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53463" w14:textId="0C3B1BB9" w:rsidR="0052602B" w:rsidRPr="00B93C18" w:rsidRDefault="00AC3C15">
      <w:pPr>
        <w:rPr>
          <w:b/>
          <w:bCs/>
          <w:sz w:val="18"/>
          <w:szCs w:val="18"/>
          <w:lang w:val="es-AR"/>
        </w:rPr>
      </w:pPr>
      <w:r w:rsidRPr="00B93C18">
        <w:rPr>
          <w:b/>
          <w:bCs/>
          <w:sz w:val="18"/>
          <w:szCs w:val="18"/>
          <w:lang w:val="es-AR"/>
        </w:rPr>
        <w:t xml:space="preserve">                                             Milagros Eucarísticos.   </w:t>
      </w:r>
    </w:p>
    <w:p w14:paraId="0F99719B" w14:textId="160E08B3" w:rsidR="00AC3C15" w:rsidRPr="00866796" w:rsidRDefault="00AC3C15">
      <w:pPr>
        <w:rPr>
          <w:rFonts w:cstheme="minorHAnsi"/>
          <w:sz w:val="18"/>
          <w:szCs w:val="18"/>
          <w:lang w:val="es-AR"/>
        </w:rPr>
      </w:pPr>
      <w:r w:rsidRPr="00866796">
        <w:rPr>
          <w:rFonts w:cstheme="minorHAnsi"/>
          <w:b/>
          <w:bCs/>
          <w:sz w:val="18"/>
          <w:szCs w:val="18"/>
          <w:lang w:val="es-AR"/>
        </w:rPr>
        <w:t xml:space="preserve"> </w:t>
      </w:r>
      <w:r w:rsidR="00963E65" w:rsidRPr="00866796">
        <w:rPr>
          <w:rFonts w:cstheme="minorHAnsi"/>
          <w:sz w:val="18"/>
          <w:szCs w:val="18"/>
          <w:lang w:val="es-AR"/>
        </w:rPr>
        <w:t xml:space="preserve">    L</w:t>
      </w:r>
      <w:r w:rsidRPr="00866796">
        <w:rPr>
          <w:rFonts w:cstheme="minorHAnsi"/>
          <w:sz w:val="18"/>
          <w:szCs w:val="18"/>
          <w:lang w:val="es-AR"/>
        </w:rPr>
        <w:t>as celebraciones litúrgicas</w:t>
      </w:r>
      <w:r w:rsidR="00963E65" w:rsidRPr="00866796">
        <w:rPr>
          <w:rFonts w:cstheme="minorHAnsi"/>
          <w:sz w:val="18"/>
          <w:szCs w:val="18"/>
          <w:lang w:val="es-AR"/>
        </w:rPr>
        <w:t xml:space="preserve"> que hemos celebrado</w:t>
      </w:r>
      <w:r w:rsidRPr="00866796">
        <w:rPr>
          <w:rFonts w:cstheme="minorHAnsi"/>
          <w:sz w:val="18"/>
          <w:szCs w:val="18"/>
          <w:lang w:val="es-AR"/>
        </w:rPr>
        <w:t xml:space="preserve"> después de Pascua, </w:t>
      </w:r>
      <w:r w:rsidR="005A28FF" w:rsidRPr="00866796">
        <w:rPr>
          <w:rFonts w:cstheme="minorHAnsi"/>
          <w:sz w:val="18"/>
          <w:szCs w:val="18"/>
          <w:lang w:val="es-AR"/>
        </w:rPr>
        <w:t xml:space="preserve">Divina Misericordia, </w:t>
      </w:r>
      <w:r w:rsidR="00963E65" w:rsidRPr="00866796">
        <w:rPr>
          <w:rFonts w:cstheme="minorHAnsi"/>
          <w:sz w:val="18"/>
          <w:szCs w:val="18"/>
          <w:lang w:val="es-AR"/>
        </w:rPr>
        <w:t>S</w:t>
      </w:r>
      <w:r w:rsidR="005A28FF" w:rsidRPr="00866796">
        <w:rPr>
          <w:rFonts w:cstheme="minorHAnsi"/>
          <w:sz w:val="18"/>
          <w:szCs w:val="18"/>
          <w:lang w:val="es-AR"/>
        </w:rPr>
        <w:t>an Marcos evangelista,</w:t>
      </w:r>
      <w:r w:rsidR="00963E65" w:rsidRPr="00866796">
        <w:rPr>
          <w:rFonts w:cstheme="minorHAnsi"/>
          <w:sz w:val="18"/>
          <w:szCs w:val="18"/>
          <w:lang w:val="es-AR"/>
        </w:rPr>
        <w:t xml:space="preserve"> San José obrero, Santos Felipe y Santiago, San Matías, Ascensión del Señor. También hemos celebrado el día de la Virgen de Luján, de Fátima y María Auxiliadora. Luego hemos celebrado Pentecostés, María Madre de la Iglesia, Santísima Trinidad, La Visitación, Corpus Ch</w:t>
      </w:r>
      <w:r w:rsidR="003535B3" w:rsidRPr="00866796">
        <w:rPr>
          <w:rFonts w:cstheme="minorHAnsi"/>
          <w:sz w:val="18"/>
          <w:szCs w:val="18"/>
          <w:lang w:val="es-AR"/>
        </w:rPr>
        <w:t>risti</w:t>
      </w:r>
      <w:r w:rsidR="0006328A" w:rsidRPr="00866796">
        <w:rPr>
          <w:rFonts w:cstheme="minorHAnsi"/>
          <w:sz w:val="18"/>
          <w:szCs w:val="18"/>
          <w:lang w:val="es-AR"/>
        </w:rPr>
        <w:t>, Sagrado Corazón de Jesús, Natividad de San Juan Bautista.</w:t>
      </w:r>
    </w:p>
    <w:p w14:paraId="3267FAFE" w14:textId="4F588920" w:rsidR="005B22E0" w:rsidRPr="00866796" w:rsidRDefault="005B22E0" w:rsidP="005B22E0">
      <w:pPr>
        <w:pStyle w:val="Ttulo2"/>
        <w:shd w:val="clear" w:color="auto" w:fill="DDDDDD"/>
        <w:spacing w:before="0" w:line="300" w:lineRule="atLeast"/>
        <w:rPr>
          <w:rFonts w:asciiTheme="minorHAnsi" w:eastAsia="Times New Roman" w:hAnsiTheme="minorHAnsi" w:cstheme="minorHAnsi"/>
          <w:b/>
          <w:bCs/>
          <w:color w:val="000000"/>
          <w:kern w:val="0"/>
          <w:sz w:val="18"/>
          <w:szCs w:val="18"/>
          <w:lang w:eastAsia="es-ES"/>
          <w14:ligatures w14:val="none"/>
        </w:rPr>
      </w:pPr>
      <w:r w:rsidRPr="005B22E0">
        <w:rPr>
          <w:rFonts w:asciiTheme="minorHAnsi" w:eastAsia="Times New Roman" w:hAnsiTheme="minorHAnsi" w:cstheme="minorHAnsi"/>
          <w:b/>
          <w:bCs/>
          <w:color w:val="000000"/>
          <w:kern w:val="0"/>
          <w:sz w:val="18"/>
          <w:szCs w:val="18"/>
          <w:lang w:eastAsia="es-ES"/>
          <w14:ligatures w14:val="none"/>
        </w:rPr>
        <w:t>Solemnidad de Corpus Christ</w:t>
      </w:r>
      <w:r w:rsidR="00A163F6" w:rsidRPr="00866796">
        <w:rPr>
          <w:rFonts w:asciiTheme="minorHAnsi" w:eastAsia="Times New Roman" w:hAnsiTheme="minorHAnsi" w:cstheme="minorHAnsi"/>
          <w:b/>
          <w:bCs/>
          <w:color w:val="000000"/>
          <w:kern w:val="0"/>
          <w:sz w:val="18"/>
          <w:szCs w:val="18"/>
          <w:lang w:eastAsia="es-ES"/>
          <w14:ligatures w14:val="none"/>
        </w:rPr>
        <w:t>i.</w:t>
      </w:r>
    </w:p>
    <w:p w14:paraId="5A14A6D5" w14:textId="77777777" w:rsidR="005B22E0" w:rsidRPr="005B22E0" w:rsidRDefault="005B22E0" w:rsidP="005B22E0">
      <w:pPr>
        <w:shd w:val="clear" w:color="auto" w:fill="DDDDDD"/>
        <w:spacing w:after="0" w:line="240" w:lineRule="auto"/>
        <w:rPr>
          <w:rFonts w:eastAsia="Times New Roman" w:cstheme="minorHAnsi"/>
          <w:color w:val="000000"/>
          <w:kern w:val="0"/>
          <w:sz w:val="18"/>
          <w:szCs w:val="18"/>
          <w:lang w:eastAsia="es-ES"/>
          <w14:ligatures w14:val="none"/>
        </w:rPr>
      </w:pPr>
      <w:r w:rsidRPr="005B22E0">
        <w:rPr>
          <w:rFonts w:eastAsia="Times New Roman" w:cstheme="minorHAnsi"/>
          <w:color w:val="000000"/>
          <w:kern w:val="0"/>
          <w:sz w:val="18"/>
          <w:szCs w:val="18"/>
          <w:lang w:eastAsia="es-ES"/>
          <w14:ligatures w14:val="none"/>
        </w:rPr>
        <w:t>Conocida como Solemnidad del Santísimo Cuerpo y Sangre de Cristo, esta fiesta honra a Jesucristo, verdadera y realmente presente substancialmente bajo las apariencias del pan y del vino. Esa Presencia ocurre gracias a un cambio que la Iglesia llama transubstanciación (cambio de sustancia), en el momento en que el sacerdote, durante la Consagración en la Misa, dice las palabras que el mismo Cristo pronunció sobre el pan y el vino: “Este es Mi Cuerpo”, “Esta es Mi Sangre”, “Hagan esto en memoria Mía”</w:t>
      </w:r>
    </w:p>
    <w:p w14:paraId="1EFAC9DB" w14:textId="77777777" w:rsidR="00B93C18" w:rsidRPr="00866796" w:rsidRDefault="00A37493" w:rsidP="00B93C18">
      <w:pPr>
        <w:rPr>
          <w:rFonts w:cstheme="minorHAnsi"/>
          <w:color w:val="000000"/>
          <w:sz w:val="18"/>
          <w:szCs w:val="18"/>
          <w:shd w:val="clear" w:color="auto" w:fill="FFFFFF"/>
        </w:rPr>
      </w:pPr>
      <w:r w:rsidRPr="00866796">
        <w:rPr>
          <w:rFonts w:cstheme="minorHAnsi"/>
          <w:color w:val="000000"/>
          <w:sz w:val="18"/>
          <w:szCs w:val="18"/>
          <w:shd w:val="clear" w:color="auto" w:fill="FFFFFF"/>
        </w:rPr>
        <w:t>La Iglesia Católica honra la Presencia de Cristo en la Santa Eucaristía con una fiesta especial que debe a Santa Juliana de Lieja, monja del siglo XIII nacida en Bélgica, que tuvo un gran amor por la Eucaristía. A los 16 años tuvo una visión de la Iglesia como una luna llena con un punto oscuro que significaba que a la Iglesia le faltaba una fiesta dedicada únicamente al Cuerpo y Sangre de Cristo. A pesar de que tuvo la misma visión varias veces, no creía que pudiera ella hacer nada para que se instituyera esa fiesta por lo que mantuvo en secreto su visión por muchos años. Una vez elegida priora de su convento, finalmente expuso a su confesor la visión y él, a su vez, lo informó al obispo. Esto, de alguna manera, inició el camino hacia la institución de la fiesta del Corpus Christ</w:t>
      </w:r>
      <w:r w:rsidRPr="00866796">
        <w:rPr>
          <w:rFonts w:cstheme="minorHAnsi"/>
          <w:color w:val="000000"/>
          <w:sz w:val="18"/>
          <w:szCs w:val="18"/>
          <w:shd w:val="clear" w:color="auto" w:fill="FFFFFF"/>
        </w:rPr>
        <w:t>i.</w:t>
      </w:r>
      <w:r w:rsidR="00B77189" w:rsidRPr="00866796">
        <w:rPr>
          <w:rFonts w:cstheme="minorHAnsi"/>
          <w:color w:val="000000"/>
          <w:sz w:val="18"/>
          <w:szCs w:val="18"/>
          <w:shd w:val="clear" w:color="auto" w:fill="FFFFFF"/>
        </w:rPr>
        <w:t xml:space="preserve"> </w:t>
      </w:r>
      <w:r w:rsidR="00B77189" w:rsidRPr="00866796">
        <w:rPr>
          <w:rFonts w:cstheme="minorHAnsi"/>
          <w:color w:val="000000"/>
          <w:sz w:val="18"/>
          <w:szCs w:val="18"/>
          <w:shd w:val="clear" w:color="auto" w:fill="FFFFFF"/>
        </w:rPr>
        <w:t>La Eucaristía es la “fuente y culmen de la vida cristiana” (Concilio Vaticano II, </w:t>
      </w:r>
      <w:r w:rsidR="00B77189" w:rsidRPr="00866796">
        <w:rPr>
          <w:rFonts w:cstheme="minorHAnsi"/>
          <w:i/>
          <w:iCs/>
          <w:color w:val="000000"/>
          <w:sz w:val="18"/>
          <w:szCs w:val="18"/>
          <w:shd w:val="clear" w:color="auto" w:fill="FFFFFF"/>
        </w:rPr>
        <w:t xml:space="preserve">Lumen </w:t>
      </w:r>
      <w:r w:rsidR="00B77189" w:rsidRPr="00866796">
        <w:rPr>
          <w:rFonts w:cstheme="minorHAnsi"/>
          <w:i/>
          <w:iCs/>
          <w:color w:val="000000"/>
          <w:sz w:val="18"/>
          <w:szCs w:val="18"/>
          <w:shd w:val="clear" w:color="auto" w:fill="FFFFFF"/>
        </w:rPr>
        <w:t>Gentium</w:t>
      </w:r>
      <w:r w:rsidR="00B77189" w:rsidRPr="00866796">
        <w:rPr>
          <w:rFonts w:cstheme="minorHAnsi"/>
          <w:color w:val="000000"/>
          <w:sz w:val="18"/>
          <w:szCs w:val="18"/>
          <w:shd w:val="clear" w:color="auto" w:fill="FFFFFF"/>
        </w:rPr>
        <w:t>, 11). En la Eucaristía, Jesús mismo vuelve a presentar Su Sacrificio en el Calvario (</w:t>
      </w:r>
      <w:r w:rsidR="00B77189" w:rsidRPr="00866796">
        <w:rPr>
          <w:rFonts w:cstheme="minorHAnsi"/>
          <w:color w:val="000000"/>
          <w:sz w:val="18"/>
          <w:szCs w:val="18"/>
          <w:shd w:val="clear" w:color="auto" w:fill="FFFFFF"/>
        </w:rPr>
        <w:t>LC</w:t>
      </w:r>
      <w:r w:rsidR="00B77189" w:rsidRPr="00866796">
        <w:rPr>
          <w:rFonts w:cstheme="minorHAnsi"/>
          <w:color w:val="000000"/>
          <w:sz w:val="18"/>
          <w:szCs w:val="18"/>
          <w:shd w:val="clear" w:color="auto" w:fill="FFFFFF"/>
        </w:rPr>
        <w:t xml:space="preserve"> 22,19-20; 1 Cor 11,26-29) para beneficio nuestro y se nos da en la Santa Comunión (Ex 16,4; </w:t>
      </w:r>
      <w:proofErr w:type="spellStart"/>
      <w:r w:rsidR="00B77189" w:rsidRPr="00866796">
        <w:rPr>
          <w:rFonts w:cstheme="minorHAnsi"/>
          <w:color w:val="000000"/>
          <w:sz w:val="18"/>
          <w:szCs w:val="18"/>
          <w:shd w:val="clear" w:color="auto" w:fill="FFFFFF"/>
        </w:rPr>
        <w:t>Jn</w:t>
      </w:r>
      <w:proofErr w:type="spellEnd"/>
      <w:r w:rsidR="00B77189" w:rsidRPr="00866796">
        <w:rPr>
          <w:rFonts w:cstheme="minorHAnsi"/>
          <w:color w:val="000000"/>
          <w:sz w:val="18"/>
          <w:szCs w:val="18"/>
          <w:shd w:val="clear" w:color="auto" w:fill="FFFFFF"/>
        </w:rPr>
        <w:t xml:space="preserve"> 6,1-14, 48-51), y se queda con nosotros hasta el fin de los tiempos (</w:t>
      </w:r>
      <w:r w:rsidR="00B77189" w:rsidRPr="00866796">
        <w:rPr>
          <w:rFonts w:cstheme="minorHAnsi"/>
          <w:color w:val="000000"/>
          <w:sz w:val="18"/>
          <w:szCs w:val="18"/>
          <w:shd w:val="clear" w:color="auto" w:fill="FFFFFF"/>
        </w:rPr>
        <w:t>LC</w:t>
      </w:r>
      <w:r w:rsidR="00B77189" w:rsidRPr="00866796">
        <w:rPr>
          <w:rFonts w:cstheme="minorHAnsi"/>
          <w:color w:val="000000"/>
          <w:sz w:val="18"/>
          <w:szCs w:val="18"/>
          <w:shd w:val="clear" w:color="auto" w:fill="FFFFFF"/>
        </w:rPr>
        <w:t xml:space="preserve"> 24,13-35; Mt 28,18-20). Viene a nosotros en esta humilde forma, haciéndose vulnerable por amor a cada uno de nosotros. Sin embargo, es Dios Mismo, y por tanto el Cuerpo y la Sangre de Cristo merecen nuestro mayor respeto y amor, y también </w:t>
      </w:r>
      <w:r w:rsidR="00D253A9" w:rsidRPr="00866796">
        <w:rPr>
          <w:rFonts w:cstheme="minorHAnsi"/>
          <w:color w:val="000000"/>
          <w:sz w:val="18"/>
          <w:szCs w:val="18"/>
          <w:shd w:val="clear" w:color="auto" w:fill="FFFFFF"/>
        </w:rPr>
        <w:t>adoración. San</w:t>
      </w:r>
      <w:r w:rsidR="00D253A9" w:rsidRPr="00866796">
        <w:rPr>
          <w:rFonts w:cstheme="minorHAnsi"/>
          <w:color w:val="000000"/>
          <w:sz w:val="18"/>
          <w:szCs w:val="18"/>
          <w:shd w:val="clear" w:color="auto" w:fill="FFFFFF"/>
        </w:rPr>
        <w:t xml:space="preserve"> Francisco de Asís expresó: "En este mundo, no veo al Altísimo Hijo de </w:t>
      </w:r>
      <w:r w:rsidR="00D253A9" w:rsidRPr="00866796">
        <w:rPr>
          <w:rFonts w:cstheme="minorHAnsi"/>
          <w:color w:val="000000"/>
          <w:sz w:val="18"/>
          <w:szCs w:val="18"/>
          <w:shd w:val="clear" w:color="auto" w:fill="FFFFFF"/>
        </w:rPr>
        <w:t>Dios,</w:t>
      </w:r>
      <w:r w:rsidR="00D253A9" w:rsidRPr="00866796">
        <w:rPr>
          <w:rFonts w:cstheme="minorHAnsi"/>
          <w:color w:val="000000"/>
          <w:sz w:val="18"/>
          <w:szCs w:val="18"/>
          <w:shd w:val="clear" w:color="auto" w:fill="FFFFFF"/>
        </w:rPr>
        <w:t xml:space="preserve"> pero sí a Su Santísimo Cuerpo y Sangre”.</w:t>
      </w:r>
    </w:p>
    <w:p w14:paraId="1C79728A" w14:textId="77777777" w:rsidR="00A720BB" w:rsidRPr="00866796" w:rsidRDefault="00B93C18" w:rsidP="00A720BB">
      <w:pPr>
        <w:rPr>
          <w:rFonts w:eastAsia="Times New Roman" w:cstheme="minorHAnsi"/>
          <w:b/>
          <w:bCs/>
          <w:color w:val="FFFFFF"/>
          <w:kern w:val="0"/>
          <w:sz w:val="18"/>
          <w:szCs w:val="18"/>
          <w:lang w:eastAsia="es-ES"/>
          <w14:ligatures w14:val="none"/>
        </w:rPr>
      </w:pPr>
      <w:r w:rsidRPr="00866796">
        <w:rPr>
          <w:rStyle w:val="nfasis"/>
          <w:rFonts w:cstheme="minorHAnsi"/>
          <w:color w:val="404040"/>
          <w:sz w:val="18"/>
          <w:szCs w:val="18"/>
        </w:rPr>
        <w:t>“Los milagros eucarísticos son signos de origen sobrenatural en torno a la </w:t>
      </w:r>
      <w:r w:rsidRPr="00866796">
        <w:rPr>
          <w:rStyle w:val="Textoennegrita"/>
          <w:rFonts w:cstheme="minorHAnsi"/>
          <w:i/>
          <w:iCs/>
          <w:color w:val="404040"/>
          <w:sz w:val="18"/>
          <w:szCs w:val="18"/>
        </w:rPr>
        <w:t>Eucaristía</w:t>
      </w:r>
      <w:r w:rsidRPr="00866796">
        <w:rPr>
          <w:rStyle w:val="nfasis"/>
          <w:rFonts w:cstheme="minorHAnsi"/>
          <w:color w:val="404040"/>
          <w:sz w:val="18"/>
          <w:szCs w:val="18"/>
        </w:rPr>
        <w:t>, que se han presentado a lo largo de los siglos por obra y gracia de </w:t>
      </w:r>
      <w:r w:rsidRPr="00866796">
        <w:rPr>
          <w:rStyle w:val="Textoennegrita"/>
          <w:rFonts w:cstheme="minorHAnsi"/>
          <w:i/>
          <w:iCs/>
          <w:color w:val="404040"/>
          <w:sz w:val="18"/>
          <w:szCs w:val="18"/>
        </w:rPr>
        <w:t>Nuestro Señor Jesucristo</w:t>
      </w:r>
      <w:r w:rsidRPr="00866796">
        <w:rPr>
          <w:rStyle w:val="nfasis"/>
          <w:rFonts w:cstheme="minorHAnsi"/>
          <w:color w:val="404040"/>
          <w:sz w:val="18"/>
          <w:szCs w:val="18"/>
        </w:rPr>
        <w:t xml:space="preserve">, con dos claras finalidades: una de carácter apologético; es decir, para demostrar una verdad de fe; y la segunda, de carácter pedagógico, a fin de que todos podamos crecer en nuestra vida </w:t>
      </w:r>
      <w:r w:rsidRPr="00866796">
        <w:rPr>
          <w:rStyle w:val="nfasis"/>
          <w:rFonts w:cstheme="minorHAnsi"/>
          <w:color w:val="404040"/>
          <w:sz w:val="18"/>
          <w:szCs w:val="18"/>
        </w:rPr>
        <w:t>cristiana”</w:t>
      </w:r>
      <w:r w:rsidRPr="00866796">
        <w:rPr>
          <w:rFonts w:cstheme="minorHAnsi"/>
          <w:color w:val="404040"/>
          <w:sz w:val="18"/>
          <w:szCs w:val="18"/>
        </w:rPr>
        <w:t>.</w:t>
      </w:r>
      <w:r w:rsidRPr="00866796">
        <w:rPr>
          <w:rStyle w:val="Textoennegrita"/>
          <w:rFonts w:cstheme="minorHAnsi"/>
          <w:i/>
          <w:iCs/>
          <w:color w:val="404040"/>
          <w:sz w:val="18"/>
          <w:szCs w:val="18"/>
        </w:rPr>
        <w:t xml:space="preserve"> Y</w:t>
      </w:r>
      <w:r w:rsidRPr="00866796">
        <w:rPr>
          <w:rStyle w:val="Textoennegrita"/>
          <w:rFonts w:cstheme="minorHAnsi"/>
          <w:i/>
          <w:iCs/>
          <w:color w:val="404040"/>
          <w:sz w:val="18"/>
          <w:szCs w:val="18"/>
        </w:rPr>
        <w:t xml:space="preserve"> lo ha hecho ante los ojos admirados de creyentes, descreídos y sacrílegos, para el bien de todas las </w:t>
      </w:r>
      <w:r w:rsidRPr="00866796">
        <w:rPr>
          <w:rStyle w:val="Textoennegrita"/>
          <w:rFonts w:cstheme="minorHAnsi"/>
          <w:i/>
          <w:iCs/>
          <w:color w:val="404040"/>
          <w:sz w:val="18"/>
          <w:szCs w:val="18"/>
        </w:rPr>
        <w:t>almas. Lo</w:t>
      </w:r>
      <w:r w:rsidRPr="00866796">
        <w:rPr>
          <w:rStyle w:val="Textoennegrita"/>
          <w:rFonts w:cstheme="minorHAnsi"/>
          <w:i/>
          <w:iCs/>
          <w:color w:val="404040"/>
          <w:sz w:val="18"/>
          <w:szCs w:val="18"/>
        </w:rPr>
        <w:t xml:space="preserve"> ha hecho mediante los denominados Milagros </w:t>
      </w:r>
      <w:r w:rsidRPr="00866796">
        <w:rPr>
          <w:rStyle w:val="Textoennegrita"/>
          <w:rFonts w:cstheme="minorHAnsi"/>
          <w:i/>
          <w:iCs/>
          <w:color w:val="404040"/>
          <w:sz w:val="18"/>
          <w:szCs w:val="18"/>
        </w:rPr>
        <w:t>Eucarísticos. Que</w:t>
      </w:r>
      <w:r w:rsidRPr="00866796">
        <w:rPr>
          <w:rStyle w:val="Textoennegrita"/>
          <w:rFonts w:cstheme="minorHAnsi"/>
          <w:i/>
          <w:iCs/>
          <w:color w:val="404040"/>
          <w:sz w:val="18"/>
          <w:szCs w:val="18"/>
        </w:rPr>
        <w:t xml:space="preserve"> nos ponen de manifiesto cuál es el inmenso valor de la </w:t>
      </w:r>
      <w:r w:rsidRPr="00866796">
        <w:rPr>
          <w:rStyle w:val="Textoennegrita"/>
          <w:rFonts w:cstheme="minorHAnsi"/>
          <w:i/>
          <w:iCs/>
          <w:color w:val="404040"/>
          <w:sz w:val="18"/>
          <w:szCs w:val="18"/>
        </w:rPr>
        <w:t>Eucaristía. Porque</w:t>
      </w:r>
      <w:r w:rsidRPr="00866796">
        <w:rPr>
          <w:rStyle w:val="Textoennegrita"/>
          <w:rFonts w:cstheme="minorHAnsi"/>
          <w:i/>
          <w:iCs/>
          <w:color w:val="404040"/>
          <w:sz w:val="18"/>
          <w:szCs w:val="18"/>
        </w:rPr>
        <w:t xml:space="preserve"> en Ella se encarna y toma Cuerpo Jesucristo, cada vez que el sacerdote pronuncia las palabras de la </w:t>
      </w:r>
      <w:r w:rsidRPr="00866796">
        <w:rPr>
          <w:rStyle w:val="Textoennegrita"/>
          <w:rFonts w:cstheme="minorHAnsi"/>
          <w:i/>
          <w:iCs/>
          <w:color w:val="404040"/>
          <w:sz w:val="18"/>
          <w:szCs w:val="18"/>
        </w:rPr>
        <w:t>consagración.</w:t>
      </w:r>
      <w:r w:rsidRPr="00866796">
        <w:rPr>
          <w:rFonts w:cstheme="minorHAnsi"/>
          <w:color w:val="404040"/>
          <w:sz w:val="18"/>
          <w:szCs w:val="18"/>
        </w:rPr>
        <w:t xml:space="preserve"> Explica</w:t>
      </w:r>
      <w:r w:rsidRPr="00866796">
        <w:rPr>
          <w:rFonts w:cstheme="minorHAnsi"/>
          <w:color w:val="404040"/>
          <w:sz w:val="18"/>
          <w:szCs w:val="18"/>
        </w:rPr>
        <w:t xml:space="preserve"> que, en cuanto a su dimensión apologética, los milagros eucarísticos nos muestran una auténtica verdad: </w:t>
      </w:r>
      <w:r w:rsidRPr="00866796">
        <w:rPr>
          <w:rStyle w:val="Textoennegrita"/>
          <w:rFonts w:cstheme="minorHAnsi"/>
          <w:color w:val="404040"/>
          <w:sz w:val="18"/>
          <w:szCs w:val="18"/>
        </w:rPr>
        <w:t>Cristo</w:t>
      </w:r>
      <w:r w:rsidRPr="00866796">
        <w:rPr>
          <w:rFonts w:cstheme="minorHAnsi"/>
          <w:color w:val="404040"/>
          <w:sz w:val="18"/>
          <w:szCs w:val="18"/>
        </w:rPr>
        <w:t xml:space="preserve"> está real, verdadera y sustancialmente en la Eucaristía, porque la evidencia lo confirma a través de estudios científicos inequívocos. Y en cuanto a su dimensión pedagógica, se trata de una motivación para que las personas que no </w:t>
      </w:r>
      <w:r w:rsidRPr="00866796">
        <w:rPr>
          <w:rFonts w:cstheme="minorHAnsi"/>
          <w:color w:val="404040"/>
          <w:sz w:val="18"/>
          <w:szCs w:val="18"/>
        </w:rPr>
        <w:t>creen</w:t>
      </w:r>
      <w:r w:rsidRPr="00866796">
        <w:rPr>
          <w:rFonts w:cstheme="minorHAnsi"/>
          <w:color w:val="404040"/>
          <w:sz w:val="18"/>
          <w:szCs w:val="18"/>
        </w:rPr>
        <w:t xml:space="preserve"> crean, y las que ya creen</w:t>
      </w:r>
      <w:r w:rsidR="00A720BB" w:rsidRPr="00866796">
        <w:rPr>
          <w:rFonts w:cstheme="minorHAnsi"/>
          <w:color w:val="404040"/>
          <w:sz w:val="18"/>
          <w:szCs w:val="18"/>
        </w:rPr>
        <w:t xml:space="preserve"> crean más.</w:t>
      </w:r>
      <w:r w:rsidR="00A720BB" w:rsidRPr="00866796">
        <w:rPr>
          <w:rFonts w:eastAsia="Times New Roman" w:cstheme="minorHAnsi"/>
          <w:b/>
          <w:bCs/>
          <w:color w:val="FFFFFF"/>
          <w:kern w:val="0"/>
          <w:sz w:val="18"/>
          <w:szCs w:val="18"/>
          <w:lang w:eastAsia="es-ES"/>
          <w14:ligatures w14:val="none"/>
        </w:rPr>
        <w:t xml:space="preserve"> De</w:t>
      </w:r>
    </w:p>
    <w:p w14:paraId="5E0DE695" w14:textId="6AD4F613" w:rsidR="00A720BB" w:rsidRPr="00866796" w:rsidRDefault="00A720BB" w:rsidP="00A720BB">
      <w:pPr>
        <w:rPr>
          <w:rFonts w:cstheme="minorHAnsi"/>
          <w:b/>
          <w:bCs/>
          <w:sz w:val="18"/>
          <w:szCs w:val="18"/>
          <w:lang w:eastAsia="es-ES"/>
        </w:rPr>
      </w:pPr>
      <w:r w:rsidRPr="00866796">
        <w:rPr>
          <w:rFonts w:cstheme="minorHAnsi"/>
          <w:b/>
          <w:bCs/>
          <w:sz w:val="18"/>
          <w:szCs w:val="18"/>
          <w:lang w:eastAsia="es-ES"/>
        </w:rPr>
        <w:t>Solemnidad del Sagrado Corazón de Jesús.</w:t>
      </w:r>
    </w:p>
    <w:p w14:paraId="6B07A4BA" w14:textId="330852B6" w:rsidR="00A720BB" w:rsidRPr="00866796" w:rsidRDefault="00A720BB" w:rsidP="00A720BB">
      <w:pPr>
        <w:rPr>
          <w:rFonts w:cstheme="minorHAnsi"/>
          <w:sz w:val="18"/>
          <w:szCs w:val="18"/>
          <w:lang w:eastAsia="es-ES"/>
        </w:rPr>
      </w:pPr>
      <w:r w:rsidRPr="00866796">
        <w:rPr>
          <w:rFonts w:cstheme="minorHAnsi"/>
          <w:sz w:val="18"/>
          <w:szCs w:val="18"/>
          <w:lang w:eastAsia="es-ES"/>
        </w:rPr>
        <w:t>Es una fiesta que honra al Sagrado Corazón de Jesús. En 1675, Jesús le dijo a Santa Margarita María de Alacoque, que quería que su fiesta se celebrara el viernes después de la octava de Corpus C</w:t>
      </w:r>
      <w:r w:rsidR="00866796" w:rsidRPr="00866796">
        <w:rPr>
          <w:rFonts w:cstheme="minorHAnsi"/>
          <w:sz w:val="18"/>
          <w:szCs w:val="18"/>
          <w:lang w:eastAsia="es-ES"/>
        </w:rPr>
        <w:t>h</w:t>
      </w:r>
      <w:r w:rsidRPr="00866796">
        <w:rPr>
          <w:rFonts w:cstheme="minorHAnsi"/>
          <w:sz w:val="18"/>
          <w:szCs w:val="18"/>
          <w:lang w:eastAsia="es-ES"/>
        </w:rPr>
        <w:t>risti</w:t>
      </w:r>
      <w:r w:rsidR="00866796" w:rsidRPr="00866796">
        <w:rPr>
          <w:rFonts w:cstheme="minorHAnsi"/>
          <w:sz w:val="18"/>
          <w:szCs w:val="18"/>
          <w:lang w:eastAsia="es-ES"/>
        </w:rPr>
        <w:t>.</w:t>
      </w:r>
      <w:r w:rsidR="00866796">
        <w:rPr>
          <w:rFonts w:cstheme="minorHAnsi"/>
          <w:sz w:val="18"/>
          <w:szCs w:val="18"/>
          <w:lang w:eastAsia="es-ES"/>
        </w:rPr>
        <w:t xml:space="preserve">” </w:t>
      </w:r>
      <w:r w:rsidR="00866796" w:rsidRPr="00866796">
        <w:rPr>
          <w:rFonts w:cstheme="minorHAnsi"/>
          <w:sz w:val="18"/>
          <w:szCs w:val="18"/>
          <w:lang w:eastAsia="es-ES"/>
        </w:rPr>
        <w:t xml:space="preserve">He aquí el inmenso Amor que siento por la humanidad y a la vez el gran dolor por la indiferencia de muchos”. </w:t>
      </w:r>
    </w:p>
    <w:p w14:paraId="03259EC2" w14:textId="56D57318" w:rsidR="00B77189" w:rsidRPr="00B77189" w:rsidRDefault="007936CF">
      <w:pPr>
        <w:rPr>
          <w:rFonts w:ascii="Open Sans" w:hAnsi="Open Sans" w:cs="Open Sans"/>
          <w:color w:val="000000"/>
          <w:sz w:val="20"/>
          <w:szCs w:val="20"/>
          <w:shd w:val="clear" w:color="auto" w:fill="FFFFFF"/>
        </w:rPr>
      </w:pPr>
      <w:r>
        <w:rPr>
          <w:noProof/>
        </w:rPr>
        <w:drawing>
          <wp:inline distT="0" distB="0" distL="0" distR="0" wp14:anchorId="55AD3463" wp14:editId="600D8989">
            <wp:extent cx="5400040" cy="2266950"/>
            <wp:effectExtent l="0" t="0" r="0" b="0"/>
            <wp:docPr id="1" name="Imagen 1" descr="Diagram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 Texto&#10;&#10;Descripción generada automá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0040" cy="2266950"/>
                    </a:xfrm>
                    <a:prstGeom prst="rect">
                      <a:avLst/>
                    </a:prstGeom>
                    <a:noFill/>
                    <a:ln>
                      <a:noFill/>
                    </a:ln>
                  </pic:spPr>
                </pic:pic>
              </a:graphicData>
            </a:graphic>
          </wp:inline>
        </w:drawing>
      </w:r>
    </w:p>
    <w:sectPr w:rsidR="00B77189" w:rsidRPr="00B771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C15"/>
    <w:rsid w:val="0006328A"/>
    <w:rsid w:val="003535B3"/>
    <w:rsid w:val="0052602B"/>
    <w:rsid w:val="005A28FF"/>
    <w:rsid w:val="005B22E0"/>
    <w:rsid w:val="005C191F"/>
    <w:rsid w:val="007936CF"/>
    <w:rsid w:val="00866796"/>
    <w:rsid w:val="009460D9"/>
    <w:rsid w:val="00963E65"/>
    <w:rsid w:val="00A163F6"/>
    <w:rsid w:val="00A37493"/>
    <w:rsid w:val="00A720BB"/>
    <w:rsid w:val="00AC3C15"/>
    <w:rsid w:val="00B77189"/>
    <w:rsid w:val="00B93C18"/>
    <w:rsid w:val="00D253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F8D05"/>
  <w15:chartTrackingRefBased/>
  <w15:docId w15:val="{933C6AF5-4363-4551-8CBD-86F9D202A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36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5B22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5B22E0"/>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B93C18"/>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styleId="nfasis">
    <w:name w:val="Emphasis"/>
    <w:basedOn w:val="Fuentedeprrafopredeter"/>
    <w:uiPriority w:val="20"/>
    <w:qFormat/>
    <w:rsid w:val="00B93C18"/>
    <w:rPr>
      <w:i/>
      <w:iCs/>
    </w:rPr>
  </w:style>
  <w:style w:type="character" w:styleId="Textoennegrita">
    <w:name w:val="Strong"/>
    <w:basedOn w:val="Fuentedeprrafopredeter"/>
    <w:uiPriority w:val="22"/>
    <w:qFormat/>
    <w:rsid w:val="00B93C18"/>
    <w:rPr>
      <w:b/>
      <w:bCs/>
    </w:rPr>
  </w:style>
  <w:style w:type="character" w:customStyle="1" w:styleId="Ttulo1Car">
    <w:name w:val="Título 1 Car"/>
    <w:basedOn w:val="Fuentedeprrafopredeter"/>
    <w:link w:val="Ttulo1"/>
    <w:uiPriority w:val="9"/>
    <w:rsid w:val="007936C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83701">
      <w:bodyDiv w:val="1"/>
      <w:marLeft w:val="0"/>
      <w:marRight w:val="0"/>
      <w:marTop w:val="0"/>
      <w:marBottom w:val="0"/>
      <w:divBdr>
        <w:top w:val="none" w:sz="0" w:space="0" w:color="auto"/>
        <w:left w:val="none" w:sz="0" w:space="0" w:color="auto"/>
        <w:bottom w:val="none" w:sz="0" w:space="0" w:color="auto"/>
        <w:right w:val="none" w:sz="0" w:space="0" w:color="auto"/>
      </w:divBdr>
    </w:div>
    <w:div w:id="478764044">
      <w:bodyDiv w:val="1"/>
      <w:marLeft w:val="0"/>
      <w:marRight w:val="0"/>
      <w:marTop w:val="0"/>
      <w:marBottom w:val="0"/>
      <w:divBdr>
        <w:top w:val="none" w:sz="0" w:space="0" w:color="auto"/>
        <w:left w:val="none" w:sz="0" w:space="0" w:color="auto"/>
        <w:bottom w:val="none" w:sz="0" w:space="0" w:color="auto"/>
        <w:right w:val="none" w:sz="0" w:space="0" w:color="auto"/>
      </w:divBdr>
      <w:divsChild>
        <w:div w:id="1365860372">
          <w:marLeft w:val="-240"/>
          <w:marRight w:val="-240"/>
          <w:marTop w:val="0"/>
          <w:marBottom w:val="480"/>
          <w:divBdr>
            <w:top w:val="none" w:sz="0" w:space="0" w:color="auto"/>
            <w:left w:val="none" w:sz="0" w:space="0" w:color="auto"/>
            <w:bottom w:val="none" w:sz="0" w:space="0" w:color="auto"/>
            <w:right w:val="none" w:sz="0" w:space="0" w:color="auto"/>
          </w:divBdr>
          <w:divsChild>
            <w:div w:id="1197933700">
              <w:marLeft w:val="0"/>
              <w:marRight w:val="0"/>
              <w:marTop w:val="0"/>
              <w:marBottom w:val="0"/>
              <w:divBdr>
                <w:top w:val="none" w:sz="0" w:space="0" w:color="auto"/>
                <w:left w:val="none" w:sz="0" w:space="0" w:color="auto"/>
                <w:bottom w:val="none" w:sz="0" w:space="0" w:color="auto"/>
                <w:right w:val="none" w:sz="0" w:space="0" w:color="auto"/>
              </w:divBdr>
              <w:divsChild>
                <w:div w:id="1101796959">
                  <w:marLeft w:val="240"/>
                  <w:marRight w:val="240"/>
                  <w:marTop w:val="0"/>
                  <w:marBottom w:val="0"/>
                  <w:divBdr>
                    <w:top w:val="none" w:sz="0" w:space="0" w:color="auto"/>
                    <w:left w:val="none" w:sz="0" w:space="0" w:color="auto"/>
                    <w:bottom w:val="none" w:sz="0" w:space="0" w:color="auto"/>
                    <w:right w:val="none" w:sz="0" w:space="0" w:color="auto"/>
                  </w:divBdr>
                  <w:divsChild>
                    <w:div w:id="5210876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14320938">
          <w:marLeft w:val="-240"/>
          <w:marRight w:val="-240"/>
          <w:marTop w:val="0"/>
          <w:marBottom w:val="0"/>
          <w:divBdr>
            <w:top w:val="none" w:sz="0" w:space="0" w:color="auto"/>
            <w:left w:val="none" w:sz="0" w:space="0" w:color="auto"/>
            <w:bottom w:val="none" w:sz="0" w:space="0" w:color="auto"/>
            <w:right w:val="none" w:sz="0" w:space="0" w:color="auto"/>
          </w:divBdr>
          <w:divsChild>
            <w:div w:id="1153907029">
              <w:marLeft w:val="0"/>
              <w:marRight w:val="0"/>
              <w:marTop w:val="0"/>
              <w:marBottom w:val="0"/>
              <w:divBdr>
                <w:top w:val="none" w:sz="0" w:space="0" w:color="auto"/>
                <w:left w:val="none" w:sz="0" w:space="0" w:color="auto"/>
                <w:bottom w:val="none" w:sz="0" w:space="0" w:color="auto"/>
                <w:right w:val="none" w:sz="0" w:space="0" w:color="auto"/>
              </w:divBdr>
              <w:divsChild>
                <w:div w:id="347175116">
                  <w:marLeft w:val="240"/>
                  <w:marRight w:val="240"/>
                  <w:marTop w:val="0"/>
                  <w:marBottom w:val="0"/>
                  <w:divBdr>
                    <w:top w:val="none" w:sz="0" w:space="0" w:color="auto"/>
                    <w:left w:val="none" w:sz="0" w:space="0" w:color="auto"/>
                    <w:bottom w:val="none" w:sz="0" w:space="0" w:color="auto"/>
                    <w:right w:val="none" w:sz="0" w:space="0" w:color="auto"/>
                  </w:divBdr>
                  <w:divsChild>
                    <w:div w:id="13548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984527">
      <w:bodyDiv w:val="1"/>
      <w:marLeft w:val="0"/>
      <w:marRight w:val="0"/>
      <w:marTop w:val="0"/>
      <w:marBottom w:val="0"/>
      <w:divBdr>
        <w:top w:val="none" w:sz="0" w:space="0" w:color="auto"/>
        <w:left w:val="none" w:sz="0" w:space="0" w:color="auto"/>
        <w:bottom w:val="none" w:sz="0" w:space="0" w:color="auto"/>
        <w:right w:val="none" w:sz="0" w:space="0" w:color="auto"/>
      </w:divBdr>
    </w:div>
    <w:div w:id="1157302908">
      <w:bodyDiv w:val="1"/>
      <w:marLeft w:val="0"/>
      <w:marRight w:val="0"/>
      <w:marTop w:val="0"/>
      <w:marBottom w:val="0"/>
      <w:divBdr>
        <w:top w:val="none" w:sz="0" w:space="0" w:color="auto"/>
        <w:left w:val="none" w:sz="0" w:space="0" w:color="auto"/>
        <w:bottom w:val="none" w:sz="0" w:space="0" w:color="auto"/>
        <w:right w:val="none" w:sz="0" w:space="0" w:color="auto"/>
      </w:divBdr>
    </w:div>
    <w:div w:id="2002418734">
      <w:bodyDiv w:val="1"/>
      <w:marLeft w:val="0"/>
      <w:marRight w:val="0"/>
      <w:marTop w:val="0"/>
      <w:marBottom w:val="0"/>
      <w:divBdr>
        <w:top w:val="none" w:sz="0" w:space="0" w:color="auto"/>
        <w:left w:val="none" w:sz="0" w:space="0" w:color="auto"/>
        <w:bottom w:val="none" w:sz="0" w:space="0" w:color="auto"/>
        <w:right w:val="none" w:sz="0" w:space="0" w:color="auto"/>
      </w:divBdr>
      <w:divsChild>
        <w:div w:id="1286737165">
          <w:blockQuote w:val="1"/>
          <w:marLeft w:val="0"/>
          <w:marRight w:val="360"/>
          <w:marTop w:val="0"/>
          <w:marBottom w:val="360"/>
          <w:divBdr>
            <w:top w:val="none" w:sz="0" w:space="0" w:color="auto"/>
            <w:left w:val="single" w:sz="24" w:space="18" w:color="D9D9D9"/>
            <w:bottom w:val="none" w:sz="0" w:space="0" w:color="auto"/>
            <w:right w:val="none" w:sz="0" w:space="0" w:color="auto"/>
          </w:divBdr>
        </w:div>
        <w:div w:id="672805900">
          <w:blockQuote w:val="1"/>
          <w:marLeft w:val="0"/>
          <w:marRight w:val="360"/>
          <w:marTop w:val="0"/>
          <w:marBottom w:val="360"/>
          <w:divBdr>
            <w:top w:val="none" w:sz="0" w:space="0" w:color="auto"/>
            <w:left w:val="single" w:sz="24" w:space="18" w:color="D9D9D9"/>
            <w:bottom w:val="none" w:sz="0" w:space="0" w:color="auto"/>
            <w:right w:val="none" w:sz="0" w:space="0" w:color="auto"/>
          </w:divBdr>
        </w:div>
        <w:div w:id="1212809355">
          <w:blockQuote w:val="1"/>
          <w:marLeft w:val="0"/>
          <w:marRight w:val="360"/>
          <w:marTop w:val="0"/>
          <w:marBottom w:val="360"/>
          <w:divBdr>
            <w:top w:val="none" w:sz="0" w:space="0" w:color="auto"/>
            <w:left w:val="single" w:sz="24" w:space="18" w:color="D9D9D9"/>
            <w:bottom w:val="none" w:sz="0" w:space="0" w:color="auto"/>
            <w:right w:val="none" w:sz="0" w:space="0" w:color="auto"/>
          </w:divBdr>
        </w:div>
        <w:div w:id="1514952022">
          <w:blockQuote w:val="1"/>
          <w:marLeft w:val="0"/>
          <w:marRight w:val="360"/>
          <w:marTop w:val="0"/>
          <w:marBottom w:val="360"/>
          <w:divBdr>
            <w:top w:val="none" w:sz="0" w:space="0" w:color="auto"/>
            <w:left w:val="single" w:sz="24" w:space="18" w:color="D9D9D9"/>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625</Words>
  <Characters>3440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pachussisterna@gmail.com</dc:creator>
  <cp:keywords/>
  <dc:description/>
  <cp:lastModifiedBy>pachussisterna@gmail.com</cp:lastModifiedBy>
  <cp:revision>9</cp:revision>
  <dcterms:created xsi:type="dcterms:W3CDTF">2023-08-01T12:51:00Z</dcterms:created>
  <dcterms:modified xsi:type="dcterms:W3CDTF">2023-08-01T13:49:00Z</dcterms:modified>
</cp:coreProperties>
</file>