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43" w:rsidRPr="00C90753" w:rsidRDefault="00C90753" w:rsidP="00C90753">
      <w:pPr>
        <w:spacing w:after="0"/>
        <w:rPr>
          <w:rFonts w:ascii="Times New Roman" w:hAnsi="Times New Roman" w:cs="Times New Roman"/>
          <w:b/>
          <w:sz w:val="24"/>
          <w:lang w:val="es-ES"/>
        </w:rPr>
      </w:pPr>
      <w:r w:rsidRPr="00C90753">
        <w:rPr>
          <w:rFonts w:ascii="Times New Roman" w:hAnsi="Times New Roman" w:cs="Times New Roman"/>
          <w:b/>
          <w:sz w:val="24"/>
          <w:lang w:val="es-ES"/>
        </w:rPr>
        <w:t>LENGUA Y LITERATURA</w:t>
      </w:r>
    </w:p>
    <w:p w:rsidR="00C90753" w:rsidRPr="00C90753" w:rsidRDefault="00C90753" w:rsidP="00C90753">
      <w:pPr>
        <w:spacing w:after="0"/>
        <w:rPr>
          <w:rFonts w:ascii="Times New Roman" w:hAnsi="Times New Roman" w:cs="Times New Roman"/>
          <w:b/>
          <w:sz w:val="24"/>
          <w:lang w:val="es-ES"/>
        </w:rPr>
      </w:pPr>
      <w:r w:rsidRPr="00C90753">
        <w:rPr>
          <w:rFonts w:ascii="Times New Roman" w:hAnsi="Times New Roman" w:cs="Times New Roman"/>
          <w:b/>
          <w:sz w:val="24"/>
          <w:lang w:val="es-ES"/>
        </w:rPr>
        <w:t>PROFESORA: BÁRBARA SORIA</w:t>
      </w:r>
    </w:p>
    <w:p w:rsidR="00C90753" w:rsidRPr="00C90753" w:rsidRDefault="00C90753" w:rsidP="00C90753">
      <w:pPr>
        <w:spacing w:after="0"/>
        <w:rPr>
          <w:rFonts w:ascii="Times New Roman" w:hAnsi="Times New Roman" w:cs="Times New Roman"/>
          <w:b/>
          <w:sz w:val="24"/>
          <w:lang w:val="es-ES"/>
        </w:rPr>
      </w:pPr>
      <w:r>
        <w:rPr>
          <w:rFonts w:ascii="Times New Roman" w:hAnsi="Times New Roman" w:cs="Times New Roman"/>
          <w:b/>
          <w:sz w:val="24"/>
          <w:lang w:val="es-ES"/>
        </w:rPr>
        <w:t>CURSO: 5º Año “B</w:t>
      </w:r>
      <w:r w:rsidRPr="00C90753">
        <w:rPr>
          <w:rFonts w:ascii="Times New Roman" w:hAnsi="Times New Roman" w:cs="Times New Roman"/>
          <w:b/>
          <w:sz w:val="24"/>
          <w:lang w:val="es-ES"/>
        </w:rPr>
        <w:t>”</w:t>
      </w:r>
    </w:p>
    <w:p w:rsidR="00C90753" w:rsidRDefault="00C90753" w:rsidP="00C90753">
      <w:pPr>
        <w:spacing w:after="0"/>
        <w:jc w:val="center"/>
        <w:rPr>
          <w:rFonts w:ascii="Times New Roman" w:hAnsi="Times New Roman" w:cs="Times New Roman"/>
          <w:b/>
          <w:sz w:val="24"/>
          <w:szCs w:val="24"/>
          <w:u w:val="single"/>
        </w:rPr>
      </w:pPr>
    </w:p>
    <w:p w:rsidR="00C90753" w:rsidRDefault="00C90753" w:rsidP="00C90753">
      <w:pPr>
        <w:spacing w:after="0"/>
        <w:jc w:val="center"/>
        <w:rPr>
          <w:rFonts w:ascii="Times New Roman" w:hAnsi="Times New Roman" w:cs="Times New Roman"/>
          <w:b/>
          <w:sz w:val="24"/>
          <w:szCs w:val="24"/>
          <w:u w:val="single"/>
        </w:rPr>
      </w:pPr>
    </w:p>
    <w:p w:rsidR="00A46155" w:rsidRPr="00C90753" w:rsidRDefault="00A46155" w:rsidP="00C90753">
      <w:pPr>
        <w:spacing w:after="0"/>
        <w:jc w:val="center"/>
        <w:rPr>
          <w:rFonts w:ascii="Times New Roman" w:hAnsi="Times New Roman" w:cs="Times New Roman"/>
          <w:b/>
          <w:sz w:val="24"/>
          <w:szCs w:val="24"/>
          <w:u w:val="single"/>
        </w:rPr>
      </w:pPr>
      <w:r w:rsidRPr="00A47343">
        <w:rPr>
          <w:rFonts w:ascii="Times New Roman" w:hAnsi="Times New Roman" w:cs="Times New Roman"/>
          <w:b/>
          <w:sz w:val="24"/>
          <w:szCs w:val="24"/>
          <w:u w:val="single"/>
        </w:rPr>
        <w:t>ELITISMO</w:t>
      </w:r>
      <w:r>
        <w:rPr>
          <w:rStyle w:val="Refdenotaalpie"/>
          <w:rFonts w:ascii="Times New Roman" w:hAnsi="Times New Roman" w:cs="Times New Roman"/>
          <w:b/>
          <w:sz w:val="24"/>
          <w:szCs w:val="24"/>
        </w:rPr>
        <w:footnoteReference w:id="1"/>
      </w:r>
      <w:r w:rsidRPr="00A47343">
        <w:rPr>
          <w:rFonts w:ascii="Times New Roman" w:hAnsi="Times New Roman" w:cs="Times New Roman"/>
          <w:b/>
          <w:sz w:val="24"/>
          <w:szCs w:val="24"/>
          <w:u w:val="single"/>
        </w:rPr>
        <w:t>, ¿EVASIÓN?</w:t>
      </w:r>
      <w:r>
        <w:rPr>
          <w:rStyle w:val="Refdenotaalpie"/>
          <w:rFonts w:ascii="Times New Roman" w:hAnsi="Times New Roman" w:cs="Times New Roman"/>
          <w:b/>
          <w:sz w:val="24"/>
          <w:szCs w:val="24"/>
        </w:rPr>
        <w:footnoteReference w:id="2"/>
      </w:r>
      <w:r w:rsidRPr="00A47343">
        <w:rPr>
          <w:rFonts w:ascii="Times New Roman" w:hAnsi="Times New Roman" w:cs="Times New Roman"/>
          <w:b/>
          <w:sz w:val="24"/>
          <w:szCs w:val="24"/>
          <w:u w:val="single"/>
        </w:rPr>
        <w:t>, COSMOPOLITISMO</w:t>
      </w:r>
      <w:r>
        <w:rPr>
          <w:rStyle w:val="Refdenotaalpie"/>
          <w:rFonts w:ascii="Times New Roman" w:hAnsi="Times New Roman" w:cs="Times New Roman"/>
          <w:b/>
          <w:sz w:val="24"/>
          <w:szCs w:val="24"/>
        </w:rPr>
        <w:footnoteReference w:id="3"/>
      </w:r>
      <w:r w:rsidRPr="00A47343">
        <w:rPr>
          <w:rFonts w:ascii="Times New Roman" w:hAnsi="Times New Roman" w:cs="Times New Roman"/>
          <w:b/>
          <w:sz w:val="24"/>
          <w:szCs w:val="24"/>
          <w:u w:val="single"/>
        </w:rPr>
        <w:t xml:space="preserve"> Y COMPROMISO: La literatura del Modernismo</w:t>
      </w:r>
    </w:p>
    <w:p w:rsidR="00C90753" w:rsidRPr="00C90753" w:rsidRDefault="00C90753" w:rsidP="00C90753">
      <w:pPr>
        <w:spacing w:line="360" w:lineRule="auto"/>
        <w:jc w:val="center"/>
        <w:rPr>
          <w:rFonts w:ascii="Times New Roman" w:hAnsi="Times New Roman" w:cs="Times New Roman"/>
          <w:i/>
          <w:sz w:val="24"/>
          <w:szCs w:val="20"/>
          <w:u w:val="single"/>
        </w:rPr>
      </w:pPr>
      <w:r w:rsidRPr="00C90753">
        <w:rPr>
          <w:rFonts w:ascii="Times New Roman" w:hAnsi="Times New Roman" w:cs="Times New Roman"/>
          <w:i/>
          <w:sz w:val="24"/>
          <w:szCs w:val="20"/>
          <w:u w:val="single"/>
        </w:rPr>
        <w:t>Contexto histórico, socio-político, económico y cultural</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rFonts w:ascii="Times New Roman" w:hAnsi="Times New Roman" w:cs="Times New Roman"/>
          <w:szCs w:val="20"/>
        </w:rPr>
        <w:t>A partir del siglo XIX, los intercambios comerciales, las innovaciones tecnológicas en los medios masivos de comunicación como el telégrafo, el teléfono y el cine, y la expansión de los transportes tales como el ferrocarril, el avión y el automóvil modificaron notablemente el modo de vida,</w:t>
      </w:r>
      <w:r w:rsidRPr="00C90753">
        <w:rPr>
          <w:rFonts w:ascii="Times New Roman" w:hAnsi="Times New Roman" w:cs="Times New Roman"/>
          <w:noProof/>
          <w:szCs w:val="20"/>
          <w:lang w:eastAsia="es-AR"/>
        </w:rPr>
        <w:t xml:space="preserve"> </w:t>
      </w:r>
      <w:r w:rsidRPr="00C90753">
        <w:rPr>
          <w:rFonts w:ascii="Times New Roman" w:hAnsi="Times New Roman" w:cs="Times New Roman"/>
          <w:szCs w:val="20"/>
        </w:rPr>
        <w:t xml:space="preserve"> las costumbres y la economía de los países latinoamericanos. En Argentina, por ejemplo, el crecimiento de la red ferroviaria entre 1870 y 1914 fue una de las causas que posibilitaron la conformación y consolidación de un verdadero mercado nacional.</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noProof/>
          <w:sz w:val="24"/>
          <w:lang w:eastAsia="es-AR"/>
        </w:rPr>
        <w:drawing>
          <wp:anchor distT="0" distB="0" distL="114300" distR="114300" simplePos="0" relativeHeight="251660288" behindDoc="1" locked="0" layoutInCell="1" allowOverlap="1" wp14:anchorId="0B65DB13" wp14:editId="5D920CB1">
            <wp:simplePos x="0" y="0"/>
            <wp:positionH relativeFrom="column">
              <wp:posOffset>-1939925</wp:posOffset>
            </wp:positionH>
            <wp:positionV relativeFrom="paragraph">
              <wp:posOffset>302260</wp:posOffset>
            </wp:positionV>
            <wp:extent cx="1645285" cy="1304925"/>
            <wp:effectExtent l="0" t="0" r="0" b="9525"/>
            <wp:wrapTight wrapText="bothSides">
              <wp:wrapPolygon edited="0">
                <wp:start x="0" y="0"/>
                <wp:lineTo x="0" y="21442"/>
                <wp:lineTo x="21258" y="21442"/>
                <wp:lineTo x="21258" y="0"/>
                <wp:lineTo x="0" y="0"/>
              </wp:wrapPolygon>
            </wp:wrapTight>
            <wp:docPr id="115" name="Imagen 53" descr="Resultado de imagen para primer automovil d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primer automovil del mun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285" cy="1304925"/>
                    </a:xfrm>
                    <a:prstGeom prst="rect">
                      <a:avLst/>
                    </a:prstGeom>
                    <a:noFill/>
                    <a:ln>
                      <a:noFill/>
                    </a:ln>
                  </pic:spPr>
                </pic:pic>
              </a:graphicData>
            </a:graphic>
          </wp:anchor>
        </w:drawing>
      </w:r>
      <w:r w:rsidRPr="00C90753">
        <w:rPr>
          <w:rFonts w:ascii="Times New Roman" w:hAnsi="Times New Roman" w:cs="Times New Roman"/>
          <w:szCs w:val="20"/>
        </w:rPr>
        <w:t>El sistema mundial se caracterizaba por la libre y rápida circulación de productos, capitales y personas de un continente a otro. En este marco, las economías latinoamericanas encontraron su lugar como proveedoras de materias primas y como receptoras de productos y capitales. Cada economía se orientó hacia una especialización en algún tipo de producto pasible de ser vendido en el exterior.</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noProof/>
          <w:sz w:val="24"/>
          <w:lang w:eastAsia="es-AR"/>
        </w:rPr>
        <w:drawing>
          <wp:anchor distT="0" distB="0" distL="114300" distR="114300" simplePos="0" relativeHeight="251659264" behindDoc="1" locked="0" layoutInCell="1" allowOverlap="1" wp14:anchorId="46FDC342" wp14:editId="10389678">
            <wp:simplePos x="0" y="0"/>
            <wp:positionH relativeFrom="column">
              <wp:posOffset>3246755</wp:posOffset>
            </wp:positionH>
            <wp:positionV relativeFrom="paragraph">
              <wp:posOffset>480060</wp:posOffset>
            </wp:positionV>
            <wp:extent cx="2009140" cy="1400175"/>
            <wp:effectExtent l="0" t="0" r="0" b="9525"/>
            <wp:wrapTight wrapText="bothSides">
              <wp:wrapPolygon edited="0">
                <wp:start x="0" y="0"/>
                <wp:lineTo x="0" y="21453"/>
                <wp:lineTo x="21300" y="21453"/>
                <wp:lineTo x="21300" y="0"/>
                <wp:lineTo x="0" y="0"/>
              </wp:wrapPolygon>
            </wp:wrapTight>
            <wp:docPr id="116" name="Imagen 54" descr="Resultado de imagen para inmigr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nmigran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140" cy="1400175"/>
                    </a:xfrm>
                    <a:prstGeom prst="rect">
                      <a:avLst/>
                    </a:prstGeom>
                    <a:noFill/>
                    <a:ln>
                      <a:noFill/>
                    </a:ln>
                  </pic:spPr>
                </pic:pic>
              </a:graphicData>
            </a:graphic>
          </wp:anchor>
        </w:drawing>
      </w:r>
      <w:r w:rsidRPr="00C90753">
        <w:rPr>
          <w:rFonts w:ascii="Times New Roman" w:hAnsi="Times New Roman" w:cs="Times New Roman"/>
          <w:szCs w:val="20"/>
        </w:rPr>
        <w:t xml:space="preserve">Este cambio económico se hizo extensivo al vertiginoso crecimiento de las ciudades latinoamericanas que se produjo en el último cuarto del siglo XIX. Entre 1875 y 1900 la población de Buenos Aires cuyo progreso económico vivía el asalto inmigratorio pasó de 125 a 850 mil habitantes. Esta ciudad se prefiguraba entonces, como la primera expresión de la </w:t>
      </w:r>
      <w:proofErr w:type="spellStart"/>
      <w:r w:rsidRPr="00C90753">
        <w:rPr>
          <w:rFonts w:ascii="Times New Roman" w:hAnsi="Times New Roman" w:cs="Times New Roman"/>
          <w:szCs w:val="20"/>
        </w:rPr>
        <w:t>cosmópolis</w:t>
      </w:r>
      <w:proofErr w:type="spellEnd"/>
      <w:r w:rsidRPr="00C90753">
        <w:rPr>
          <w:rFonts w:ascii="Times New Roman" w:hAnsi="Times New Roman" w:cs="Times New Roman"/>
          <w:szCs w:val="20"/>
        </w:rPr>
        <w:t xml:space="preserve"> futura a la que veían los americanos, la ciudad de los mejores diarios y de las ostensibles riquezas.</w:t>
      </w:r>
      <w:r w:rsidRPr="00C90753">
        <w:rPr>
          <w:sz w:val="24"/>
        </w:rPr>
        <w:t xml:space="preserve"> </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rFonts w:ascii="Times New Roman" w:hAnsi="Times New Roman" w:cs="Times New Roman"/>
          <w:szCs w:val="20"/>
        </w:rPr>
        <w:t xml:space="preserve">La nueva burguesía que impulsaba este proceso carecía de tradiciones culturales, era especialmente ávida de poderes y placeres; y estaba decidida a transformar el medio aldeano echando mano a la modernización que le proponía el pacto comercial con Europa. </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rFonts w:ascii="Times New Roman" w:hAnsi="Times New Roman" w:cs="Times New Roman"/>
          <w:szCs w:val="20"/>
        </w:rPr>
        <w:t xml:space="preserve">Protagonista de la división mundial del trabajo que implicaba el progreso material, amplió la oferta educativa (en nuestro país con la ley 1.420) y produjo una rígida estratificación </w:t>
      </w:r>
      <w:r w:rsidRPr="00C90753">
        <w:rPr>
          <w:rFonts w:ascii="Times New Roman" w:hAnsi="Times New Roman" w:cs="Times New Roman"/>
          <w:szCs w:val="20"/>
        </w:rPr>
        <w:lastRenderedPageBreak/>
        <w:t xml:space="preserve">social mediante la creación del proletariado y la clase media. No obstante había un vacío en el campo cultural y de las letras por la carencia de propuestas para sustituir el panorama anterior.       </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rFonts w:ascii="Times New Roman" w:hAnsi="Times New Roman" w:cs="Times New Roman"/>
          <w:szCs w:val="20"/>
        </w:rPr>
        <w:t xml:space="preserve">El sello de la época es el cambio que junto con la disconformidad de ciertos intelectuales y artistas con la realidad determinan el surgimiento entre 1880 y 1916 en Hispanoamérica del primer movimiento auténticamente americano: </w:t>
      </w:r>
      <w:r w:rsidRPr="00C90753">
        <w:rPr>
          <w:rFonts w:ascii="Times New Roman" w:hAnsi="Times New Roman" w:cs="Times New Roman"/>
          <w:b/>
          <w:szCs w:val="20"/>
        </w:rPr>
        <w:t>El MODERNISMO.</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rFonts w:ascii="Times New Roman" w:hAnsi="Times New Roman" w:cs="Times New Roman"/>
          <w:szCs w:val="20"/>
        </w:rPr>
        <w:t>El Modernismo es entonces una estética finisecular que registra el desorden del universo y de los valores vigentes. Su objetivo consistió en percibir, muy confusamente, hacia dónde iba la nueva cultura germinante. Este movimiento partió de un sentimiento de insatisfacción hacia su presente, de una crítica hacia la nueva burguesía y hacia la inserción de Latinoamérica en el Capitalismo internacional.</w:t>
      </w:r>
    </w:p>
    <w:p w:rsidR="00C90753" w:rsidRPr="00C90753" w:rsidRDefault="00C90753" w:rsidP="00C90753">
      <w:pPr>
        <w:spacing w:after="0" w:line="360" w:lineRule="auto"/>
        <w:ind w:firstLine="708"/>
        <w:jc w:val="both"/>
        <w:rPr>
          <w:rFonts w:ascii="Times New Roman" w:hAnsi="Times New Roman" w:cs="Times New Roman"/>
          <w:szCs w:val="20"/>
        </w:rPr>
      </w:pPr>
      <w:r w:rsidRPr="00C90753">
        <w:rPr>
          <w:rFonts w:ascii="Times New Roman" w:hAnsi="Times New Roman" w:cs="Times New Roman"/>
          <w:szCs w:val="20"/>
        </w:rPr>
        <w:t>En este movimiento se pueden señalar dos generaciones. En la primera se destacan el cubano José Martí, uno de los más importantes escritores de América, Julián del Casal, Manuel Gutiérrez Nájera y José Asunción Silva. Pero es en la segunda generación, con el nicaragüense Rubén Darío (1867-1916), cuando el Modernismo logra su apogeo. En este movimiento confluyen dos grandes corrientes estéticas provenientes de Francia:</w:t>
      </w:r>
      <w:r w:rsidRPr="00C90753">
        <w:rPr>
          <w:rFonts w:ascii="Times New Roman" w:hAnsi="Times New Roman" w:cs="Times New Roman"/>
          <w:szCs w:val="20"/>
        </w:rPr>
        <w:t xml:space="preserve"> El Parnasianismo y el Simbolismo. </w:t>
      </w:r>
    </w:p>
    <w:p w:rsidR="00C90753" w:rsidRPr="00280155" w:rsidRDefault="00280155" w:rsidP="00280155">
      <w:pPr>
        <w:spacing w:after="0" w:line="240" w:lineRule="auto"/>
        <w:jc w:val="center"/>
        <w:rPr>
          <w:rFonts w:ascii="Times New Roman" w:hAnsi="Times New Roman" w:cs="Times New Roman"/>
          <w:i/>
          <w:sz w:val="24"/>
          <w:szCs w:val="24"/>
          <w:u w:val="single"/>
        </w:rPr>
      </w:pPr>
      <w:r w:rsidRPr="00280155">
        <w:rPr>
          <w:rFonts w:ascii="Times New Roman" w:hAnsi="Times New Roman" w:cs="Times New Roman"/>
          <w:i/>
          <w:sz w:val="24"/>
          <w:szCs w:val="24"/>
          <w:u w:val="single"/>
        </w:rPr>
        <w:t>Etapas del Modernismo</w:t>
      </w:r>
    </w:p>
    <w:p w:rsidR="00280155" w:rsidRPr="00280155" w:rsidRDefault="00280155" w:rsidP="00280155">
      <w:pPr>
        <w:spacing w:after="0" w:line="240" w:lineRule="auto"/>
        <w:jc w:val="center"/>
        <w:rPr>
          <w:rFonts w:ascii="Times New Roman" w:hAnsi="Times New Roman" w:cs="Times New Roman"/>
          <w:sz w:val="24"/>
          <w:szCs w:val="24"/>
        </w:rPr>
      </w:pPr>
    </w:p>
    <w:p w:rsidR="00280155" w:rsidRPr="00280155" w:rsidRDefault="00280155" w:rsidP="00280155">
      <w:pPr>
        <w:spacing w:after="0" w:line="360" w:lineRule="auto"/>
        <w:jc w:val="both"/>
        <w:rPr>
          <w:rFonts w:ascii="Times New Roman" w:hAnsi="Times New Roman" w:cs="Times New Roman"/>
          <w:szCs w:val="24"/>
        </w:rPr>
      </w:pPr>
      <w:r w:rsidRPr="00280155">
        <w:rPr>
          <w:rFonts w:ascii="Times New Roman" w:hAnsi="Times New Roman" w:cs="Times New Roman"/>
          <w:szCs w:val="24"/>
        </w:rPr>
        <w:t xml:space="preserve">Este movimiento se divide en dos etapas: el </w:t>
      </w:r>
      <w:r w:rsidRPr="00280155">
        <w:rPr>
          <w:rFonts w:ascii="Times New Roman" w:hAnsi="Times New Roman" w:cs="Times New Roman"/>
          <w:b/>
          <w:szCs w:val="24"/>
        </w:rPr>
        <w:t>PRECIOSISMO</w:t>
      </w:r>
      <w:r w:rsidRPr="00280155">
        <w:rPr>
          <w:rFonts w:ascii="Times New Roman" w:hAnsi="Times New Roman" w:cs="Times New Roman"/>
          <w:szCs w:val="24"/>
        </w:rPr>
        <w:t xml:space="preserve"> Y el </w:t>
      </w:r>
      <w:r w:rsidRPr="00280155">
        <w:rPr>
          <w:rFonts w:ascii="Times New Roman" w:hAnsi="Times New Roman" w:cs="Times New Roman"/>
          <w:b/>
          <w:szCs w:val="24"/>
        </w:rPr>
        <w:t>MUNDONOVISMO</w:t>
      </w:r>
      <w:r w:rsidRPr="00280155">
        <w:rPr>
          <w:rFonts w:ascii="Times New Roman" w:hAnsi="Times New Roman" w:cs="Times New Roman"/>
          <w:szCs w:val="24"/>
        </w:rPr>
        <w:t>.</w:t>
      </w:r>
    </w:p>
    <w:p w:rsidR="00280155" w:rsidRPr="00280155" w:rsidRDefault="00280155" w:rsidP="00280155">
      <w:pPr>
        <w:shd w:val="clear" w:color="auto" w:fill="FFFFFF"/>
        <w:spacing w:after="0" w:line="360" w:lineRule="auto"/>
        <w:ind w:firstLine="708"/>
        <w:jc w:val="both"/>
        <w:rPr>
          <w:rFonts w:ascii="Times New Roman" w:hAnsi="Times New Roman" w:cs="Times New Roman"/>
        </w:rPr>
      </w:pPr>
      <w:r w:rsidRPr="00280155">
        <w:rPr>
          <w:rFonts w:ascii="Times New Roman" w:hAnsi="Times New Roman" w:cs="Times New Roman"/>
        </w:rPr>
        <w:t xml:space="preserve">En esta etapa que se conoce como </w:t>
      </w:r>
      <w:r w:rsidRPr="00280155">
        <w:rPr>
          <w:rFonts w:ascii="Times New Roman" w:hAnsi="Times New Roman" w:cs="Times New Roman"/>
          <w:b/>
        </w:rPr>
        <w:t>PRECIOSISTA</w:t>
      </w:r>
      <w:r w:rsidRPr="00280155">
        <w:rPr>
          <w:rFonts w:ascii="Times New Roman" w:hAnsi="Times New Roman" w:cs="Times New Roman"/>
        </w:rPr>
        <w:t>, la literatura es prácticamente accesible para el lector común ya que los poemas modernistas se to</w:t>
      </w:r>
      <w:r w:rsidRPr="00280155">
        <w:rPr>
          <w:rFonts w:ascii="Times New Roman" w:hAnsi="Times New Roman" w:cs="Times New Roman"/>
        </w:rPr>
        <w:t xml:space="preserve">rnan cosmopolitas y elitistas. </w:t>
      </w:r>
      <w:r w:rsidRPr="00280155">
        <w:rPr>
          <w:rFonts w:ascii="Times New Roman" w:hAnsi="Times New Roman" w:cs="Times New Roman"/>
        </w:rPr>
        <w:t>La aspiración es construir un arte exquisito puesto a la vulgaridad y a la materialidad mercantil del burgués clásico. Así los modernistas se apartan de una arte popular para producir una escritura reservada a una minoría intelectual. Utilizan un vocabulario culto y sofisticado, muy alejado del habla cotidiana, y además el poeta es endiosado</w:t>
      </w:r>
      <w:r w:rsidRPr="00280155">
        <w:rPr>
          <w:rFonts w:ascii="Times New Roman" w:hAnsi="Times New Roman" w:cs="Times New Roman"/>
        </w:rPr>
        <w:t xml:space="preserve">. </w:t>
      </w:r>
      <w:r w:rsidRPr="00280155">
        <w:rPr>
          <w:rFonts w:ascii="Times New Roman" w:hAnsi="Times New Roman" w:cs="Times New Roman"/>
        </w:rPr>
        <w:t>Por la actitud elitista y evasiva que los acercó a temas exóticos o “poco comprometidos con su mundo social” (según algunas posturas),  por la ostentación de sus conocimientos, por encerrarse dentro de sí mismos se los conoce popularmente como los poetas de “la torre de marfil”.</w:t>
      </w:r>
    </w:p>
    <w:p w:rsidR="00280155" w:rsidRDefault="00280155" w:rsidP="00280155">
      <w:pPr>
        <w:spacing w:after="0" w:line="360" w:lineRule="auto"/>
        <w:ind w:firstLine="708"/>
        <w:jc w:val="both"/>
        <w:rPr>
          <w:rFonts w:ascii="Times New Roman" w:hAnsi="Times New Roman" w:cs="Times New Roman"/>
        </w:rPr>
      </w:pPr>
      <w:r w:rsidRPr="00280155">
        <w:rPr>
          <w:rFonts w:ascii="Times New Roman" w:hAnsi="Times New Roman" w:cs="Times New Roman"/>
        </w:rPr>
        <w:t xml:space="preserve">No obstante, críticos posteriores que revisaron la poesía preciosista sostienen que no se trata de un sentimiento de “evasión o descompromiso” con la realidad social sino todo lo contrario, una marcada actitud reaccionaria a un contexto que resulta desolador. </w:t>
      </w:r>
      <w:r>
        <w:rPr>
          <w:rFonts w:ascii="Times New Roman" w:hAnsi="Times New Roman" w:cs="Times New Roman"/>
        </w:rPr>
        <w:t xml:space="preserve">Rubén </w:t>
      </w:r>
      <w:r w:rsidRPr="00280155">
        <w:rPr>
          <w:rFonts w:ascii="Times New Roman" w:hAnsi="Times New Roman" w:cs="Times New Roman"/>
        </w:rPr>
        <w:t xml:space="preserve">Darío quiere demostrar que aun hablando de cisnes y princesas, está evocando a América. Un espacio que quiere cambiar con su prosa y su verso, un lugar que debe ser salvado a través de las palabras. </w:t>
      </w:r>
    </w:p>
    <w:p w:rsidR="00280155" w:rsidRPr="00280155" w:rsidRDefault="00280155" w:rsidP="00280155">
      <w:pPr>
        <w:spacing w:after="0" w:line="360" w:lineRule="auto"/>
        <w:ind w:firstLine="708"/>
        <w:jc w:val="both"/>
        <w:rPr>
          <w:rFonts w:ascii="Times New Roman" w:hAnsi="Times New Roman" w:cs="Times New Roman"/>
        </w:rPr>
      </w:pPr>
      <w:r w:rsidRPr="00280155">
        <w:rPr>
          <w:rFonts w:ascii="Times New Roman" w:hAnsi="Times New Roman" w:cs="Times New Roman"/>
        </w:rPr>
        <w:lastRenderedPageBreak/>
        <w:t xml:space="preserve">Posteriormente a la primera etapa de experimentación sucede otra más auténtica, el </w:t>
      </w:r>
      <w:r w:rsidRPr="00280155">
        <w:rPr>
          <w:rFonts w:ascii="Times New Roman" w:hAnsi="Times New Roman" w:cs="Times New Roman"/>
          <w:b/>
        </w:rPr>
        <w:t>MUNDONOVISMO</w:t>
      </w:r>
      <w:r w:rsidRPr="00280155">
        <w:rPr>
          <w:rFonts w:ascii="Times New Roman" w:hAnsi="Times New Roman" w:cs="Times New Roman"/>
        </w:rPr>
        <w:t xml:space="preserve"> en la que los escritores interiorizan los principios modernistas y se manifiestan con distintos tonos, temas y preocupaciones como el eterno misterio de la vida y de la muerte, las preocupaciones políticas, el hombre americano con sus inquietudes y esperanzas. En este momento los  poetas abandonan el “país azul” de Rubén Darío y comienza a insinuarse una nueva poética que transmite el ideal panamericanista y desembocará, posteriormente en la poesía social de posguerra. Se presenta entonces una realidad histórica cuya necesidad es </w:t>
      </w:r>
      <w:r w:rsidRPr="00280155">
        <w:rPr>
          <w:rFonts w:ascii="Times New Roman" w:hAnsi="Times New Roman" w:cs="Times New Roman"/>
          <w:noProof/>
          <w:lang w:eastAsia="es-AR"/>
        </w:rPr>
        <w:drawing>
          <wp:anchor distT="0" distB="0" distL="114300" distR="114300" simplePos="0" relativeHeight="251662336" behindDoc="1" locked="0" layoutInCell="1" allowOverlap="1" wp14:anchorId="670AD9D8" wp14:editId="26542DFA">
            <wp:simplePos x="0" y="0"/>
            <wp:positionH relativeFrom="column">
              <wp:posOffset>5514975</wp:posOffset>
            </wp:positionH>
            <wp:positionV relativeFrom="paragraph">
              <wp:posOffset>79375</wp:posOffset>
            </wp:positionV>
            <wp:extent cx="1304290" cy="1609725"/>
            <wp:effectExtent l="0" t="0" r="0" b="9525"/>
            <wp:wrapTight wrapText="bothSides">
              <wp:wrapPolygon edited="0">
                <wp:start x="0" y="0"/>
                <wp:lineTo x="0" y="21472"/>
                <wp:lineTo x="21137" y="21472"/>
                <wp:lineTo x="21137" y="0"/>
                <wp:lineTo x="0" y="0"/>
              </wp:wrapPolygon>
            </wp:wrapTight>
            <wp:docPr id="118"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290" cy="1609725"/>
                    </a:xfrm>
                    <a:prstGeom prst="rect">
                      <a:avLst/>
                    </a:prstGeom>
                    <a:noFill/>
                    <a:ln>
                      <a:noFill/>
                    </a:ln>
                  </pic:spPr>
                </pic:pic>
              </a:graphicData>
            </a:graphic>
          </wp:anchor>
        </w:drawing>
      </w:r>
      <w:r w:rsidRPr="00280155">
        <w:rPr>
          <w:rFonts w:ascii="Times New Roman" w:hAnsi="Times New Roman" w:cs="Times New Roman"/>
        </w:rPr>
        <w:t>abandonar la “torre de marfil” para atender las urgencias que le plantea la realidad de su época. Surge la preocupación por la identidad americana. Muchos de los escritores de esta etapa viven en países</w:t>
      </w:r>
      <w:r>
        <w:rPr>
          <w:rFonts w:ascii="Times New Roman" w:hAnsi="Times New Roman" w:cs="Times New Roman"/>
        </w:rPr>
        <w:t xml:space="preserve"> próximos a los EE.UU. y sienten</w:t>
      </w:r>
      <w:r w:rsidRPr="00280155">
        <w:rPr>
          <w:rFonts w:ascii="Times New Roman" w:hAnsi="Times New Roman" w:cs="Times New Roman"/>
        </w:rPr>
        <w:t xml:space="preserve"> la amenaza de su incipiente imperialismo.</w:t>
      </w:r>
    </w:p>
    <w:p w:rsidR="00280155" w:rsidRPr="00280155" w:rsidRDefault="00280155" w:rsidP="00280155">
      <w:pPr>
        <w:spacing w:after="0" w:line="360" w:lineRule="auto"/>
        <w:ind w:firstLine="708"/>
        <w:jc w:val="both"/>
        <w:rPr>
          <w:rFonts w:ascii="Times New Roman" w:hAnsi="Times New Roman" w:cs="Times New Roman"/>
        </w:rPr>
      </w:pPr>
      <w:r w:rsidRPr="00280155">
        <w:rPr>
          <w:rFonts w:ascii="Times New Roman" w:hAnsi="Times New Roman" w:cs="Times New Roman"/>
        </w:rPr>
        <w:t>Cuando España pierde sus últimas colonias en América (Cuba en 1898) por la guerra contra EE.UU, los pueblos de Hispanoamérica advierten que deben unirse para preservar una identidad común.</w:t>
      </w:r>
    </w:p>
    <w:p w:rsidR="00280155" w:rsidRPr="00280155" w:rsidRDefault="00280155" w:rsidP="00280155">
      <w:pPr>
        <w:spacing w:after="0" w:line="360" w:lineRule="auto"/>
        <w:ind w:firstLine="708"/>
        <w:jc w:val="both"/>
        <w:rPr>
          <w:rFonts w:ascii="Times New Roman" w:hAnsi="Times New Roman" w:cs="Times New Roman"/>
        </w:rPr>
      </w:pPr>
      <w:r>
        <w:rPr>
          <w:rFonts w:ascii="Times New Roman" w:hAnsi="Times New Roman" w:cs="Times New Roman"/>
        </w:rPr>
        <w:t xml:space="preserve">Los </w:t>
      </w:r>
      <w:r w:rsidRPr="00280155">
        <w:rPr>
          <w:rFonts w:ascii="Times New Roman" w:hAnsi="Times New Roman" w:cs="Times New Roman"/>
        </w:rPr>
        <w:t xml:space="preserve">modernistas, sin renunciar a la belleza, incorporan a su temática la preocupación por lo americano, de ese modo vuelven su mirada al pasado aborigen y denuncian los males sociales y políticos de su época. Indagan, protestan, critican, con la finalidad de contribuir a la formación de un pensamiento americano. Por ello, la literatura se torna más sencilla, más accesible, </w:t>
      </w:r>
      <w:r w:rsidRPr="00280155">
        <w:rPr>
          <w:rFonts w:ascii="Times New Roman" w:hAnsi="Times New Roman" w:cs="Times New Roman"/>
        </w:rPr>
        <w:t>aun</w:t>
      </w:r>
      <w:r w:rsidRPr="00280155">
        <w:rPr>
          <w:rFonts w:ascii="Times New Roman" w:hAnsi="Times New Roman" w:cs="Times New Roman"/>
        </w:rPr>
        <w:t xml:space="preserve"> cuando permanezcan resonancias eruditas.</w:t>
      </w:r>
    </w:p>
    <w:p w:rsidR="00280155" w:rsidRPr="00280155" w:rsidRDefault="00280155" w:rsidP="00280155">
      <w:pPr>
        <w:spacing w:after="0" w:line="360" w:lineRule="auto"/>
        <w:ind w:firstLine="708"/>
        <w:jc w:val="both"/>
        <w:rPr>
          <w:rFonts w:ascii="Times New Roman" w:hAnsi="Times New Roman" w:cs="Times New Roman"/>
        </w:rPr>
      </w:pPr>
      <w:r w:rsidRPr="00280155">
        <w:rPr>
          <w:rFonts w:ascii="Times New Roman" w:hAnsi="Times New Roman" w:cs="Times New Roman"/>
        </w:rPr>
        <w:t>Rubén Darío, figura central, abandona el jardín preciosita de su primera época poblado de cisnes, pavos reales, nenúfares y góndolas, alejados totalmente de la realidad cotidiana, y toma conciencia de la situación que vive Hispanoamérica.</w:t>
      </w:r>
    </w:p>
    <w:p w:rsidR="00280155" w:rsidRPr="00280155" w:rsidRDefault="00280155" w:rsidP="00280155">
      <w:pPr>
        <w:spacing w:after="0" w:line="360" w:lineRule="auto"/>
        <w:ind w:firstLine="708"/>
        <w:jc w:val="both"/>
        <w:rPr>
          <w:rFonts w:ascii="Times New Roman" w:hAnsi="Times New Roman" w:cs="Times New Roman"/>
        </w:rPr>
      </w:pPr>
      <w:r w:rsidRPr="00280155">
        <w:rPr>
          <w:rFonts w:ascii="Times New Roman" w:hAnsi="Times New Roman" w:cs="Times New Roman"/>
        </w:rPr>
        <w:t>Escritores como el cubano José Martí y el uruguayo José Enrique Rodó, aunque adhirieron a la estética modernista, mantuvieron siempre un fuerte compromiso social que, como en el caso de Martí se acompañó con un protagonismo en la lucha por la Independencia de su patria que lo llevó a morir por ella</w:t>
      </w:r>
      <w:r>
        <w:rPr>
          <w:rFonts w:ascii="Times New Roman" w:hAnsi="Times New Roman" w:cs="Times New Roman"/>
        </w:rPr>
        <w:t xml:space="preserve"> en la batalla de Dos Ríos.    </w:t>
      </w:r>
    </w:p>
    <w:p w:rsidR="00280155" w:rsidRPr="00280155" w:rsidRDefault="00280155" w:rsidP="00280155">
      <w:pPr>
        <w:spacing w:before="240"/>
        <w:jc w:val="center"/>
        <w:rPr>
          <w:rFonts w:ascii="Times New Roman" w:hAnsi="Times New Roman" w:cs="Times New Roman"/>
          <w:i/>
          <w:sz w:val="24"/>
          <w:szCs w:val="20"/>
          <w:u w:val="single"/>
        </w:rPr>
      </w:pPr>
      <w:r w:rsidRPr="00280155">
        <w:rPr>
          <w:rFonts w:ascii="Times New Roman" w:hAnsi="Times New Roman" w:cs="Times New Roman"/>
          <w:sz w:val="24"/>
          <w:szCs w:val="20"/>
        </w:rPr>
        <w:t>C</w:t>
      </w:r>
      <w:r w:rsidRPr="00280155">
        <w:rPr>
          <w:rFonts w:ascii="Times New Roman" w:hAnsi="Times New Roman" w:cs="Times New Roman"/>
          <w:i/>
          <w:sz w:val="24"/>
          <w:szCs w:val="20"/>
          <w:u w:val="single"/>
        </w:rPr>
        <w:t>aracterísticas generales de la literatura modernista</w:t>
      </w:r>
    </w:p>
    <w:p w:rsidR="00280155" w:rsidRPr="00280155" w:rsidRDefault="00280155" w:rsidP="00280155">
      <w:pPr>
        <w:pStyle w:val="Prrafodelista"/>
        <w:numPr>
          <w:ilvl w:val="0"/>
          <w:numId w:val="1"/>
        </w:numPr>
        <w:spacing w:after="200" w:line="240" w:lineRule="auto"/>
        <w:contextualSpacing w:val="0"/>
        <w:jc w:val="both"/>
        <w:rPr>
          <w:rFonts w:ascii="Times New Roman"/>
          <w:b/>
          <w:szCs w:val="20"/>
        </w:rPr>
      </w:pPr>
      <w:r w:rsidRPr="00280155">
        <w:rPr>
          <w:rFonts w:ascii="Times New Roman"/>
          <w:b/>
          <w:noProof/>
          <w:szCs w:val="20"/>
          <w:lang w:eastAsia="es-AR"/>
        </w:rPr>
        <w:drawing>
          <wp:anchor distT="0" distB="0" distL="114300" distR="114300" simplePos="0" relativeHeight="251664384" behindDoc="1" locked="0" layoutInCell="1" allowOverlap="1" wp14:anchorId="1FC8CF22" wp14:editId="75BF12E8">
            <wp:simplePos x="0" y="0"/>
            <wp:positionH relativeFrom="column">
              <wp:posOffset>4032250</wp:posOffset>
            </wp:positionH>
            <wp:positionV relativeFrom="paragraph">
              <wp:posOffset>120015</wp:posOffset>
            </wp:positionV>
            <wp:extent cx="1841500" cy="1247775"/>
            <wp:effectExtent l="0" t="0" r="6350" b="9525"/>
            <wp:wrapTight wrapText="bothSides">
              <wp:wrapPolygon edited="0">
                <wp:start x="0" y="0"/>
                <wp:lineTo x="0" y="21435"/>
                <wp:lineTo x="21451" y="21435"/>
                <wp:lineTo x="21451" y="0"/>
                <wp:lineTo x="0" y="0"/>
              </wp:wrapPolygon>
            </wp:wrapTight>
            <wp:docPr id="124"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0" cy="1247775"/>
                    </a:xfrm>
                    <a:prstGeom prst="rect">
                      <a:avLst/>
                    </a:prstGeom>
                    <a:noFill/>
                    <a:ln>
                      <a:noFill/>
                    </a:ln>
                  </pic:spPr>
                </pic:pic>
              </a:graphicData>
            </a:graphic>
          </wp:anchor>
        </w:drawing>
      </w:r>
      <w:r w:rsidRPr="00280155">
        <w:rPr>
          <w:rFonts w:ascii="Times New Roman"/>
          <w:b/>
          <w:szCs w:val="20"/>
        </w:rPr>
        <w:t>Cosmopolitismo, el modernista se siente ciudadano del mundo</w:t>
      </w:r>
    </w:p>
    <w:p w:rsidR="00280155" w:rsidRPr="00280155" w:rsidRDefault="00280155" w:rsidP="00280155">
      <w:pPr>
        <w:pStyle w:val="Prrafodelista"/>
        <w:numPr>
          <w:ilvl w:val="0"/>
          <w:numId w:val="1"/>
        </w:numPr>
        <w:spacing w:after="200" w:line="240" w:lineRule="auto"/>
        <w:contextualSpacing w:val="0"/>
        <w:jc w:val="both"/>
        <w:rPr>
          <w:rFonts w:ascii="Times New Roman"/>
          <w:szCs w:val="20"/>
        </w:rPr>
      </w:pPr>
      <w:r w:rsidRPr="00280155">
        <w:rPr>
          <w:rFonts w:ascii="Times New Roman"/>
          <w:b/>
          <w:szCs w:val="20"/>
        </w:rPr>
        <w:t>Ambiente versallesco, cargado de elementos palaciegos, arte refinado, elitista</w:t>
      </w:r>
      <w:r w:rsidRPr="00280155">
        <w:rPr>
          <w:rFonts w:ascii="Times New Roman"/>
          <w:szCs w:val="20"/>
        </w:rPr>
        <w:t>: Rub</w:t>
      </w:r>
      <w:r w:rsidRPr="00280155">
        <w:rPr>
          <w:rFonts w:ascii="Times New Roman"/>
          <w:szCs w:val="20"/>
        </w:rPr>
        <w:t>é</w:t>
      </w:r>
      <w:r w:rsidRPr="00280155">
        <w:rPr>
          <w:rFonts w:ascii="Times New Roman"/>
          <w:szCs w:val="20"/>
        </w:rPr>
        <w:t>n Dar</w:t>
      </w:r>
      <w:r w:rsidRPr="00280155">
        <w:rPr>
          <w:rFonts w:ascii="Times New Roman"/>
          <w:szCs w:val="20"/>
        </w:rPr>
        <w:t>í</w:t>
      </w:r>
      <w:r w:rsidRPr="00280155">
        <w:rPr>
          <w:rFonts w:ascii="Times New Roman"/>
          <w:szCs w:val="20"/>
        </w:rPr>
        <w:t>o pretend</w:t>
      </w:r>
      <w:r w:rsidRPr="00280155">
        <w:rPr>
          <w:rFonts w:ascii="Times New Roman"/>
          <w:szCs w:val="20"/>
        </w:rPr>
        <w:t>í</w:t>
      </w:r>
      <w:r w:rsidRPr="00280155">
        <w:rPr>
          <w:rFonts w:ascii="Times New Roman"/>
          <w:szCs w:val="20"/>
        </w:rPr>
        <w:t>a reflejar el mundo cortesano del siglo XVIII en Francia. Es el periodo del rococ</w:t>
      </w:r>
      <w:r w:rsidRPr="00280155">
        <w:rPr>
          <w:rFonts w:ascii="Times New Roman"/>
          <w:szCs w:val="20"/>
        </w:rPr>
        <w:t>ó</w:t>
      </w:r>
      <w:r w:rsidRPr="00280155">
        <w:rPr>
          <w:rFonts w:ascii="Times New Roman"/>
          <w:szCs w:val="20"/>
        </w:rPr>
        <w:t xml:space="preserve"> fr</w:t>
      </w:r>
      <w:r w:rsidRPr="00280155">
        <w:rPr>
          <w:rFonts w:ascii="Times New Roman"/>
          <w:szCs w:val="20"/>
        </w:rPr>
        <w:t>í</w:t>
      </w:r>
      <w:r w:rsidRPr="00280155">
        <w:rPr>
          <w:rFonts w:ascii="Times New Roman"/>
          <w:szCs w:val="20"/>
        </w:rPr>
        <w:t>volo, ligero, artificioso, que se manifiesta a trav</w:t>
      </w:r>
      <w:r w:rsidRPr="00280155">
        <w:rPr>
          <w:rFonts w:ascii="Times New Roman"/>
          <w:szCs w:val="20"/>
        </w:rPr>
        <w:t>é</w:t>
      </w:r>
      <w:r w:rsidRPr="00280155">
        <w:rPr>
          <w:rFonts w:ascii="Times New Roman"/>
          <w:szCs w:val="20"/>
        </w:rPr>
        <w:t xml:space="preserve">s de las fiestas galantes, representaciones de escenas pastoriles con nobles y damas que llevaban estilizados </w:t>
      </w:r>
      <w:r w:rsidRPr="00280155">
        <w:rPr>
          <w:rFonts w:ascii="Times New Roman"/>
          <w:szCs w:val="20"/>
        </w:rPr>
        <w:lastRenderedPageBreak/>
        <w:t>disfraces r</w:t>
      </w:r>
      <w:r w:rsidRPr="00280155">
        <w:rPr>
          <w:rFonts w:ascii="Times New Roman"/>
          <w:szCs w:val="20"/>
        </w:rPr>
        <w:t>ú</w:t>
      </w:r>
      <w:r w:rsidRPr="00280155">
        <w:rPr>
          <w:rFonts w:ascii="Times New Roman"/>
          <w:szCs w:val="20"/>
        </w:rPr>
        <w:t>sticos, jardines art</w:t>
      </w:r>
      <w:r w:rsidRPr="00280155">
        <w:rPr>
          <w:rFonts w:ascii="Times New Roman"/>
          <w:szCs w:val="20"/>
        </w:rPr>
        <w:t>í</w:t>
      </w:r>
      <w:r w:rsidRPr="00280155">
        <w:rPr>
          <w:rFonts w:ascii="Times New Roman"/>
          <w:szCs w:val="20"/>
        </w:rPr>
        <w:t>sticamente dise</w:t>
      </w:r>
      <w:r w:rsidRPr="00280155">
        <w:rPr>
          <w:rFonts w:ascii="Times New Roman"/>
          <w:szCs w:val="20"/>
        </w:rPr>
        <w:t>ñ</w:t>
      </w:r>
      <w:r w:rsidRPr="00280155">
        <w:rPr>
          <w:rFonts w:ascii="Times New Roman"/>
          <w:szCs w:val="20"/>
        </w:rPr>
        <w:t>ados con estatuas, balaustradas, glorietas a imitaci</w:t>
      </w:r>
      <w:r w:rsidRPr="00280155">
        <w:rPr>
          <w:rFonts w:ascii="Times New Roman"/>
          <w:szCs w:val="20"/>
        </w:rPr>
        <w:t>ó</w:t>
      </w:r>
      <w:r w:rsidRPr="00280155">
        <w:rPr>
          <w:rFonts w:ascii="Times New Roman"/>
          <w:szCs w:val="20"/>
        </w:rPr>
        <w:t xml:space="preserve">n de templos griegos, ambientes interiores delicadamente decorados, etc. </w:t>
      </w:r>
    </w:p>
    <w:p w:rsidR="00280155" w:rsidRPr="00280155" w:rsidRDefault="00280155" w:rsidP="00280155">
      <w:pPr>
        <w:pStyle w:val="Prrafodelista"/>
        <w:numPr>
          <w:ilvl w:val="0"/>
          <w:numId w:val="1"/>
        </w:numPr>
        <w:spacing w:after="200" w:line="240" w:lineRule="auto"/>
        <w:contextualSpacing w:val="0"/>
        <w:jc w:val="both"/>
        <w:rPr>
          <w:rFonts w:ascii="Times New Roman"/>
          <w:b/>
          <w:szCs w:val="20"/>
        </w:rPr>
      </w:pPr>
      <w:r w:rsidRPr="00280155">
        <w:rPr>
          <w:rFonts w:ascii="Times New Roman"/>
          <w:b/>
          <w:szCs w:val="20"/>
        </w:rPr>
        <w:t>Referencias al mundo de la cultura cl</w:t>
      </w:r>
      <w:r w:rsidRPr="00280155">
        <w:rPr>
          <w:rFonts w:ascii="Times New Roman"/>
          <w:b/>
          <w:szCs w:val="20"/>
        </w:rPr>
        <w:t>á</w:t>
      </w:r>
      <w:r w:rsidRPr="00280155">
        <w:rPr>
          <w:rFonts w:ascii="Times New Roman"/>
          <w:b/>
          <w:szCs w:val="20"/>
        </w:rPr>
        <w:t>sica</w:t>
      </w:r>
      <w:r>
        <w:rPr>
          <w:rFonts w:ascii="Times New Roman"/>
          <w:b/>
          <w:szCs w:val="20"/>
        </w:rPr>
        <w:t>.</w:t>
      </w:r>
    </w:p>
    <w:p w:rsidR="00280155" w:rsidRPr="00280155" w:rsidRDefault="00280155" w:rsidP="00280155">
      <w:pPr>
        <w:pStyle w:val="Prrafodelista"/>
        <w:numPr>
          <w:ilvl w:val="0"/>
          <w:numId w:val="1"/>
        </w:numPr>
        <w:spacing w:after="200" w:line="240" w:lineRule="auto"/>
        <w:contextualSpacing w:val="0"/>
        <w:jc w:val="both"/>
        <w:rPr>
          <w:rFonts w:ascii="Times New Roman"/>
          <w:szCs w:val="20"/>
        </w:rPr>
      </w:pPr>
      <w:r w:rsidRPr="00280155">
        <w:rPr>
          <w:rFonts w:ascii="Times New Roman"/>
          <w:b/>
          <w:szCs w:val="20"/>
        </w:rPr>
        <w:t>Nuevas formas m</w:t>
      </w:r>
      <w:r w:rsidRPr="00280155">
        <w:rPr>
          <w:rFonts w:ascii="Times New Roman"/>
          <w:b/>
          <w:szCs w:val="20"/>
        </w:rPr>
        <w:t>é</w:t>
      </w:r>
      <w:r w:rsidRPr="00280155">
        <w:rPr>
          <w:rFonts w:ascii="Times New Roman"/>
          <w:b/>
          <w:szCs w:val="20"/>
        </w:rPr>
        <w:t>tricas y gran variedad de figuras del discurso</w:t>
      </w:r>
      <w:r w:rsidRPr="00280155">
        <w:rPr>
          <w:rFonts w:ascii="Times New Roman"/>
          <w:szCs w:val="20"/>
        </w:rPr>
        <w:t>: im</w:t>
      </w:r>
      <w:r w:rsidRPr="00280155">
        <w:rPr>
          <w:rFonts w:ascii="Times New Roman"/>
          <w:szCs w:val="20"/>
        </w:rPr>
        <w:t>á</w:t>
      </w:r>
      <w:r w:rsidRPr="00280155">
        <w:rPr>
          <w:rFonts w:ascii="Times New Roman"/>
          <w:szCs w:val="20"/>
        </w:rPr>
        <w:t>genes auditivas, visuales, aliteraci</w:t>
      </w:r>
      <w:r w:rsidRPr="00280155">
        <w:rPr>
          <w:rFonts w:ascii="Times New Roman"/>
          <w:szCs w:val="20"/>
        </w:rPr>
        <w:t>ó</w:t>
      </w:r>
      <w:r w:rsidRPr="00280155">
        <w:rPr>
          <w:rFonts w:ascii="Times New Roman"/>
          <w:szCs w:val="20"/>
        </w:rPr>
        <w:t>n, comparaciones, met</w:t>
      </w:r>
      <w:r w:rsidRPr="00280155">
        <w:rPr>
          <w:rFonts w:ascii="Times New Roman"/>
          <w:szCs w:val="20"/>
        </w:rPr>
        <w:t>á</w:t>
      </w:r>
      <w:r w:rsidRPr="00280155">
        <w:rPr>
          <w:rFonts w:ascii="Times New Roman"/>
          <w:szCs w:val="20"/>
        </w:rPr>
        <w:t>foras, preguntas ret</w:t>
      </w:r>
      <w:r w:rsidRPr="00280155">
        <w:rPr>
          <w:rFonts w:ascii="Times New Roman"/>
          <w:szCs w:val="20"/>
        </w:rPr>
        <w:t>ó</w:t>
      </w:r>
      <w:r w:rsidRPr="00280155">
        <w:rPr>
          <w:rFonts w:ascii="Times New Roman"/>
          <w:szCs w:val="20"/>
        </w:rPr>
        <w:t>ricas, personificaciones, etc.</w:t>
      </w:r>
    </w:p>
    <w:p w:rsidR="00280155" w:rsidRPr="00280155" w:rsidRDefault="00280155" w:rsidP="00280155">
      <w:pPr>
        <w:pStyle w:val="Prrafodelista"/>
        <w:numPr>
          <w:ilvl w:val="0"/>
          <w:numId w:val="1"/>
        </w:numPr>
        <w:spacing w:after="200" w:line="240" w:lineRule="auto"/>
        <w:contextualSpacing w:val="0"/>
        <w:jc w:val="both"/>
        <w:rPr>
          <w:rFonts w:ascii="Times New Roman"/>
          <w:szCs w:val="20"/>
        </w:rPr>
      </w:pPr>
      <w:r w:rsidRPr="00280155">
        <w:rPr>
          <w:rFonts w:ascii="Times New Roman"/>
          <w:b/>
          <w:szCs w:val="20"/>
        </w:rPr>
        <w:t>Renovaci</w:t>
      </w:r>
      <w:r w:rsidRPr="00280155">
        <w:rPr>
          <w:rFonts w:ascii="Times New Roman"/>
          <w:b/>
          <w:szCs w:val="20"/>
        </w:rPr>
        <w:t>ó</w:t>
      </w:r>
      <w:r w:rsidRPr="00280155">
        <w:rPr>
          <w:rFonts w:ascii="Times New Roman"/>
          <w:b/>
          <w:szCs w:val="20"/>
        </w:rPr>
        <w:t>n del lenguaje de manera revolucionaria profundizando las metas de libertad y originalidad heredadas del Romanticismo</w:t>
      </w:r>
      <w:r w:rsidRPr="00280155">
        <w:rPr>
          <w:rFonts w:ascii="Times New Roman"/>
          <w:szCs w:val="20"/>
        </w:rPr>
        <w:t>: se busca un arte original y selecciona el vocabulario refinado, exquisito, en el que predominan las palabras sonoras, crom</w:t>
      </w:r>
      <w:r w:rsidRPr="00280155">
        <w:rPr>
          <w:rFonts w:ascii="Times New Roman"/>
          <w:szCs w:val="20"/>
        </w:rPr>
        <w:t>á</w:t>
      </w:r>
      <w:r w:rsidRPr="00280155">
        <w:rPr>
          <w:rFonts w:ascii="Times New Roman"/>
          <w:szCs w:val="20"/>
        </w:rPr>
        <w:t>ticas, perfumadas, relativas a objetos de arte, pedrer</w:t>
      </w:r>
      <w:r w:rsidRPr="00280155">
        <w:rPr>
          <w:rFonts w:ascii="Times New Roman"/>
          <w:szCs w:val="20"/>
        </w:rPr>
        <w:t>í</w:t>
      </w:r>
      <w:r w:rsidRPr="00280155">
        <w:rPr>
          <w:rFonts w:ascii="Times New Roman"/>
          <w:szCs w:val="20"/>
        </w:rPr>
        <w:t>a, todo lo que hiera la vista con la sensaci</w:t>
      </w:r>
      <w:r w:rsidRPr="00280155">
        <w:rPr>
          <w:rFonts w:ascii="Times New Roman"/>
          <w:szCs w:val="20"/>
        </w:rPr>
        <w:t>ó</w:t>
      </w:r>
      <w:r w:rsidRPr="00280155">
        <w:rPr>
          <w:rFonts w:ascii="Times New Roman"/>
          <w:szCs w:val="20"/>
        </w:rPr>
        <w:t>n de la luz.</w:t>
      </w:r>
    </w:p>
    <w:p w:rsidR="00280155" w:rsidRPr="00280155" w:rsidRDefault="00280155" w:rsidP="00280155">
      <w:pPr>
        <w:pStyle w:val="Prrafodelista"/>
        <w:numPr>
          <w:ilvl w:val="0"/>
          <w:numId w:val="1"/>
        </w:numPr>
        <w:spacing w:after="200" w:line="240" w:lineRule="auto"/>
        <w:contextualSpacing w:val="0"/>
        <w:jc w:val="both"/>
        <w:rPr>
          <w:rFonts w:ascii="Times New Roman"/>
          <w:b/>
          <w:szCs w:val="20"/>
        </w:rPr>
      </w:pPr>
      <w:r w:rsidRPr="00280155">
        <w:rPr>
          <w:rFonts w:ascii="Times New Roman"/>
          <w:b/>
          <w:szCs w:val="20"/>
        </w:rPr>
        <w:t>Perfecci</w:t>
      </w:r>
      <w:r w:rsidRPr="00280155">
        <w:rPr>
          <w:rFonts w:ascii="Times New Roman"/>
          <w:b/>
          <w:szCs w:val="20"/>
        </w:rPr>
        <w:t>ó</w:t>
      </w:r>
      <w:r w:rsidRPr="00280155">
        <w:rPr>
          <w:rFonts w:ascii="Times New Roman"/>
          <w:b/>
          <w:szCs w:val="20"/>
        </w:rPr>
        <w:t>n formal del verso</w:t>
      </w:r>
    </w:p>
    <w:p w:rsidR="00280155" w:rsidRPr="00280155" w:rsidRDefault="00280155" w:rsidP="00280155">
      <w:pPr>
        <w:pStyle w:val="Prrafodelista"/>
        <w:numPr>
          <w:ilvl w:val="0"/>
          <w:numId w:val="1"/>
        </w:numPr>
        <w:spacing w:after="200" w:line="240" w:lineRule="auto"/>
        <w:contextualSpacing w:val="0"/>
        <w:jc w:val="both"/>
        <w:rPr>
          <w:rFonts w:ascii="Times New Roman"/>
          <w:b/>
          <w:szCs w:val="20"/>
        </w:rPr>
      </w:pPr>
      <w:r w:rsidRPr="00280155">
        <w:rPr>
          <w:rFonts w:ascii="Times New Roman"/>
          <w:b/>
          <w:szCs w:val="20"/>
        </w:rPr>
        <w:t>Se vuelve la mirada hacia los mitos universales o a lo genuinamente americano</w:t>
      </w:r>
    </w:p>
    <w:p w:rsidR="00280155" w:rsidRPr="00280155" w:rsidRDefault="00280155" w:rsidP="00280155">
      <w:pPr>
        <w:pStyle w:val="Prrafodelista"/>
        <w:numPr>
          <w:ilvl w:val="0"/>
          <w:numId w:val="1"/>
        </w:numPr>
        <w:spacing w:after="200" w:line="240" w:lineRule="auto"/>
        <w:contextualSpacing w:val="0"/>
        <w:jc w:val="both"/>
        <w:rPr>
          <w:rFonts w:ascii="Times New Roman"/>
          <w:b/>
          <w:szCs w:val="20"/>
        </w:rPr>
      </w:pPr>
      <w:r w:rsidRPr="00280155">
        <w:rPr>
          <w:rFonts w:ascii="Times New Roman"/>
          <w:b/>
          <w:szCs w:val="20"/>
        </w:rPr>
        <w:t>Adjetivaciones enriquecedoras</w:t>
      </w:r>
    </w:p>
    <w:p w:rsidR="00280155" w:rsidRPr="00280155" w:rsidRDefault="00280155" w:rsidP="00280155">
      <w:pPr>
        <w:pStyle w:val="Prrafodelista"/>
        <w:numPr>
          <w:ilvl w:val="0"/>
          <w:numId w:val="1"/>
        </w:numPr>
        <w:spacing w:after="200" w:line="240" w:lineRule="auto"/>
        <w:contextualSpacing w:val="0"/>
        <w:jc w:val="both"/>
        <w:rPr>
          <w:rFonts w:ascii="Times New Roman"/>
          <w:szCs w:val="20"/>
        </w:rPr>
      </w:pPr>
      <w:r w:rsidRPr="00280155">
        <w:rPr>
          <w:rFonts w:ascii="Times New Roman"/>
          <w:b/>
          <w:szCs w:val="20"/>
        </w:rPr>
        <w:t>Utilizaci</w:t>
      </w:r>
      <w:r w:rsidRPr="00280155">
        <w:rPr>
          <w:rFonts w:ascii="Times New Roman"/>
          <w:b/>
          <w:szCs w:val="20"/>
        </w:rPr>
        <w:t>ó</w:t>
      </w:r>
      <w:r w:rsidRPr="00280155">
        <w:rPr>
          <w:rFonts w:ascii="Times New Roman"/>
          <w:b/>
          <w:szCs w:val="20"/>
        </w:rPr>
        <w:t>n de s</w:t>
      </w:r>
      <w:r w:rsidRPr="00280155">
        <w:rPr>
          <w:rFonts w:ascii="Times New Roman"/>
          <w:b/>
          <w:szCs w:val="20"/>
        </w:rPr>
        <w:t>í</w:t>
      </w:r>
      <w:r w:rsidRPr="00280155">
        <w:rPr>
          <w:rFonts w:ascii="Times New Roman"/>
          <w:b/>
          <w:szCs w:val="20"/>
        </w:rPr>
        <w:t>mbolos de elegancia pl</w:t>
      </w:r>
      <w:r w:rsidRPr="00280155">
        <w:rPr>
          <w:rFonts w:ascii="Times New Roman"/>
          <w:b/>
          <w:szCs w:val="20"/>
        </w:rPr>
        <w:t>á</w:t>
      </w:r>
      <w:r w:rsidRPr="00280155">
        <w:rPr>
          <w:rFonts w:ascii="Times New Roman"/>
          <w:b/>
          <w:szCs w:val="20"/>
        </w:rPr>
        <w:t>stica</w:t>
      </w:r>
      <w:r w:rsidRPr="00280155">
        <w:rPr>
          <w:rFonts w:ascii="Times New Roman"/>
          <w:szCs w:val="20"/>
        </w:rPr>
        <w:t>: el cisne, la flor de lis, el pavo real, las flores ex</w:t>
      </w:r>
      <w:r w:rsidRPr="00280155">
        <w:rPr>
          <w:rFonts w:ascii="Times New Roman"/>
          <w:szCs w:val="20"/>
        </w:rPr>
        <w:t>ó</w:t>
      </w:r>
      <w:r w:rsidRPr="00280155">
        <w:rPr>
          <w:rFonts w:ascii="Times New Roman"/>
          <w:szCs w:val="20"/>
        </w:rPr>
        <w:t>ticas, etc.</w:t>
      </w:r>
    </w:p>
    <w:p w:rsidR="00280155" w:rsidRPr="00D62E99" w:rsidRDefault="00280155" w:rsidP="00280155">
      <w:pPr>
        <w:shd w:val="clear" w:color="auto" w:fill="FFFFFF"/>
        <w:spacing w:before="100" w:beforeAutospacing="1" w:after="0" w:line="240" w:lineRule="auto"/>
        <w:jc w:val="both"/>
        <w:rPr>
          <w:rFonts w:ascii="Times New Roman" w:eastAsia="Times New Roman" w:hAnsi="Times New Roman" w:cs="Times New Roman"/>
          <w:b/>
          <w:i/>
          <w:sz w:val="24"/>
          <w:szCs w:val="20"/>
          <w:u w:val="single"/>
          <w:lang w:eastAsia="es-AR"/>
        </w:rPr>
      </w:pPr>
      <w:r w:rsidRPr="00D62E99">
        <w:rPr>
          <w:rFonts w:ascii="Times New Roman" w:eastAsia="Times New Roman" w:hAnsi="Times New Roman" w:cs="Times New Roman"/>
          <w:b/>
          <w:bCs/>
          <w:i/>
          <w:sz w:val="24"/>
          <w:szCs w:val="20"/>
          <w:u w:val="single"/>
          <w:lang w:eastAsia="es-AR"/>
        </w:rPr>
        <w:t>El vocabulario modernista</w:t>
      </w:r>
    </w:p>
    <w:p w:rsidR="00280155" w:rsidRPr="00D62E99" w:rsidRDefault="00280155" w:rsidP="00D62E99">
      <w:pPr>
        <w:numPr>
          <w:ilvl w:val="0"/>
          <w:numId w:val="2"/>
        </w:numPr>
        <w:shd w:val="clear" w:color="auto" w:fill="FFFFFF"/>
        <w:spacing w:before="100" w:beforeAutospacing="1" w:after="0" w:line="276" w:lineRule="auto"/>
        <w:jc w:val="both"/>
        <w:rPr>
          <w:rFonts w:ascii="Times New Roman" w:eastAsia="Times New Roman" w:hAnsi="Times New Roman" w:cs="Times New Roman"/>
          <w:szCs w:val="20"/>
          <w:lang w:eastAsia="es-AR"/>
        </w:rPr>
      </w:pPr>
      <w:r w:rsidRPr="00D62E99">
        <w:rPr>
          <w:rFonts w:ascii="Times New Roman" w:eastAsia="Times New Roman" w:hAnsi="Times New Roman" w:cs="Times New Roman"/>
          <w:b/>
          <w:szCs w:val="20"/>
          <w:lang w:eastAsia="es-AR"/>
        </w:rPr>
        <w:t>Palabras procedentes de la afición por la zoología</w:t>
      </w:r>
      <w:r w:rsidRPr="00D62E99">
        <w:rPr>
          <w:rFonts w:ascii="Times New Roman" w:eastAsia="Times New Roman" w:hAnsi="Times New Roman" w:cs="Times New Roman"/>
          <w:szCs w:val="20"/>
          <w:lang w:eastAsia="es-AR"/>
        </w:rPr>
        <w:t>: cisnes, pavos reales, mariposas, tórtolas, cóndores, leones.</w:t>
      </w:r>
    </w:p>
    <w:p w:rsidR="00280155" w:rsidRPr="00D62E99" w:rsidRDefault="00280155" w:rsidP="00D62E99">
      <w:pPr>
        <w:numPr>
          <w:ilvl w:val="0"/>
          <w:numId w:val="2"/>
        </w:numPr>
        <w:shd w:val="clear" w:color="auto" w:fill="FFFFFF"/>
        <w:spacing w:before="100" w:beforeAutospacing="1" w:after="0" w:line="276" w:lineRule="auto"/>
        <w:jc w:val="both"/>
        <w:rPr>
          <w:rFonts w:ascii="Times New Roman" w:eastAsia="Times New Roman" w:hAnsi="Times New Roman" w:cs="Times New Roman"/>
          <w:szCs w:val="20"/>
          <w:lang w:eastAsia="es-AR"/>
        </w:rPr>
      </w:pPr>
      <w:r w:rsidRPr="00D62E99">
        <w:rPr>
          <w:rFonts w:ascii="Times New Roman" w:eastAsia="Times New Roman" w:hAnsi="Times New Roman" w:cs="Times New Roman"/>
          <w:b/>
          <w:szCs w:val="20"/>
          <w:lang w:eastAsia="es-AR"/>
        </w:rPr>
        <w:t>Palabras procedentes de la botánica heráldica y mitológica</w:t>
      </w:r>
      <w:r w:rsidRPr="00D62E99">
        <w:rPr>
          <w:rFonts w:ascii="Times New Roman" w:eastAsia="Times New Roman" w:hAnsi="Times New Roman" w:cs="Times New Roman"/>
          <w:szCs w:val="20"/>
          <w:lang w:eastAsia="es-AR"/>
        </w:rPr>
        <w:t xml:space="preserve">: lirios, lotos, anémonas, nenúfares, acantos, laurel, mirtos, olivos, pámpanos, </w:t>
      </w:r>
      <w:proofErr w:type="spellStart"/>
      <w:r w:rsidRPr="00D62E99">
        <w:rPr>
          <w:rFonts w:ascii="Times New Roman" w:eastAsia="Times New Roman" w:hAnsi="Times New Roman" w:cs="Times New Roman"/>
          <w:szCs w:val="20"/>
          <w:lang w:eastAsia="es-AR"/>
        </w:rPr>
        <w:t>jacintos</w:t>
      </w:r>
      <w:proofErr w:type="spellEnd"/>
      <w:r w:rsidRPr="00D62E99">
        <w:rPr>
          <w:rFonts w:ascii="Times New Roman" w:eastAsia="Times New Roman" w:hAnsi="Times New Roman" w:cs="Times New Roman"/>
          <w:szCs w:val="20"/>
          <w:lang w:eastAsia="es-AR"/>
        </w:rPr>
        <w:t>.</w:t>
      </w:r>
    </w:p>
    <w:p w:rsidR="00280155" w:rsidRPr="00D62E99" w:rsidRDefault="00280155" w:rsidP="00D62E99">
      <w:pPr>
        <w:numPr>
          <w:ilvl w:val="0"/>
          <w:numId w:val="2"/>
        </w:numPr>
        <w:shd w:val="clear" w:color="auto" w:fill="FFFFFF"/>
        <w:spacing w:before="100" w:beforeAutospacing="1" w:after="0" w:line="276" w:lineRule="auto"/>
        <w:jc w:val="both"/>
        <w:rPr>
          <w:rFonts w:ascii="Times New Roman" w:eastAsia="Times New Roman" w:hAnsi="Times New Roman" w:cs="Times New Roman"/>
          <w:szCs w:val="20"/>
          <w:lang w:eastAsia="es-AR"/>
        </w:rPr>
      </w:pPr>
      <w:r w:rsidRPr="00D62E99">
        <w:rPr>
          <w:rFonts w:ascii="Times New Roman" w:eastAsia="Times New Roman" w:hAnsi="Times New Roman" w:cs="Times New Roman"/>
          <w:b/>
          <w:szCs w:val="20"/>
          <w:lang w:eastAsia="es-AR"/>
        </w:rPr>
        <w:t xml:space="preserve">Palabras procedentes de la mineralogía y la arquitectura: </w:t>
      </w:r>
      <w:r w:rsidRPr="00D62E99">
        <w:rPr>
          <w:rFonts w:ascii="Times New Roman" w:eastAsia="Times New Roman" w:hAnsi="Times New Roman" w:cs="Times New Roman"/>
          <w:szCs w:val="20"/>
          <w:lang w:eastAsia="es-AR"/>
        </w:rPr>
        <w:t>oro, columnatas, capiteles, rubíes, zafiros, pórfido, mármol, esmeriles, bromuro, talco, opalina.</w:t>
      </w:r>
    </w:p>
    <w:p w:rsidR="00280155" w:rsidRPr="00D62E99" w:rsidRDefault="00280155" w:rsidP="00D62E99">
      <w:pPr>
        <w:numPr>
          <w:ilvl w:val="0"/>
          <w:numId w:val="2"/>
        </w:numPr>
        <w:shd w:val="clear" w:color="auto" w:fill="FFFFFF"/>
        <w:spacing w:before="100" w:beforeAutospacing="1" w:after="0" w:line="276" w:lineRule="auto"/>
        <w:jc w:val="both"/>
        <w:rPr>
          <w:rFonts w:ascii="Times New Roman" w:eastAsia="Times New Roman" w:hAnsi="Times New Roman" w:cs="Times New Roman"/>
          <w:szCs w:val="20"/>
          <w:lang w:eastAsia="es-AR"/>
        </w:rPr>
      </w:pPr>
      <w:r w:rsidRPr="00D62E99">
        <w:rPr>
          <w:rFonts w:ascii="Times New Roman" w:eastAsia="Times New Roman" w:hAnsi="Times New Roman" w:cs="Times New Roman"/>
          <w:b/>
          <w:szCs w:val="20"/>
          <w:lang w:eastAsia="es-AR"/>
        </w:rPr>
        <w:t>Palabras procedentes de la física, la química, la astronomía y la geografía</w:t>
      </w:r>
      <w:r w:rsidRPr="00D62E99">
        <w:rPr>
          <w:rFonts w:ascii="Times New Roman" w:eastAsia="Times New Roman" w:hAnsi="Times New Roman" w:cs="Times New Roman"/>
          <w:szCs w:val="20"/>
          <w:lang w:eastAsia="es-AR"/>
        </w:rPr>
        <w:t>: hidrostático, quirúrgico, cosmogonía, redoma.</w:t>
      </w:r>
    </w:p>
    <w:p w:rsidR="00280155" w:rsidRPr="00D62E99" w:rsidRDefault="00280155" w:rsidP="00D62E99">
      <w:pPr>
        <w:numPr>
          <w:ilvl w:val="0"/>
          <w:numId w:val="2"/>
        </w:numPr>
        <w:shd w:val="clear" w:color="auto" w:fill="FFFFFF"/>
        <w:spacing w:before="100" w:beforeAutospacing="1" w:after="0" w:line="276" w:lineRule="auto"/>
        <w:jc w:val="both"/>
        <w:rPr>
          <w:rFonts w:ascii="Times New Roman" w:eastAsia="Times New Roman" w:hAnsi="Times New Roman" w:cs="Times New Roman"/>
          <w:szCs w:val="20"/>
          <w:lang w:eastAsia="es-AR"/>
        </w:rPr>
      </w:pPr>
      <w:r w:rsidRPr="00D62E99">
        <w:rPr>
          <w:rFonts w:ascii="Times New Roman" w:eastAsia="Times New Roman" w:hAnsi="Times New Roman" w:cs="Times New Roman"/>
          <w:b/>
          <w:szCs w:val="20"/>
          <w:lang w:eastAsia="es-AR"/>
        </w:rPr>
        <w:t xml:space="preserve">Palabras cultas, de origen latino: </w:t>
      </w:r>
      <w:r w:rsidRPr="00D62E99">
        <w:rPr>
          <w:rFonts w:ascii="Times New Roman" w:eastAsia="Times New Roman" w:hAnsi="Times New Roman" w:cs="Times New Roman"/>
          <w:szCs w:val="20"/>
          <w:lang w:eastAsia="es-AR"/>
        </w:rPr>
        <w:t>consuetudinario, febril, azur.</w:t>
      </w:r>
    </w:p>
    <w:p w:rsidR="00280155" w:rsidRPr="00D62E99" w:rsidRDefault="00280155" w:rsidP="00D62E99">
      <w:pPr>
        <w:numPr>
          <w:ilvl w:val="0"/>
          <w:numId w:val="2"/>
        </w:numPr>
        <w:shd w:val="clear" w:color="auto" w:fill="FFFFFF"/>
        <w:spacing w:before="100" w:beforeAutospacing="1" w:after="0" w:line="276" w:lineRule="auto"/>
        <w:jc w:val="both"/>
        <w:rPr>
          <w:rFonts w:ascii="Times New Roman" w:eastAsia="Times New Roman" w:hAnsi="Times New Roman" w:cs="Times New Roman"/>
          <w:b/>
          <w:szCs w:val="20"/>
          <w:lang w:eastAsia="es-AR"/>
        </w:rPr>
      </w:pPr>
      <w:r w:rsidRPr="00D62E99">
        <w:rPr>
          <w:rFonts w:ascii="Times New Roman" w:eastAsia="Times New Roman" w:hAnsi="Times New Roman" w:cs="Times New Roman"/>
          <w:b/>
          <w:szCs w:val="20"/>
          <w:lang w:eastAsia="es-AR"/>
        </w:rPr>
        <w:t>Palabras que remiten a la afición nobiliaria</w:t>
      </w:r>
      <w:r w:rsidRPr="00D62E99">
        <w:rPr>
          <w:rFonts w:ascii="Times New Roman" w:eastAsia="Times New Roman" w:hAnsi="Times New Roman" w:cs="Times New Roman"/>
          <w:szCs w:val="20"/>
          <w:lang w:eastAsia="es-AR"/>
        </w:rPr>
        <w:t>: heráldica, princesas, pajes, clavicordios, lises, blasones.</w:t>
      </w:r>
    </w:p>
    <w:p w:rsidR="00280155" w:rsidRPr="00D62E99" w:rsidRDefault="00280155" w:rsidP="00D62E99">
      <w:pPr>
        <w:numPr>
          <w:ilvl w:val="0"/>
          <w:numId w:val="2"/>
        </w:numPr>
        <w:shd w:val="clear" w:color="auto" w:fill="FFFFFF"/>
        <w:spacing w:before="100" w:beforeAutospacing="1" w:after="0" w:line="276" w:lineRule="auto"/>
        <w:jc w:val="both"/>
        <w:rPr>
          <w:rFonts w:ascii="Times New Roman" w:eastAsia="Times New Roman" w:hAnsi="Times New Roman" w:cs="Times New Roman"/>
          <w:szCs w:val="20"/>
          <w:lang w:eastAsia="es-AR"/>
        </w:rPr>
      </w:pPr>
      <w:r w:rsidRPr="00D62E99">
        <w:rPr>
          <w:rFonts w:ascii="Times New Roman" w:eastAsia="Times New Roman" w:hAnsi="Times New Roman" w:cs="Times New Roman"/>
          <w:b/>
          <w:szCs w:val="20"/>
          <w:lang w:eastAsia="es-AR"/>
        </w:rPr>
        <w:t>Abundancia de sustantivos y adjetivos de color</w:t>
      </w:r>
      <w:r w:rsidRPr="00D62E99">
        <w:rPr>
          <w:rFonts w:ascii="Times New Roman" w:eastAsia="Times New Roman" w:hAnsi="Times New Roman" w:cs="Times New Roman"/>
          <w:szCs w:val="20"/>
          <w:lang w:eastAsia="es-AR"/>
        </w:rPr>
        <w:t>: dorado, violeta, azul.</w:t>
      </w:r>
    </w:p>
    <w:p w:rsidR="00280155" w:rsidRPr="00280155" w:rsidRDefault="00280155" w:rsidP="00280155">
      <w:pPr>
        <w:spacing w:after="0" w:line="360" w:lineRule="auto"/>
        <w:jc w:val="both"/>
        <w:rPr>
          <w:rFonts w:ascii="Times New Roman" w:hAnsi="Times New Roman" w:cs="Times New Roman"/>
          <w:sz w:val="24"/>
          <w:szCs w:val="24"/>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Default="00D62E99" w:rsidP="00D62E99">
      <w:pPr>
        <w:spacing w:after="0" w:line="240" w:lineRule="auto"/>
        <w:jc w:val="center"/>
        <w:rPr>
          <w:rFonts w:ascii="Times New Roman" w:hAnsi="Times New Roman" w:cs="Times New Roman"/>
          <w:i/>
          <w:szCs w:val="20"/>
          <w:u w:val="single"/>
        </w:rPr>
      </w:pPr>
    </w:p>
    <w:p w:rsidR="00D62E99" w:rsidRPr="00D62E99" w:rsidRDefault="00D62E99" w:rsidP="00D62E99">
      <w:pPr>
        <w:spacing w:after="0" w:line="240" w:lineRule="auto"/>
        <w:jc w:val="center"/>
        <w:rPr>
          <w:rFonts w:ascii="Times New Roman" w:hAnsi="Times New Roman" w:cs="Times New Roman"/>
          <w:b/>
          <w:sz w:val="32"/>
          <w:szCs w:val="20"/>
        </w:rPr>
      </w:pPr>
      <w:r w:rsidRPr="00D62E99">
        <w:rPr>
          <w:rFonts w:ascii="Times New Roman" w:hAnsi="Times New Roman" w:cs="Times New Roman"/>
          <w:b/>
          <w:sz w:val="32"/>
          <w:szCs w:val="20"/>
        </w:rPr>
        <w:lastRenderedPageBreak/>
        <w:t>ANEXO</w:t>
      </w:r>
    </w:p>
    <w:p w:rsidR="00D62E99" w:rsidRDefault="00D62E99" w:rsidP="00D62E99">
      <w:pPr>
        <w:spacing w:after="0" w:line="240" w:lineRule="auto"/>
        <w:jc w:val="center"/>
        <w:rPr>
          <w:rFonts w:ascii="Times New Roman" w:hAnsi="Times New Roman" w:cs="Times New Roman"/>
          <w:i/>
          <w:szCs w:val="20"/>
          <w:u w:val="single"/>
        </w:rPr>
      </w:pPr>
    </w:p>
    <w:p w:rsidR="00280155" w:rsidRPr="00D62E99" w:rsidRDefault="00D62E99" w:rsidP="00D62E99">
      <w:pPr>
        <w:spacing w:after="0" w:line="240" w:lineRule="auto"/>
        <w:jc w:val="center"/>
        <w:rPr>
          <w:rFonts w:ascii="Times New Roman" w:hAnsi="Times New Roman" w:cs="Times New Roman"/>
          <w:i/>
          <w:sz w:val="24"/>
          <w:szCs w:val="20"/>
          <w:u w:val="single"/>
        </w:rPr>
      </w:pPr>
      <w:r w:rsidRPr="00D62E99">
        <w:rPr>
          <w:rFonts w:ascii="Times New Roman" w:hAnsi="Times New Roman" w:cs="Times New Roman"/>
          <w:i/>
          <w:sz w:val="24"/>
          <w:szCs w:val="20"/>
          <w:u w:val="single"/>
        </w:rPr>
        <w:t>¿Cómo analizamos poesía?</w:t>
      </w:r>
    </w:p>
    <w:p w:rsidR="00D62E99" w:rsidRDefault="00D62E99" w:rsidP="00D62E99">
      <w:pPr>
        <w:spacing w:after="0" w:line="240" w:lineRule="auto"/>
        <w:rPr>
          <w:rFonts w:ascii="Times New Roman" w:hAnsi="Times New Roman" w:cs="Times New Roman"/>
          <w:i/>
          <w:szCs w:val="20"/>
          <w:u w:val="single"/>
        </w:rPr>
      </w:pPr>
    </w:p>
    <w:p w:rsidR="00D62E99" w:rsidRPr="00A25F4D" w:rsidRDefault="00D62E99" w:rsidP="00D62E99">
      <w:pPr>
        <w:pStyle w:val="Prrafodelista"/>
        <w:numPr>
          <w:ilvl w:val="0"/>
          <w:numId w:val="5"/>
        </w:numPr>
        <w:spacing w:after="0" w:line="240" w:lineRule="auto"/>
        <w:rPr>
          <w:rFonts w:ascii="Times New Roman" w:hAnsi="Times New Roman" w:cs="Times New Roman"/>
          <w:b/>
          <w:sz w:val="24"/>
          <w:szCs w:val="20"/>
        </w:rPr>
      </w:pPr>
      <w:r w:rsidRPr="00A25F4D">
        <w:rPr>
          <w:rFonts w:ascii="Times New Roman" w:hAnsi="Times New Roman" w:cs="Times New Roman"/>
          <w:b/>
          <w:sz w:val="24"/>
          <w:szCs w:val="20"/>
        </w:rPr>
        <w:t xml:space="preserve">Responder a los siguientes interrogantes: </w:t>
      </w:r>
    </w:p>
    <w:p w:rsidR="00D62E99" w:rsidRDefault="00D62E99" w:rsidP="00D62E99">
      <w:pPr>
        <w:pStyle w:val="Prrafodelista"/>
        <w:numPr>
          <w:ilvl w:val="0"/>
          <w:numId w:val="6"/>
        </w:num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¿Quién habla? </w:t>
      </w:r>
    </w:p>
    <w:p w:rsidR="00D62E99" w:rsidRDefault="00D62E99" w:rsidP="00D62E99">
      <w:pPr>
        <w:pStyle w:val="Prrafodelista"/>
        <w:numPr>
          <w:ilvl w:val="0"/>
          <w:numId w:val="6"/>
        </w:numPr>
        <w:spacing w:after="0" w:line="240" w:lineRule="auto"/>
        <w:rPr>
          <w:rFonts w:ascii="Times New Roman" w:hAnsi="Times New Roman" w:cs="Times New Roman"/>
          <w:sz w:val="24"/>
          <w:szCs w:val="20"/>
        </w:rPr>
      </w:pPr>
      <w:r>
        <w:rPr>
          <w:rFonts w:ascii="Times New Roman" w:hAnsi="Times New Roman" w:cs="Times New Roman"/>
          <w:sz w:val="24"/>
          <w:szCs w:val="20"/>
        </w:rPr>
        <w:t>¿En qué situación comunicativa?</w:t>
      </w:r>
    </w:p>
    <w:p w:rsidR="00D62E99" w:rsidRDefault="00D62E99" w:rsidP="00D62E99">
      <w:pPr>
        <w:pStyle w:val="Prrafodelista"/>
        <w:numPr>
          <w:ilvl w:val="0"/>
          <w:numId w:val="6"/>
        </w:numPr>
        <w:spacing w:after="0" w:line="240" w:lineRule="auto"/>
        <w:rPr>
          <w:rFonts w:ascii="Times New Roman" w:hAnsi="Times New Roman" w:cs="Times New Roman"/>
          <w:sz w:val="24"/>
          <w:szCs w:val="20"/>
        </w:rPr>
      </w:pPr>
      <w:r>
        <w:rPr>
          <w:rFonts w:ascii="Times New Roman" w:hAnsi="Times New Roman" w:cs="Times New Roman"/>
          <w:sz w:val="24"/>
          <w:szCs w:val="20"/>
        </w:rPr>
        <w:t>¿A quién?</w:t>
      </w:r>
    </w:p>
    <w:p w:rsidR="00D62E99" w:rsidRDefault="00D62E99" w:rsidP="00D62E99">
      <w:pPr>
        <w:spacing w:before="240" w:after="0" w:line="360" w:lineRule="auto"/>
        <w:jc w:val="both"/>
        <w:rPr>
          <w:rFonts w:ascii="Times New Roman" w:hAnsi="Times New Roman" w:cs="Times New Roman"/>
          <w:sz w:val="24"/>
        </w:rPr>
      </w:pPr>
      <w:r w:rsidRPr="00D62E99">
        <w:rPr>
          <w:rFonts w:ascii="Times New Roman" w:hAnsi="Times New Roman" w:cs="Times New Roman"/>
          <w:sz w:val="24"/>
        </w:rPr>
        <w:t xml:space="preserve">En relación con la pregunta sobre </w:t>
      </w:r>
      <w:r w:rsidRPr="00D62E99">
        <w:rPr>
          <w:rFonts w:ascii="Times New Roman" w:hAnsi="Times New Roman" w:cs="Times New Roman"/>
          <w:sz w:val="24"/>
          <w:u w:val="single"/>
        </w:rPr>
        <w:t>quién habla en el poema</w:t>
      </w:r>
      <w:r w:rsidRPr="00D62E99">
        <w:rPr>
          <w:rFonts w:ascii="Times New Roman" w:hAnsi="Times New Roman" w:cs="Times New Roman"/>
          <w:sz w:val="24"/>
        </w:rPr>
        <w:t xml:space="preserve">, es necesario diferenciar tres instancias: </w:t>
      </w:r>
    </w:p>
    <w:p w:rsidR="00D62E99" w:rsidRDefault="00D62E99" w:rsidP="00D62E99">
      <w:pPr>
        <w:pStyle w:val="Prrafodelista"/>
        <w:numPr>
          <w:ilvl w:val="0"/>
          <w:numId w:val="7"/>
        </w:numPr>
        <w:spacing w:before="240" w:after="0" w:line="360" w:lineRule="auto"/>
        <w:jc w:val="both"/>
        <w:rPr>
          <w:rFonts w:ascii="Times New Roman" w:hAnsi="Times New Roman" w:cs="Times New Roman"/>
          <w:sz w:val="24"/>
        </w:rPr>
      </w:pPr>
      <w:r w:rsidRPr="00D62E99">
        <w:rPr>
          <w:rFonts w:ascii="Times New Roman" w:hAnsi="Times New Roman" w:cs="Times New Roman"/>
          <w:sz w:val="24"/>
        </w:rPr>
        <w:t xml:space="preserve">El Sujeto escritor: individuo que produce el texto, empírico, histórico, existente en el mundo real. </w:t>
      </w:r>
    </w:p>
    <w:p w:rsidR="00D62E99" w:rsidRDefault="00D62E99" w:rsidP="00D62E99">
      <w:pPr>
        <w:pStyle w:val="Prrafodelista"/>
        <w:numPr>
          <w:ilvl w:val="0"/>
          <w:numId w:val="7"/>
        </w:numPr>
        <w:spacing w:before="240" w:after="0" w:line="360" w:lineRule="auto"/>
        <w:jc w:val="both"/>
        <w:rPr>
          <w:rFonts w:ascii="Times New Roman" w:hAnsi="Times New Roman" w:cs="Times New Roman"/>
          <w:sz w:val="24"/>
        </w:rPr>
      </w:pPr>
      <w:r w:rsidRPr="00D62E99">
        <w:rPr>
          <w:rFonts w:ascii="Times New Roman" w:hAnsi="Times New Roman" w:cs="Times New Roman"/>
          <w:sz w:val="24"/>
        </w:rPr>
        <w:t xml:space="preserve">La Voz lírica: instancia virtual principal que produce la enunciación. </w:t>
      </w:r>
    </w:p>
    <w:p w:rsidR="00D62E99" w:rsidRDefault="00D62E99" w:rsidP="00D62E99">
      <w:pPr>
        <w:pStyle w:val="Prrafodelista"/>
        <w:numPr>
          <w:ilvl w:val="0"/>
          <w:numId w:val="7"/>
        </w:numPr>
        <w:spacing w:before="240" w:after="0" w:line="360" w:lineRule="auto"/>
        <w:jc w:val="both"/>
        <w:rPr>
          <w:rFonts w:ascii="Times New Roman" w:hAnsi="Times New Roman" w:cs="Times New Roman"/>
          <w:sz w:val="24"/>
        </w:rPr>
      </w:pPr>
      <w:r w:rsidRPr="00D62E99">
        <w:rPr>
          <w:rFonts w:ascii="Times New Roman" w:hAnsi="Times New Roman" w:cs="Times New Roman"/>
          <w:sz w:val="24"/>
        </w:rPr>
        <w:t>El Paciente, o instancia que se presenta en el poema como ser que siente o experimenta una determinada disposición afectiva. El paciente puede asumir la figura de un ser humano o de un elemento de la naturaleza o una cosa. En un mismo texto puede aparecer más de un paciente, uno en carácter principal y otros secundarios</w:t>
      </w:r>
    </w:p>
    <w:p w:rsidR="00D62E99" w:rsidRDefault="00D62E99" w:rsidP="00D62E99">
      <w:pPr>
        <w:spacing w:before="240" w:after="0" w:line="360" w:lineRule="auto"/>
        <w:jc w:val="both"/>
        <w:rPr>
          <w:rFonts w:ascii="Times New Roman" w:hAnsi="Times New Roman" w:cs="Times New Roman"/>
          <w:sz w:val="24"/>
        </w:rPr>
      </w:pPr>
      <w:r>
        <w:rPr>
          <w:rFonts w:ascii="Times New Roman" w:hAnsi="Times New Roman" w:cs="Times New Roman"/>
          <w:noProof/>
          <w:sz w:val="24"/>
          <w:lang w:eastAsia="es-AR"/>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163195</wp:posOffset>
                </wp:positionV>
                <wp:extent cx="5670550" cy="1308100"/>
                <wp:effectExtent l="0" t="0" r="25400" b="25400"/>
                <wp:wrapNone/>
                <wp:docPr id="1" name="1 Cuadro de texto"/>
                <wp:cNvGraphicFramePr/>
                <a:graphic xmlns:a="http://schemas.openxmlformats.org/drawingml/2006/main">
                  <a:graphicData uri="http://schemas.microsoft.com/office/word/2010/wordprocessingShape">
                    <wps:wsp>
                      <wps:cNvSpPr txBox="1"/>
                      <wps:spPr>
                        <a:xfrm>
                          <a:off x="0" y="0"/>
                          <a:ext cx="5670550" cy="1308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2E99" w:rsidRPr="00D62E99" w:rsidRDefault="00D62E99" w:rsidP="00D62E99">
                            <w:pPr>
                              <w:jc w:val="both"/>
                              <w:rPr>
                                <w:rFonts w:ascii="Times New Roman" w:hAnsi="Times New Roman" w:cs="Times New Roman"/>
                                <w:sz w:val="24"/>
                              </w:rPr>
                            </w:pPr>
                            <w:r w:rsidRPr="00D62E99">
                              <w:rPr>
                                <w:rFonts w:ascii="Times New Roman" w:hAnsi="Times New Roman" w:cs="Times New Roman"/>
                                <w:sz w:val="24"/>
                              </w:rPr>
                              <w:t>El uso de los pronombres de primera, segunda y tercera persona y la persona gramatical de los verbos son pistas que nos ayudan a identificar quién o quiénes hablan y a quién o quiénes. Hemos aclarado que, por un lado, puede aparecer más de un enunciador en el texto; por otro lado, también es necesario identificar quién siente o experimenta la afectividad, dado que estas instancias (enunciador y paciente) pueden coincidir o no. Hablamos de sujeto lírico cuando la voz que enuncia coincide con el paciente.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55pt;margin-top:12.85pt;width:446.5pt;height:10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" fillcolor="white [3201]" strokeweight=".5pt">
                <v:textbox>
                  <w:txbxContent>
                    <w:p w:rsidR="00D62E99" w:rsidRPr="00D62E99" w:rsidRDefault="00D62E99" w:rsidP="00D62E99">
                      <w:pPr>
                        <w:jc w:val="both"/>
                        <w:rPr>
                          <w:rFonts w:ascii="Times New Roman" w:hAnsi="Times New Roman" w:cs="Times New Roman"/>
                          <w:sz w:val="24"/>
                        </w:rPr>
                      </w:pPr>
                      <w:r w:rsidRPr="00D62E99">
                        <w:rPr>
                          <w:rFonts w:ascii="Times New Roman" w:hAnsi="Times New Roman" w:cs="Times New Roman"/>
                          <w:sz w:val="24"/>
                        </w:rPr>
                        <w:t>El uso de los pronombres de primera, segunda y tercera persona y la persona gramatical de los verbos son pistas que nos ayudan a identificar quién o quiénes hablan y a quién o quiénes. Hemos aclarado que, por un lado, puede aparecer más de un enunciador en el texto; por otro lado, también es necesario identificar quién siente o experimenta la afectividad, dado que estas instancias (enunciador y paciente) pueden coincidir o no. Hablamos de sujeto lírico cuando la voz que enuncia coincide con el paciente.</w:t>
                      </w:r>
                    </w:p>
                  </w:txbxContent>
                </v:textbox>
              </v:shape>
            </w:pict>
          </mc:Fallback>
        </mc:AlternateContent>
      </w:r>
    </w:p>
    <w:p w:rsidR="00D62E99" w:rsidRPr="00D62E99" w:rsidRDefault="00D62E99" w:rsidP="00D62E99">
      <w:pPr>
        <w:rPr>
          <w:rFonts w:ascii="Times New Roman" w:hAnsi="Times New Roman" w:cs="Times New Roman"/>
          <w:sz w:val="24"/>
        </w:rPr>
      </w:pPr>
    </w:p>
    <w:p w:rsidR="00D62E99" w:rsidRPr="00D62E99" w:rsidRDefault="00D62E99" w:rsidP="00D62E99">
      <w:pPr>
        <w:rPr>
          <w:rFonts w:ascii="Times New Roman" w:hAnsi="Times New Roman" w:cs="Times New Roman"/>
          <w:sz w:val="24"/>
        </w:rPr>
      </w:pPr>
    </w:p>
    <w:p w:rsidR="00D62E99" w:rsidRPr="00D62E99" w:rsidRDefault="00D62E99" w:rsidP="00D62E99">
      <w:pPr>
        <w:rPr>
          <w:rFonts w:ascii="Times New Roman" w:hAnsi="Times New Roman" w:cs="Times New Roman"/>
          <w:sz w:val="24"/>
        </w:rPr>
      </w:pPr>
    </w:p>
    <w:p w:rsidR="00D62E99" w:rsidRDefault="00D62E99" w:rsidP="00D62E99">
      <w:pPr>
        <w:rPr>
          <w:rFonts w:ascii="Times New Roman" w:hAnsi="Times New Roman" w:cs="Times New Roman"/>
          <w:sz w:val="24"/>
        </w:rPr>
      </w:pPr>
    </w:p>
    <w:p w:rsidR="00D62E99" w:rsidRDefault="00D62E99" w:rsidP="00A25F4D">
      <w:pPr>
        <w:pStyle w:val="Prrafodelista"/>
        <w:numPr>
          <w:ilvl w:val="0"/>
          <w:numId w:val="5"/>
        </w:numPr>
        <w:spacing w:line="360" w:lineRule="auto"/>
        <w:jc w:val="both"/>
        <w:rPr>
          <w:rFonts w:ascii="Times New Roman" w:hAnsi="Times New Roman" w:cs="Times New Roman"/>
          <w:sz w:val="24"/>
        </w:rPr>
      </w:pPr>
      <w:r w:rsidRPr="00A25F4D">
        <w:rPr>
          <w:rFonts w:ascii="Times New Roman" w:hAnsi="Times New Roman" w:cs="Times New Roman"/>
          <w:b/>
          <w:sz w:val="24"/>
        </w:rPr>
        <w:t xml:space="preserve">Identificar la forma en la </w:t>
      </w:r>
      <w:r w:rsidR="00A25F4D">
        <w:rPr>
          <w:rFonts w:ascii="Times New Roman" w:hAnsi="Times New Roman" w:cs="Times New Roman"/>
          <w:b/>
          <w:sz w:val="24"/>
        </w:rPr>
        <w:t xml:space="preserve">que está escrito </w:t>
      </w:r>
      <w:r w:rsidRPr="00A25F4D">
        <w:rPr>
          <w:rFonts w:ascii="Times New Roman" w:hAnsi="Times New Roman" w:cs="Times New Roman"/>
          <w:b/>
          <w:sz w:val="24"/>
        </w:rPr>
        <w:t>el poema:</w:t>
      </w:r>
      <w:r>
        <w:rPr>
          <w:rFonts w:ascii="Times New Roman" w:hAnsi="Times New Roman" w:cs="Times New Roman"/>
          <w:sz w:val="24"/>
        </w:rPr>
        <w:t xml:space="preserve"> </w:t>
      </w:r>
      <w:r w:rsidRPr="00D62E99">
        <w:rPr>
          <w:rFonts w:ascii="Times New Roman" w:hAnsi="Times New Roman" w:cs="Times New Roman"/>
          <w:sz w:val="24"/>
        </w:rPr>
        <w:t>Para hacer sentir mediante el texto experiencias afectivas son necesarias estrategias que favorecen las dimensiones de la puesta en página, del ritmo y de la eufonía, es decir el aspecto sonoro del lenguaje. Con puesta en página, el autor se refiere a la disposición del texto en el blanco de la hoja: si usa verso o prosa, si utiliza para el verso una métrica regular o irregular, etc.</w:t>
      </w:r>
    </w:p>
    <w:p w:rsidR="00A25F4D" w:rsidRDefault="00A25F4D" w:rsidP="00A25F4D">
      <w:pPr>
        <w:pStyle w:val="Prrafodelista"/>
        <w:jc w:val="both"/>
        <w:rPr>
          <w:rFonts w:ascii="Times New Roman" w:hAnsi="Times New Roman" w:cs="Times New Roman"/>
          <w:b/>
          <w:sz w:val="24"/>
        </w:rPr>
      </w:pPr>
    </w:p>
    <w:p w:rsidR="00A25F4D" w:rsidRDefault="00A25F4D" w:rsidP="00A25F4D">
      <w:pPr>
        <w:pStyle w:val="Prrafodelista"/>
        <w:spacing w:line="360" w:lineRule="auto"/>
        <w:jc w:val="both"/>
        <w:rPr>
          <w:rFonts w:ascii="Times New Roman" w:hAnsi="Times New Roman" w:cs="Times New Roman"/>
          <w:b/>
          <w:sz w:val="24"/>
        </w:rPr>
      </w:pPr>
      <w:r>
        <w:rPr>
          <w:rFonts w:ascii="Times New Roman" w:hAnsi="Times New Roman" w:cs="Times New Roman"/>
          <w:b/>
          <w:sz w:val="24"/>
        </w:rPr>
        <w:t xml:space="preserve">MÉTRICA: </w:t>
      </w:r>
      <w:r w:rsidRPr="00A25F4D">
        <w:rPr>
          <w:rFonts w:ascii="Times New Roman" w:hAnsi="Times New Roman" w:cs="Times New Roman"/>
          <w:sz w:val="24"/>
          <w:szCs w:val="24"/>
          <w:shd w:val="clear" w:color="auto" w:fill="FFFFFF"/>
        </w:rPr>
        <w:t>La </w:t>
      </w:r>
      <w:r w:rsidRPr="00A25F4D">
        <w:rPr>
          <w:rFonts w:ascii="Times New Roman" w:hAnsi="Times New Roman" w:cs="Times New Roman"/>
          <w:bCs/>
          <w:sz w:val="24"/>
          <w:szCs w:val="24"/>
          <w:shd w:val="clear" w:color="auto" w:fill="FFFFFF"/>
        </w:rPr>
        <w:t>métrica</w:t>
      </w:r>
      <w:r w:rsidRPr="00A25F4D">
        <w:rPr>
          <w:rFonts w:ascii="Times New Roman" w:hAnsi="Times New Roman" w:cs="Times New Roman"/>
          <w:sz w:val="24"/>
          <w:szCs w:val="24"/>
          <w:shd w:val="clear" w:color="auto" w:fill="FFFFFF"/>
        </w:rPr>
        <w:t> es el conjunto de regularidades formales y sistemáticas que caracteriza la </w:t>
      </w:r>
      <w:hyperlink r:id="rId12" w:tooltip="Poesía" w:history="1">
        <w:r w:rsidRPr="00A25F4D">
          <w:rPr>
            <w:rStyle w:val="Hipervnculo"/>
            <w:rFonts w:ascii="Times New Roman" w:hAnsi="Times New Roman" w:cs="Times New Roman"/>
            <w:color w:val="auto"/>
            <w:sz w:val="24"/>
            <w:szCs w:val="24"/>
            <w:u w:val="none"/>
            <w:shd w:val="clear" w:color="auto" w:fill="FFFFFF"/>
          </w:rPr>
          <w:t>poesía</w:t>
        </w:r>
      </w:hyperlink>
      <w:r w:rsidRPr="00A25F4D">
        <w:rPr>
          <w:rFonts w:ascii="Times New Roman" w:hAnsi="Times New Roman" w:cs="Times New Roman"/>
          <w:sz w:val="24"/>
          <w:szCs w:val="24"/>
          <w:shd w:val="clear" w:color="auto" w:fill="FFFFFF"/>
        </w:rPr>
        <w:t> versificada y la </w:t>
      </w:r>
      <w:hyperlink r:id="rId13" w:tooltip="Prosa rítmica" w:history="1">
        <w:r w:rsidRPr="00A25F4D">
          <w:rPr>
            <w:rStyle w:val="Hipervnculo"/>
            <w:rFonts w:ascii="Times New Roman" w:hAnsi="Times New Roman" w:cs="Times New Roman"/>
            <w:color w:val="auto"/>
            <w:sz w:val="24"/>
            <w:szCs w:val="24"/>
            <w:u w:val="none"/>
            <w:shd w:val="clear" w:color="auto" w:fill="FFFFFF"/>
          </w:rPr>
          <w:t>prosa rítmica</w:t>
        </w:r>
      </w:hyperlink>
      <w:r w:rsidRPr="00A25F4D">
        <w:rPr>
          <w:rFonts w:ascii="Times New Roman" w:hAnsi="Times New Roman" w:cs="Times New Roman"/>
          <w:sz w:val="24"/>
          <w:szCs w:val="24"/>
          <w:shd w:val="clear" w:color="auto" w:fill="FFFFFF"/>
        </w:rPr>
        <w:t>. El estudio métrico comprende tres partes fundamentales: el </w:t>
      </w:r>
      <w:hyperlink r:id="rId14" w:tooltip="Verso" w:history="1">
        <w:r w:rsidRPr="00A25F4D">
          <w:rPr>
            <w:rStyle w:val="Hipervnculo"/>
            <w:rFonts w:ascii="Times New Roman" w:hAnsi="Times New Roman" w:cs="Times New Roman"/>
            <w:color w:val="auto"/>
            <w:sz w:val="24"/>
            <w:szCs w:val="24"/>
            <w:u w:val="none"/>
            <w:shd w:val="clear" w:color="auto" w:fill="FFFFFF"/>
          </w:rPr>
          <w:t>verso</w:t>
        </w:r>
      </w:hyperlink>
      <w:r w:rsidRPr="00A25F4D">
        <w:rPr>
          <w:rFonts w:ascii="Times New Roman" w:hAnsi="Times New Roman" w:cs="Times New Roman"/>
          <w:sz w:val="24"/>
          <w:szCs w:val="24"/>
          <w:shd w:val="clear" w:color="auto" w:fill="FFFFFF"/>
        </w:rPr>
        <w:t>, la </w:t>
      </w:r>
      <w:hyperlink r:id="rId15" w:tooltip="Estrofa" w:history="1">
        <w:r w:rsidRPr="00A25F4D">
          <w:rPr>
            <w:rStyle w:val="Hipervnculo"/>
            <w:rFonts w:ascii="Times New Roman" w:hAnsi="Times New Roman" w:cs="Times New Roman"/>
            <w:color w:val="auto"/>
            <w:sz w:val="24"/>
            <w:szCs w:val="24"/>
            <w:u w:val="none"/>
            <w:shd w:val="clear" w:color="auto" w:fill="FFFFFF"/>
          </w:rPr>
          <w:t>estrofa</w:t>
        </w:r>
      </w:hyperlink>
      <w:r w:rsidRPr="00A25F4D">
        <w:rPr>
          <w:rFonts w:ascii="Times New Roman" w:hAnsi="Times New Roman" w:cs="Times New Roman"/>
          <w:sz w:val="24"/>
          <w:szCs w:val="24"/>
          <w:shd w:val="clear" w:color="auto" w:fill="FFFFFF"/>
        </w:rPr>
        <w:t> y el </w:t>
      </w:r>
      <w:hyperlink r:id="rId16" w:tooltip="Poema" w:history="1">
        <w:r w:rsidRPr="00A25F4D">
          <w:rPr>
            <w:rStyle w:val="Hipervnculo"/>
            <w:rFonts w:ascii="Times New Roman" w:hAnsi="Times New Roman" w:cs="Times New Roman"/>
            <w:color w:val="auto"/>
            <w:sz w:val="24"/>
            <w:szCs w:val="24"/>
            <w:u w:val="none"/>
            <w:shd w:val="clear" w:color="auto" w:fill="FFFFFF"/>
          </w:rPr>
          <w:t>poema</w:t>
        </w:r>
      </w:hyperlink>
      <w:r w:rsidRPr="00A25F4D">
        <w:rPr>
          <w:rFonts w:ascii="Times New Roman" w:hAnsi="Times New Roman" w:cs="Times New Roman"/>
          <w:sz w:val="24"/>
          <w:szCs w:val="24"/>
          <w:shd w:val="clear" w:color="auto" w:fill="FFFFFF"/>
        </w:rPr>
        <w:t>.</w:t>
      </w:r>
    </w:p>
    <w:p w:rsidR="00A25F4D" w:rsidRDefault="00A25F4D" w:rsidP="00A25F4D">
      <w:pPr>
        <w:pStyle w:val="Prrafodelista"/>
        <w:jc w:val="both"/>
        <w:rPr>
          <w:rFonts w:ascii="Times New Roman" w:hAnsi="Times New Roman" w:cs="Times New Roman"/>
          <w:b/>
          <w:sz w:val="24"/>
        </w:rPr>
      </w:pPr>
    </w:p>
    <w:p w:rsidR="00A25F4D" w:rsidRDefault="00A25F4D" w:rsidP="00A25F4D">
      <w:pPr>
        <w:pStyle w:val="Prrafodelista"/>
        <w:spacing w:line="360" w:lineRule="auto"/>
        <w:jc w:val="both"/>
        <w:rPr>
          <w:rFonts w:ascii="Times New Roman" w:hAnsi="Times New Roman" w:cs="Times New Roman"/>
          <w:sz w:val="24"/>
          <w:szCs w:val="24"/>
        </w:rPr>
      </w:pPr>
      <w:r>
        <w:rPr>
          <w:rFonts w:ascii="Times New Roman" w:hAnsi="Times New Roman" w:cs="Times New Roman"/>
          <w:b/>
          <w:sz w:val="24"/>
        </w:rPr>
        <w:t>RIMA</w:t>
      </w:r>
      <w:r w:rsidRPr="00A25F4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Rima</w:t>
      </w:r>
      <w:r w:rsidRPr="00A25F4D">
        <w:rPr>
          <w:rFonts w:ascii="Times New Roman" w:hAnsi="Times New Roman" w:cs="Times New Roman"/>
          <w:sz w:val="24"/>
          <w:szCs w:val="24"/>
        </w:rPr>
        <w:t xml:space="preserve"> </w:t>
      </w:r>
      <w:r w:rsidRPr="00A25F4D">
        <w:rPr>
          <w:rFonts w:ascii="Times New Roman" w:hAnsi="Times New Roman" w:cs="Times New Roman"/>
          <w:sz w:val="24"/>
          <w:szCs w:val="24"/>
        </w:rPr>
        <w:t>es la igualdad o equivalencia de sonidos entre palabras a partir de la vocal acentuada. La igualdad o equivalencia puede darse entre to</w:t>
      </w:r>
      <w:r>
        <w:rPr>
          <w:rFonts w:ascii="Times New Roman" w:hAnsi="Times New Roman" w:cs="Times New Roman"/>
          <w:sz w:val="24"/>
          <w:szCs w:val="24"/>
        </w:rPr>
        <w:t>dos los sonidos o entre algunos (asonante o consonante).</w:t>
      </w:r>
      <w:r w:rsidRPr="00A25F4D">
        <w:rPr>
          <w:rFonts w:ascii="Times New Roman" w:hAnsi="Times New Roman" w:cs="Times New Roman"/>
          <w:sz w:val="24"/>
          <w:szCs w:val="24"/>
        </w:rPr>
        <w:t xml:space="preserve"> La realización normal de la rima es en el final del verso. </w:t>
      </w:r>
    </w:p>
    <w:p w:rsidR="00A25F4D" w:rsidRPr="00A25F4D" w:rsidRDefault="00A25F4D" w:rsidP="00A25F4D">
      <w:pPr>
        <w:pStyle w:val="Prrafodelista"/>
        <w:numPr>
          <w:ilvl w:val="0"/>
          <w:numId w:val="5"/>
        </w:numPr>
        <w:spacing w:line="360" w:lineRule="auto"/>
        <w:jc w:val="both"/>
        <w:rPr>
          <w:rFonts w:ascii="Times New Roman" w:hAnsi="Times New Roman" w:cs="Times New Roman"/>
          <w:b/>
          <w:sz w:val="24"/>
          <w:szCs w:val="24"/>
        </w:rPr>
      </w:pPr>
      <w:r w:rsidRPr="00A25F4D">
        <w:rPr>
          <w:rFonts w:ascii="Times New Roman" w:hAnsi="Times New Roman" w:cs="Times New Roman"/>
          <w:b/>
          <w:sz w:val="24"/>
          <w:szCs w:val="24"/>
        </w:rPr>
        <w:t>Identificar los recursos ret</w:t>
      </w:r>
      <w:r>
        <w:rPr>
          <w:rFonts w:ascii="Times New Roman" w:hAnsi="Times New Roman" w:cs="Times New Roman"/>
          <w:b/>
          <w:sz w:val="24"/>
          <w:szCs w:val="24"/>
        </w:rPr>
        <w:t xml:space="preserve">óricos: </w:t>
      </w:r>
      <w:r>
        <w:rPr>
          <w:rFonts w:ascii="Times New Roman" w:hAnsi="Times New Roman" w:cs="Times New Roman"/>
          <w:sz w:val="24"/>
        </w:rPr>
        <w:t>E</w:t>
      </w:r>
      <w:r w:rsidRPr="00A25F4D">
        <w:rPr>
          <w:rFonts w:ascii="Times New Roman" w:hAnsi="Times New Roman" w:cs="Times New Roman"/>
          <w:sz w:val="24"/>
        </w:rPr>
        <w:t>s necesario analizar cómo contribuye el uso de recursos retóricos a la configuración de un determinado estado afectivo</w:t>
      </w:r>
      <w:r w:rsidRPr="00A25F4D">
        <w:rPr>
          <w:rFonts w:ascii="Times New Roman" w:hAnsi="Times New Roman" w:cs="Times New Roman"/>
          <w:sz w:val="24"/>
        </w:rPr>
        <w:t>.</w:t>
      </w:r>
      <w:r>
        <w:rPr>
          <w:rFonts w:ascii="Times New Roman" w:hAnsi="Times New Roman" w:cs="Times New Roman"/>
          <w:sz w:val="24"/>
        </w:rPr>
        <w:t xml:space="preserve"> Por ejemplo, metáfora, anáfora, personificación, paradoja, antítesis, juego de palabras, comparación, metonimia, etc. </w:t>
      </w:r>
      <w:bookmarkStart w:id="0" w:name="_GoBack"/>
      <w:bookmarkEnd w:id="0"/>
    </w:p>
    <w:p w:rsidR="00A25F4D" w:rsidRPr="00A25F4D" w:rsidRDefault="00A25F4D" w:rsidP="00A25F4D">
      <w:pPr>
        <w:spacing w:line="360" w:lineRule="auto"/>
        <w:jc w:val="both"/>
        <w:rPr>
          <w:rFonts w:ascii="Times New Roman" w:hAnsi="Times New Roman" w:cs="Times New Roman"/>
          <w:sz w:val="24"/>
        </w:rPr>
      </w:pPr>
    </w:p>
    <w:sectPr w:rsidR="00A25F4D" w:rsidRPr="00A25F4D">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D6" w:rsidRDefault="00E47ED6" w:rsidP="00A46155">
      <w:pPr>
        <w:spacing w:after="0" w:line="240" w:lineRule="auto"/>
      </w:pPr>
      <w:r>
        <w:separator/>
      </w:r>
    </w:p>
  </w:endnote>
  <w:endnote w:type="continuationSeparator" w:id="0">
    <w:p w:rsidR="00E47ED6" w:rsidRDefault="00E47ED6" w:rsidP="00A4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D6" w:rsidRDefault="00E47ED6" w:rsidP="00A46155">
      <w:pPr>
        <w:spacing w:after="0" w:line="240" w:lineRule="auto"/>
      </w:pPr>
      <w:r>
        <w:separator/>
      </w:r>
    </w:p>
  </w:footnote>
  <w:footnote w:type="continuationSeparator" w:id="0">
    <w:p w:rsidR="00E47ED6" w:rsidRDefault="00E47ED6" w:rsidP="00A46155">
      <w:pPr>
        <w:spacing w:after="0" w:line="240" w:lineRule="auto"/>
      </w:pPr>
      <w:r>
        <w:continuationSeparator/>
      </w:r>
    </w:p>
  </w:footnote>
  <w:footnote w:id="1">
    <w:p w:rsidR="00A46155" w:rsidRPr="00280155" w:rsidRDefault="00A46155" w:rsidP="00A46155">
      <w:pPr>
        <w:pStyle w:val="Textonotapie"/>
        <w:rPr>
          <w:rFonts w:ascii="Times New Roman" w:hAnsi="Times New Roman" w:cs="Times New Roman"/>
          <w:sz w:val="18"/>
          <w:szCs w:val="16"/>
        </w:rPr>
      </w:pPr>
      <w:r w:rsidRPr="00280155">
        <w:rPr>
          <w:rStyle w:val="Refdenotaalpie"/>
          <w:rFonts w:ascii="Times New Roman" w:hAnsi="Times New Roman" w:cs="Times New Roman"/>
          <w:sz w:val="18"/>
          <w:szCs w:val="16"/>
        </w:rPr>
        <w:footnoteRef/>
      </w:r>
      <w:r w:rsidRPr="00280155">
        <w:rPr>
          <w:rFonts w:ascii="Times New Roman" w:hAnsi="Times New Roman" w:cs="Times New Roman"/>
          <w:b/>
          <w:sz w:val="18"/>
          <w:szCs w:val="16"/>
        </w:rPr>
        <w:t xml:space="preserve"> Elitismo</w:t>
      </w:r>
      <w:r w:rsidRPr="00280155">
        <w:rPr>
          <w:rFonts w:ascii="Times New Roman" w:hAnsi="Times New Roman" w:cs="Times New Roman"/>
          <w:sz w:val="18"/>
          <w:szCs w:val="16"/>
        </w:rPr>
        <w:t>: Actitud</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proclive</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a</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los</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gustos</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y</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preferencias</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que</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se</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apartan</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de</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los</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del</w:t>
      </w:r>
      <w:r w:rsidRPr="00280155">
        <w:rPr>
          <w:rStyle w:val="apple-converted-space"/>
          <w:rFonts w:ascii="Times New Roman" w:eastAsia="Arial Unicode MS" w:hAnsi="Times New Roman" w:cs="Times New Roman"/>
          <w:color w:val="000000"/>
          <w:spacing w:val="4"/>
          <w:sz w:val="18"/>
          <w:szCs w:val="16"/>
          <w:shd w:val="clear" w:color="auto" w:fill="FFFFFF"/>
        </w:rPr>
        <w:t> </w:t>
      </w:r>
      <w:r w:rsidRPr="00280155">
        <w:rPr>
          <w:rFonts w:ascii="Times New Roman" w:hAnsi="Times New Roman" w:cs="Times New Roman"/>
          <w:sz w:val="18"/>
          <w:szCs w:val="16"/>
        </w:rPr>
        <w:t>común.</w:t>
      </w:r>
    </w:p>
  </w:footnote>
  <w:footnote w:id="2">
    <w:p w:rsidR="00A46155" w:rsidRPr="00280155" w:rsidRDefault="00A46155" w:rsidP="00A46155">
      <w:pPr>
        <w:pStyle w:val="k6"/>
        <w:shd w:val="clear" w:color="auto" w:fill="FFFFFF"/>
        <w:spacing w:before="0" w:beforeAutospacing="0" w:after="0" w:afterAutospacing="0"/>
        <w:textAlignment w:val="baseline"/>
        <w:rPr>
          <w:sz w:val="18"/>
          <w:szCs w:val="16"/>
        </w:rPr>
      </w:pPr>
      <w:r w:rsidRPr="00280155">
        <w:rPr>
          <w:rStyle w:val="Refdenotaalpie"/>
          <w:sz w:val="18"/>
          <w:szCs w:val="16"/>
        </w:rPr>
        <w:footnoteRef/>
      </w:r>
      <w:r w:rsidRPr="00280155">
        <w:rPr>
          <w:sz w:val="18"/>
          <w:szCs w:val="16"/>
        </w:rPr>
        <w:t xml:space="preserve"> </w:t>
      </w:r>
      <w:r w:rsidRPr="00280155">
        <w:rPr>
          <w:b/>
          <w:sz w:val="18"/>
          <w:szCs w:val="16"/>
        </w:rPr>
        <w:t>Evasión</w:t>
      </w:r>
      <w:r w:rsidRPr="00280155">
        <w:rPr>
          <w:sz w:val="18"/>
          <w:szCs w:val="16"/>
        </w:rPr>
        <w:t xml:space="preserve">: </w:t>
      </w:r>
      <w:r w:rsidRPr="00280155">
        <w:rPr>
          <w:rFonts w:eastAsia="Arial Unicode MS"/>
          <w:color w:val="000000"/>
          <w:spacing w:val="4"/>
          <w:sz w:val="18"/>
          <w:szCs w:val="16"/>
        </w:rPr>
        <w:t>Dicho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de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una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obra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literaria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cinematográfica,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de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un</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programa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televisivo 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radiofónico,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etc.:</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Que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tienen</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como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finalidad</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entretener</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divertir.</w:t>
      </w:r>
    </w:p>
  </w:footnote>
  <w:footnote w:id="3">
    <w:p w:rsidR="00A46155" w:rsidRPr="00A46155" w:rsidRDefault="00A46155" w:rsidP="00A46155">
      <w:pPr>
        <w:pStyle w:val="j"/>
        <w:shd w:val="clear" w:color="auto" w:fill="FFFFFF"/>
        <w:spacing w:before="0" w:beforeAutospacing="0" w:after="0" w:afterAutospacing="0"/>
        <w:textAlignment w:val="baseline"/>
        <w:rPr>
          <w:rFonts w:eastAsia="Arial Unicode MS"/>
          <w:color w:val="000000"/>
          <w:spacing w:val="4"/>
          <w:sz w:val="16"/>
          <w:szCs w:val="16"/>
        </w:rPr>
      </w:pPr>
      <w:r w:rsidRPr="00280155">
        <w:rPr>
          <w:rStyle w:val="Refdenotaalpie"/>
          <w:sz w:val="18"/>
          <w:szCs w:val="16"/>
        </w:rPr>
        <w:footnoteRef/>
      </w:r>
      <w:r w:rsidRPr="00280155">
        <w:rPr>
          <w:rFonts w:eastAsia="Arial Unicode MS"/>
          <w:b/>
          <w:color w:val="000000"/>
          <w:spacing w:val="4"/>
          <w:sz w:val="18"/>
          <w:szCs w:val="16"/>
        </w:rPr>
        <w:t>Cosmopolitismo</w:t>
      </w:r>
      <w:proofErr w:type="gramStart"/>
      <w:r w:rsidRPr="00280155">
        <w:rPr>
          <w:rFonts w:eastAsia="Arial Unicode MS"/>
          <w:color w:val="000000"/>
          <w:spacing w:val="4"/>
          <w:sz w:val="18"/>
          <w:szCs w:val="16"/>
        </w:rPr>
        <w:t>:Dicho</w:t>
      </w:r>
      <w:proofErr w:type="gramEnd"/>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de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una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persona: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Que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se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ha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movido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o</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se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mueve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por</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muchos</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países</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yse</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muestra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abierta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a</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sus</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culturas</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y</w:t>
      </w:r>
      <w:r w:rsidRPr="00280155">
        <w:rPr>
          <w:rStyle w:val="apple-converted-space"/>
          <w:rFonts w:eastAsia="Arial Unicode MS"/>
          <w:color w:val="000000"/>
          <w:spacing w:val="4"/>
          <w:sz w:val="18"/>
          <w:szCs w:val="16"/>
        </w:rPr>
        <w:t> </w:t>
      </w:r>
      <w:r w:rsidRPr="00280155">
        <w:rPr>
          <w:rFonts w:eastAsia="Arial Unicode MS"/>
          <w:color w:val="000000"/>
          <w:spacing w:val="4"/>
          <w:sz w:val="18"/>
          <w:szCs w:val="16"/>
        </w:rPr>
        <w:t>costumbres.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55" w:rsidRPr="00E743AA" w:rsidRDefault="00A46155" w:rsidP="00A46155">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1298E84C" wp14:editId="0F145CEA">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A46155" w:rsidRPr="00E743AA" w:rsidRDefault="00A46155" w:rsidP="00A46155">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A46155" w:rsidRPr="00E743AA" w:rsidRDefault="00A46155" w:rsidP="00A46155">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A46155" w:rsidRDefault="00A46155">
    <w:pPr>
      <w:pStyle w:val="Encabezado"/>
    </w:pPr>
  </w:p>
  <w:p w:rsidR="00A46155" w:rsidRDefault="00A461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mso8824"/>
      </v:shape>
    </w:pict>
  </w:numPicBullet>
  <w:abstractNum w:abstractNumId="0">
    <w:nsid w:val="25EB6884"/>
    <w:multiLevelType w:val="multilevel"/>
    <w:tmpl w:val="1BE81A32"/>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27355265"/>
    <w:multiLevelType w:val="hybridMultilevel"/>
    <w:tmpl w:val="7B40E89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D33087D"/>
    <w:multiLevelType w:val="hybridMultilevel"/>
    <w:tmpl w:val="555E78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F433491"/>
    <w:multiLevelType w:val="hybridMultilevel"/>
    <w:tmpl w:val="BA2A56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73B7CC7"/>
    <w:multiLevelType w:val="hybridMultilevel"/>
    <w:tmpl w:val="4440CA9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9EF19FB"/>
    <w:multiLevelType w:val="hybridMultilevel"/>
    <w:tmpl w:val="E7D44014"/>
    <w:lvl w:ilvl="0" w:tplc="181AFC2E">
      <w:numFmt w:val="bullet"/>
      <w:lvlText w:val=""/>
      <w:lvlPicBulletId w:val="0"/>
      <w:lvlJc w:val="left"/>
      <w:pPr>
        <w:ind w:left="1440" w:hanging="360"/>
      </w:pPr>
      <w:rPr>
        <w:rFonts w:ascii="Symbol" w:eastAsiaTheme="minorHAnsi" w:hAnsi="Symbol" w:cs="Times New Roman"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7E863BA8"/>
    <w:multiLevelType w:val="hybridMultilevel"/>
    <w:tmpl w:val="CA965EB0"/>
    <w:lvl w:ilvl="0" w:tplc="181AFC2E">
      <w:numFmt w:val="bullet"/>
      <w:lvlText w:val=""/>
      <w:lvlPicBulletId w:val="0"/>
      <w:lvlJc w:val="left"/>
      <w:pPr>
        <w:ind w:left="720" w:hanging="360"/>
      </w:pPr>
      <w:rPr>
        <w:rFonts w:ascii="Symbol" w:eastAsiaTheme="minorHAnsi" w:hAnsi="Symbol" w:cs="Times New Roman"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5"/>
    <w:rsid w:val="00280155"/>
    <w:rsid w:val="006F0943"/>
    <w:rsid w:val="00A25F4D"/>
    <w:rsid w:val="00A46155"/>
    <w:rsid w:val="00C90753"/>
    <w:rsid w:val="00D62E99"/>
    <w:rsid w:val="00E47E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5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61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6155"/>
  </w:style>
  <w:style w:type="paragraph" w:styleId="Piedepgina">
    <w:name w:val="footer"/>
    <w:basedOn w:val="Normal"/>
    <w:link w:val="PiedepginaCar"/>
    <w:uiPriority w:val="99"/>
    <w:unhideWhenUsed/>
    <w:rsid w:val="00A461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6155"/>
  </w:style>
  <w:style w:type="paragraph" w:styleId="Textodeglobo">
    <w:name w:val="Balloon Text"/>
    <w:basedOn w:val="Normal"/>
    <w:link w:val="TextodegloboCar"/>
    <w:uiPriority w:val="99"/>
    <w:semiHidden/>
    <w:unhideWhenUsed/>
    <w:rsid w:val="00A461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155"/>
    <w:rPr>
      <w:rFonts w:ascii="Tahoma" w:hAnsi="Tahoma" w:cs="Tahoma"/>
      <w:sz w:val="16"/>
      <w:szCs w:val="16"/>
    </w:rPr>
  </w:style>
  <w:style w:type="paragraph" w:styleId="Textonotapie">
    <w:name w:val="footnote text"/>
    <w:basedOn w:val="Normal"/>
    <w:link w:val="TextonotapieCar"/>
    <w:uiPriority w:val="99"/>
    <w:unhideWhenUsed/>
    <w:rsid w:val="00A46155"/>
    <w:pPr>
      <w:spacing w:after="0" w:line="240" w:lineRule="auto"/>
    </w:pPr>
    <w:rPr>
      <w:sz w:val="20"/>
      <w:szCs w:val="20"/>
    </w:rPr>
  </w:style>
  <w:style w:type="character" w:customStyle="1" w:styleId="TextonotapieCar">
    <w:name w:val="Texto nota pie Car"/>
    <w:basedOn w:val="Fuentedeprrafopredeter"/>
    <w:link w:val="Textonotapie"/>
    <w:uiPriority w:val="99"/>
    <w:rsid w:val="00A46155"/>
    <w:rPr>
      <w:sz w:val="20"/>
      <w:szCs w:val="20"/>
    </w:rPr>
  </w:style>
  <w:style w:type="character" w:styleId="Refdenotaalpie">
    <w:name w:val="footnote reference"/>
    <w:basedOn w:val="Fuentedeprrafopredeter"/>
    <w:uiPriority w:val="99"/>
    <w:semiHidden/>
    <w:unhideWhenUsed/>
    <w:rsid w:val="00A46155"/>
    <w:rPr>
      <w:vertAlign w:val="superscript"/>
    </w:rPr>
  </w:style>
  <w:style w:type="character" w:customStyle="1" w:styleId="apple-converted-space">
    <w:name w:val="apple-converted-space"/>
    <w:basedOn w:val="Fuentedeprrafopredeter"/>
    <w:rsid w:val="00A46155"/>
  </w:style>
  <w:style w:type="character" w:customStyle="1" w:styleId="nacep">
    <w:name w:val="n_acep"/>
    <w:basedOn w:val="Fuentedeprrafopredeter"/>
    <w:rsid w:val="00A46155"/>
  </w:style>
  <w:style w:type="paragraph" w:customStyle="1" w:styleId="k6">
    <w:name w:val="k6"/>
    <w:basedOn w:val="Normal"/>
    <w:rsid w:val="00A461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j">
    <w:name w:val="j"/>
    <w:basedOn w:val="Normal"/>
    <w:rsid w:val="00A461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link w:val="SinespaciadoCar"/>
    <w:uiPriority w:val="1"/>
    <w:qFormat/>
    <w:rsid w:val="00280155"/>
    <w:pPr>
      <w:spacing w:after="0" w:line="240" w:lineRule="auto"/>
    </w:pPr>
    <w:rPr>
      <w:rFonts w:ascii="Calibri" w:eastAsia="Calibri" w:hAnsi="Calibri" w:cs="Times New Roman"/>
      <w:lang w:eastAsia="es-AR"/>
    </w:rPr>
  </w:style>
  <w:style w:type="character" w:customStyle="1" w:styleId="SinespaciadoCar">
    <w:name w:val="Sin espaciado Car"/>
    <w:basedOn w:val="Fuentedeprrafopredeter"/>
    <w:link w:val="Sinespaciado"/>
    <w:uiPriority w:val="1"/>
    <w:rsid w:val="00280155"/>
    <w:rPr>
      <w:rFonts w:ascii="Calibri" w:eastAsia="Calibri" w:hAnsi="Calibri" w:cs="Times New Roman"/>
      <w:lang w:eastAsia="es-AR"/>
    </w:rPr>
  </w:style>
  <w:style w:type="paragraph" w:styleId="Prrafodelista">
    <w:name w:val="List Paragraph"/>
    <w:basedOn w:val="Normal"/>
    <w:uiPriority w:val="34"/>
    <w:qFormat/>
    <w:rsid w:val="00280155"/>
    <w:pPr>
      <w:ind w:left="720"/>
      <w:contextualSpacing/>
    </w:pPr>
  </w:style>
  <w:style w:type="character" w:styleId="Hipervnculo">
    <w:name w:val="Hyperlink"/>
    <w:basedOn w:val="Fuentedeprrafopredeter"/>
    <w:uiPriority w:val="99"/>
    <w:semiHidden/>
    <w:unhideWhenUsed/>
    <w:rsid w:val="00A25F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5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61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6155"/>
  </w:style>
  <w:style w:type="paragraph" w:styleId="Piedepgina">
    <w:name w:val="footer"/>
    <w:basedOn w:val="Normal"/>
    <w:link w:val="PiedepginaCar"/>
    <w:uiPriority w:val="99"/>
    <w:unhideWhenUsed/>
    <w:rsid w:val="00A461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6155"/>
  </w:style>
  <w:style w:type="paragraph" w:styleId="Textodeglobo">
    <w:name w:val="Balloon Text"/>
    <w:basedOn w:val="Normal"/>
    <w:link w:val="TextodegloboCar"/>
    <w:uiPriority w:val="99"/>
    <w:semiHidden/>
    <w:unhideWhenUsed/>
    <w:rsid w:val="00A461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155"/>
    <w:rPr>
      <w:rFonts w:ascii="Tahoma" w:hAnsi="Tahoma" w:cs="Tahoma"/>
      <w:sz w:val="16"/>
      <w:szCs w:val="16"/>
    </w:rPr>
  </w:style>
  <w:style w:type="paragraph" w:styleId="Textonotapie">
    <w:name w:val="footnote text"/>
    <w:basedOn w:val="Normal"/>
    <w:link w:val="TextonotapieCar"/>
    <w:uiPriority w:val="99"/>
    <w:unhideWhenUsed/>
    <w:rsid w:val="00A46155"/>
    <w:pPr>
      <w:spacing w:after="0" w:line="240" w:lineRule="auto"/>
    </w:pPr>
    <w:rPr>
      <w:sz w:val="20"/>
      <w:szCs w:val="20"/>
    </w:rPr>
  </w:style>
  <w:style w:type="character" w:customStyle="1" w:styleId="TextonotapieCar">
    <w:name w:val="Texto nota pie Car"/>
    <w:basedOn w:val="Fuentedeprrafopredeter"/>
    <w:link w:val="Textonotapie"/>
    <w:uiPriority w:val="99"/>
    <w:rsid w:val="00A46155"/>
    <w:rPr>
      <w:sz w:val="20"/>
      <w:szCs w:val="20"/>
    </w:rPr>
  </w:style>
  <w:style w:type="character" w:styleId="Refdenotaalpie">
    <w:name w:val="footnote reference"/>
    <w:basedOn w:val="Fuentedeprrafopredeter"/>
    <w:uiPriority w:val="99"/>
    <w:semiHidden/>
    <w:unhideWhenUsed/>
    <w:rsid w:val="00A46155"/>
    <w:rPr>
      <w:vertAlign w:val="superscript"/>
    </w:rPr>
  </w:style>
  <w:style w:type="character" w:customStyle="1" w:styleId="apple-converted-space">
    <w:name w:val="apple-converted-space"/>
    <w:basedOn w:val="Fuentedeprrafopredeter"/>
    <w:rsid w:val="00A46155"/>
  </w:style>
  <w:style w:type="character" w:customStyle="1" w:styleId="nacep">
    <w:name w:val="n_acep"/>
    <w:basedOn w:val="Fuentedeprrafopredeter"/>
    <w:rsid w:val="00A46155"/>
  </w:style>
  <w:style w:type="paragraph" w:customStyle="1" w:styleId="k6">
    <w:name w:val="k6"/>
    <w:basedOn w:val="Normal"/>
    <w:rsid w:val="00A461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j">
    <w:name w:val="j"/>
    <w:basedOn w:val="Normal"/>
    <w:rsid w:val="00A461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link w:val="SinespaciadoCar"/>
    <w:uiPriority w:val="1"/>
    <w:qFormat/>
    <w:rsid w:val="00280155"/>
    <w:pPr>
      <w:spacing w:after="0" w:line="240" w:lineRule="auto"/>
    </w:pPr>
    <w:rPr>
      <w:rFonts w:ascii="Calibri" w:eastAsia="Calibri" w:hAnsi="Calibri" w:cs="Times New Roman"/>
      <w:lang w:eastAsia="es-AR"/>
    </w:rPr>
  </w:style>
  <w:style w:type="character" w:customStyle="1" w:styleId="SinespaciadoCar">
    <w:name w:val="Sin espaciado Car"/>
    <w:basedOn w:val="Fuentedeprrafopredeter"/>
    <w:link w:val="Sinespaciado"/>
    <w:uiPriority w:val="1"/>
    <w:rsid w:val="00280155"/>
    <w:rPr>
      <w:rFonts w:ascii="Calibri" w:eastAsia="Calibri" w:hAnsi="Calibri" w:cs="Times New Roman"/>
      <w:lang w:eastAsia="es-AR"/>
    </w:rPr>
  </w:style>
  <w:style w:type="paragraph" w:styleId="Prrafodelista">
    <w:name w:val="List Paragraph"/>
    <w:basedOn w:val="Normal"/>
    <w:uiPriority w:val="34"/>
    <w:qFormat/>
    <w:rsid w:val="00280155"/>
    <w:pPr>
      <w:ind w:left="720"/>
      <w:contextualSpacing/>
    </w:pPr>
  </w:style>
  <w:style w:type="character" w:styleId="Hipervnculo">
    <w:name w:val="Hyperlink"/>
    <w:basedOn w:val="Fuentedeprrafopredeter"/>
    <w:uiPriority w:val="99"/>
    <w:semiHidden/>
    <w:unhideWhenUsed/>
    <w:rsid w:val="00A25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s.wikipedia.org/wiki/Prosa_r%C3%ADtmic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s.wikipedia.org/wiki/Poes%C3%AD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s.wikipedia.org/wiki/Poem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s.wikipedia.org/wiki/Estrofa"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es.wikipedia.org/wiki/Vers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1752</Words>
  <Characters>9638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2023-06-12T23:18:00Z</dcterms:created>
  <dcterms:modified xsi:type="dcterms:W3CDTF">2023-06-13T00:11:00Z</dcterms:modified>
</cp:coreProperties>
</file>