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D2C32" w14:textId="230DE83F" w:rsidR="003E12A7" w:rsidRPr="003E12A7" w:rsidRDefault="003E12A7" w:rsidP="003E12A7">
      <w:pPr>
        <w:rPr>
          <w:b/>
          <w:bCs/>
          <w:u w:val="single"/>
        </w:rPr>
      </w:pPr>
      <w:r w:rsidRPr="003E12A7">
        <w:rPr>
          <w:b/>
          <w:bCs/>
          <w:u w:val="single"/>
        </w:rPr>
        <w:t>¿QUE ES LA DEMOCRACIA?</w:t>
      </w:r>
    </w:p>
    <w:p w14:paraId="04B53E6D" w14:textId="77777777" w:rsidR="003E12A7" w:rsidRDefault="003E12A7" w:rsidP="003E12A7"/>
    <w:p w14:paraId="2A516D39" w14:textId="30E14005" w:rsidR="003E12A7" w:rsidRDefault="003E12A7" w:rsidP="003E12A7">
      <w:r>
        <w:t>Democracia, etimológicamente, proviene del griego; significa "gobierno del</w:t>
      </w:r>
      <w:r w:rsidR="004269D6">
        <w:t xml:space="preserve"> </w:t>
      </w:r>
      <w:r>
        <w:t>pueblo".</w:t>
      </w:r>
    </w:p>
    <w:p w14:paraId="1840A292" w14:textId="6EF5DFDB" w:rsidR="00F06996" w:rsidRDefault="003E12A7" w:rsidP="003E12A7">
      <w:r>
        <w:t>Al referirnos a la democracia debemos tener en cuenta dos épocas distintas:</w:t>
      </w:r>
    </w:p>
    <w:p w14:paraId="64778E57" w14:textId="34FA7574" w:rsidR="003E12A7" w:rsidRDefault="004269D6" w:rsidP="004269D6">
      <w:pPr>
        <w:pStyle w:val="Prrafodelista"/>
        <w:numPr>
          <w:ilvl w:val="0"/>
          <w:numId w:val="1"/>
        </w:numPr>
      </w:pPr>
      <w:r>
        <w:t>EN LA</w:t>
      </w:r>
      <w:r w:rsidR="003E12A7">
        <w:t xml:space="preserve"> ANTIGUEDAD</w:t>
      </w:r>
    </w:p>
    <w:p w14:paraId="64AF27C8" w14:textId="2E414DF3" w:rsidR="003E12A7" w:rsidRDefault="003E12A7" w:rsidP="003E12A7">
      <w:r>
        <w:t xml:space="preserve">Antiguamente, democracia designaba una forma de gobierno, un modo de ganar la conducción del estado. </w:t>
      </w:r>
      <w:r w:rsidR="004269D6">
        <w:t>Así</w:t>
      </w:r>
      <w:r>
        <w:t xml:space="preserve">, Aristóteles, en su obra "La </w:t>
      </w:r>
      <w:r w:rsidR="004269D6">
        <w:t>Política</w:t>
      </w:r>
      <w:r>
        <w:t xml:space="preserve">", dice as formes de gobierno </w:t>
      </w:r>
      <w:r w:rsidR="004269D6">
        <w:t xml:space="preserve">son: </w:t>
      </w:r>
    </w:p>
    <w:p w14:paraId="6467FA09" w14:textId="33541351" w:rsidR="004269D6" w:rsidRDefault="004269D6" w:rsidP="004269D6">
      <w:pPr>
        <w:pStyle w:val="Prrafodelista"/>
        <w:numPr>
          <w:ilvl w:val="0"/>
          <w:numId w:val="2"/>
        </w:numPr>
      </w:pPr>
      <w:r>
        <w:t>La monarquía</w:t>
      </w:r>
    </w:p>
    <w:p w14:paraId="5FF72740" w14:textId="2EA960AD" w:rsidR="004269D6" w:rsidRDefault="004269D6" w:rsidP="004269D6">
      <w:pPr>
        <w:pStyle w:val="Prrafodelista"/>
        <w:numPr>
          <w:ilvl w:val="0"/>
          <w:numId w:val="2"/>
        </w:numPr>
      </w:pPr>
      <w:r>
        <w:t>La aristocracia</w:t>
      </w:r>
    </w:p>
    <w:p w14:paraId="65D467B3" w14:textId="38070976" w:rsidR="003E12A7" w:rsidRDefault="004269D6" w:rsidP="003E12A7">
      <w:pPr>
        <w:pStyle w:val="Prrafodelista"/>
        <w:numPr>
          <w:ilvl w:val="0"/>
          <w:numId w:val="2"/>
        </w:numPr>
      </w:pPr>
      <w:r>
        <w:t>La democracia</w:t>
      </w:r>
    </w:p>
    <w:p w14:paraId="209B23DB" w14:textId="1454493B" w:rsidR="003E12A7" w:rsidRDefault="003E12A7" w:rsidP="003E12A7">
      <w:r>
        <w:t>Peri</w:t>
      </w:r>
      <w:r w:rsidR="004269D6">
        <w:t>cl</w:t>
      </w:r>
      <w:r>
        <w:t>es (</w:t>
      </w:r>
      <w:r w:rsidR="004269D6">
        <w:t>si</w:t>
      </w:r>
      <w:r>
        <w:t>glo V AC.), según cuenta Tuc</w:t>
      </w:r>
      <w:r w:rsidR="004269D6">
        <w:t>í</w:t>
      </w:r>
      <w:r>
        <w:t>dides en la "Historia de las Gue</w:t>
      </w:r>
      <w:r w:rsidR="004269D6">
        <w:t>rr</w:t>
      </w:r>
      <w:r>
        <w:t>as del Peloponeso", prácticamente definió el sentido que en su época se daba a la palabra "democracia" cuando dijo, refiriéndose a ella: "Nuestro régimen pol</w:t>
      </w:r>
      <w:r w:rsidR="004269D6">
        <w:t>í</w:t>
      </w:r>
      <w:r>
        <w:t xml:space="preserve">tico es </w:t>
      </w:r>
      <w:r w:rsidR="004269D6">
        <w:t>l</w:t>
      </w:r>
      <w:r>
        <w:t>a</w:t>
      </w:r>
      <w:r w:rsidR="004269D6">
        <w:t xml:space="preserve"> </w:t>
      </w:r>
      <w:r>
        <w:t>de</w:t>
      </w:r>
      <w:r w:rsidR="004269D6">
        <w:t>mocracia</w:t>
      </w:r>
      <w:r>
        <w:t xml:space="preserve"> y se llama </w:t>
      </w:r>
      <w:r w:rsidR="004269D6">
        <w:t>así</w:t>
      </w:r>
      <w:r>
        <w:t xml:space="preserve"> por </w:t>
      </w:r>
      <w:r w:rsidR="004269D6">
        <w:t>l</w:t>
      </w:r>
      <w:r>
        <w:t>os derechos que reconoce a todos los ciudadanos. Todos somos iguales ante la ley</w:t>
      </w:r>
      <w:r w:rsidR="004269D6">
        <w:t>…</w:t>
      </w:r>
      <w:r>
        <w:t xml:space="preserve"> Todos exponemos libremente nuestras opiniones sobre los asuntos públicos..."</w:t>
      </w:r>
    </w:p>
    <w:p w14:paraId="04D697DB" w14:textId="7C4B98AB" w:rsidR="003E12A7" w:rsidRDefault="003E12A7" w:rsidP="004269D6">
      <w:pPr>
        <w:pStyle w:val="Prrafodelista"/>
        <w:numPr>
          <w:ilvl w:val="0"/>
          <w:numId w:val="1"/>
        </w:numPr>
      </w:pPr>
      <w:r>
        <w:t xml:space="preserve"> EN LA ACTUALIDAD</w:t>
      </w:r>
    </w:p>
    <w:p w14:paraId="1EAEF20F" w14:textId="50A3D6EC" w:rsidR="003E12A7" w:rsidRDefault="003E12A7" w:rsidP="003E12A7">
      <w:r>
        <w:t>Empleamos más bien la palabra democracia como adjetivo, como indicadora de una cualidad. A</w:t>
      </w:r>
      <w:r w:rsidR="004269D6">
        <w:t>sí</w:t>
      </w:r>
      <w:r>
        <w:t xml:space="preserve"> decimos: país democrático, gobierno democrático, intendente </w:t>
      </w:r>
      <w:r w:rsidR="004269D6">
        <w:t>democrático</w:t>
      </w:r>
      <w:r>
        <w:t>, club democrático, colegio democrático. La utilizamos para referirnos a la manera de ser, a la manera de comportarse, a un "estilo de vida".</w:t>
      </w:r>
    </w:p>
    <w:p w14:paraId="74F7E89F" w14:textId="77777777" w:rsidR="003E12A7" w:rsidRDefault="003E12A7" w:rsidP="003E12A7">
      <w:r>
        <w:t>¿COMO RECONOCEMOS EN LA ACTUALIDAD A UN PAIS DEMOCRATICO?</w:t>
      </w:r>
    </w:p>
    <w:p w14:paraId="61FD197B" w14:textId="1623BB0A" w:rsidR="003E12A7" w:rsidRDefault="003E12A7" w:rsidP="003E12A7">
      <w:r>
        <w:t xml:space="preserve">Podremos afirmar que un país es democrático cuando encontramos en el las siguientes </w:t>
      </w:r>
      <w:r w:rsidR="004269D6">
        <w:t>características</w:t>
      </w:r>
      <w:r>
        <w:t>:</w:t>
      </w:r>
    </w:p>
    <w:p w14:paraId="41AEBEC4" w14:textId="67D92A96" w:rsidR="004269D6" w:rsidRDefault="003E12A7" w:rsidP="003E12A7">
      <w:pPr>
        <w:pStyle w:val="Prrafodelista"/>
        <w:numPr>
          <w:ilvl w:val="0"/>
          <w:numId w:val="3"/>
        </w:numPr>
      </w:pPr>
      <w:r>
        <w:t>Los derechos humanos son reconocidos y respetados</w:t>
      </w:r>
      <w:r w:rsidR="004269D6">
        <w:t>.</w:t>
      </w:r>
    </w:p>
    <w:p w14:paraId="6AC8E813" w14:textId="77777777" w:rsidR="004269D6" w:rsidRDefault="003E12A7" w:rsidP="003E12A7">
      <w:pPr>
        <w:pStyle w:val="Prrafodelista"/>
        <w:numPr>
          <w:ilvl w:val="0"/>
          <w:numId w:val="3"/>
        </w:numPr>
      </w:pPr>
      <w:r>
        <w:t>Los ciudadanos intervienen de alguna forma en el gobierno del estado.</w:t>
      </w:r>
    </w:p>
    <w:p w14:paraId="0BF8072E" w14:textId="77777777" w:rsidR="004269D6" w:rsidRDefault="003E12A7" w:rsidP="003E12A7">
      <w:pPr>
        <w:pStyle w:val="Prrafodelista"/>
        <w:numPr>
          <w:ilvl w:val="0"/>
          <w:numId w:val="3"/>
        </w:numPr>
      </w:pPr>
      <w:r>
        <w:t xml:space="preserve">La autoridad está de alguna forma controlada por el pueblo. </w:t>
      </w:r>
    </w:p>
    <w:p w14:paraId="148C9734" w14:textId="387C19D6" w:rsidR="003E12A7" w:rsidRDefault="003E12A7" w:rsidP="003E12A7">
      <w:pPr>
        <w:pStyle w:val="Prrafodelista"/>
        <w:numPr>
          <w:ilvl w:val="0"/>
          <w:numId w:val="3"/>
        </w:numPr>
      </w:pPr>
      <w:r>
        <w:t>No existen privilegios de clases.</w:t>
      </w:r>
    </w:p>
    <w:p w14:paraId="6999D6A2" w14:textId="385C3743" w:rsidR="003E12A7" w:rsidRDefault="003E12A7" w:rsidP="003E12A7">
      <w:r>
        <w:t xml:space="preserve">De acuerdo a esto puede darse el caso de países con forma de gobierno monárquico donde, sin embargo, existe un sistema democrático, porque se dan las </w:t>
      </w:r>
      <w:r w:rsidR="00E44B6D">
        <w:t>características</w:t>
      </w:r>
      <w:r>
        <w:t xml:space="preserve"> mencionadas más arriba y porque su estilo de vida es democrático. Tal as el caso de Inglaterra.</w:t>
      </w:r>
    </w:p>
    <w:p w14:paraId="7FFDD237" w14:textId="77777777" w:rsidR="003E12A7" w:rsidRPr="00E44B6D" w:rsidRDefault="003E12A7" w:rsidP="003E12A7">
      <w:pPr>
        <w:rPr>
          <w:b/>
          <w:bCs/>
          <w:u w:val="single"/>
        </w:rPr>
      </w:pPr>
      <w:r w:rsidRPr="00E44B6D">
        <w:rPr>
          <w:b/>
          <w:bCs/>
          <w:u w:val="single"/>
        </w:rPr>
        <w:t>DEMOCRACIA PURA Y REPRESENTATIVA</w:t>
      </w:r>
    </w:p>
    <w:p w14:paraId="2750BBE6" w14:textId="184F6A2D" w:rsidR="003E12A7" w:rsidRDefault="003E12A7" w:rsidP="003E12A7">
      <w:r>
        <w:t xml:space="preserve">La democracia tal cual la entendemos ahora </w:t>
      </w:r>
      <w:r w:rsidR="00E44B6D">
        <w:t>(</w:t>
      </w:r>
      <w:r>
        <w:t>re</w:t>
      </w:r>
      <w:r w:rsidR="00E44B6D">
        <w:t>s</w:t>
      </w:r>
      <w:r>
        <w:t>peto por los derechos hum</w:t>
      </w:r>
      <w:r w:rsidR="00E44B6D">
        <w:t>anos,</w:t>
      </w:r>
      <w:r>
        <w:t xml:space="preserve"> igualdad, participación en la vida </w:t>
      </w:r>
      <w:r w:rsidR="00E44B6D">
        <w:t>política</w:t>
      </w:r>
      <w:r>
        <w:t>, etc.)</w:t>
      </w:r>
      <w:r w:rsidR="00E44B6D">
        <w:t xml:space="preserve"> se</w:t>
      </w:r>
      <w:r>
        <w:t xml:space="preserve"> ha alcanzado tras siglos te luchas se ha ido </w:t>
      </w:r>
      <w:r w:rsidR="00E44B6D">
        <w:t>esta</w:t>
      </w:r>
      <w:r>
        <w:t xml:space="preserve">bleciendo en las mentes y en la vida real paulatinamente y, </w:t>
      </w:r>
      <w:r w:rsidR="00E44B6D">
        <w:t xml:space="preserve">aun </w:t>
      </w:r>
      <w:r>
        <w:t>tiene que ir perfeccionándose</w:t>
      </w:r>
    </w:p>
    <w:p w14:paraId="7A438838" w14:textId="275B97B5" w:rsidR="003E12A7" w:rsidRDefault="003E12A7" w:rsidP="003E12A7">
      <w:r>
        <w:t>La forma de vida democrática asegura a la persona y a la sociedad el goce de los derechos civiles, sociales y políticos.</w:t>
      </w:r>
    </w:p>
    <w:p w14:paraId="62E623E9" w14:textId="0CD3FF9B" w:rsidR="003E12A7" w:rsidRDefault="003E12A7" w:rsidP="003E12A7">
      <w:r>
        <w:t>La intervención del pueblo en los asuntos de interés público y en la conducción del gobierno, puede realizarse de dos formas:</w:t>
      </w:r>
    </w:p>
    <w:p w14:paraId="31FC9675" w14:textId="1A656FD1" w:rsidR="003E12A7" w:rsidRDefault="003E12A7" w:rsidP="00E44B6D">
      <w:pPr>
        <w:pStyle w:val="Prrafodelista"/>
        <w:numPr>
          <w:ilvl w:val="0"/>
          <w:numId w:val="4"/>
        </w:numPr>
      </w:pPr>
      <w:r>
        <w:t xml:space="preserve"> DEMOCRACIA PURA.</w:t>
      </w:r>
    </w:p>
    <w:p w14:paraId="1CC4F5E0" w14:textId="0B8F9365" w:rsidR="003E12A7" w:rsidRDefault="003E12A7" w:rsidP="003E12A7">
      <w:r>
        <w:lastRenderedPageBreak/>
        <w:t>El pueblo por sí mismo se da sus leyes, sin necesidad de elegir a representantes para que lo</w:t>
      </w:r>
      <w:r w:rsidR="00E44B6D">
        <w:t xml:space="preserve"> </w:t>
      </w:r>
      <w:r>
        <w:t>gobiernen. Es comprensible que en la práctica esto no se puede llevar a cabo. Ser</w:t>
      </w:r>
      <w:r w:rsidR="00E44B6D">
        <w:t>í</w:t>
      </w:r>
      <w:r>
        <w:t>a</w:t>
      </w:r>
      <w:r w:rsidR="00E44B6D">
        <w:t xml:space="preserve"> </w:t>
      </w:r>
      <w:r>
        <w:t>únicamente posible en estados de poca población y de muy reducido territorio: o para deliberar y decidir en cuestiones vecinales, en el gobierno munic</w:t>
      </w:r>
      <w:r w:rsidR="00E44B6D">
        <w:t>ipal</w:t>
      </w:r>
      <w:r>
        <w:t>.</w:t>
      </w:r>
    </w:p>
    <w:p w14:paraId="24D2DFC6" w14:textId="73C0D74C" w:rsidR="003E12A7" w:rsidRDefault="003E12A7" w:rsidP="00E44B6D">
      <w:pPr>
        <w:pStyle w:val="Prrafodelista"/>
        <w:numPr>
          <w:ilvl w:val="0"/>
          <w:numId w:val="4"/>
        </w:numPr>
      </w:pPr>
      <w:r>
        <w:t xml:space="preserve"> DEMOCRACIA REPRESENTATIVA</w:t>
      </w:r>
    </w:p>
    <w:p w14:paraId="3E6A0EF6" w14:textId="5E6D03D2" w:rsidR="003E12A7" w:rsidRDefault="003E12A7" w:rsidP="003E12A7">
      <w:r>
        <w:t>El pueblo, múltiple, extendido en territorios de miles de kilómetros cuadrados, es gobernado por representantes que para ello ha elegido. Es el tipo de democracia republicana a la cual se refiere la Constitución Nacional, cuando dice en el artículo 10 que: "La Nación Argentina adopta para su gobierno la forma representativa y en el artículo 22 que: "El pueblo no delibera ni gobierna sino por medio de sus representantes y autoridades creadas por esta Constitución..."</w:t>
      </w:r>
    </w:p>
    <w:p w14:paraId="53FCD597" w14:textId="4855B74A" w:rsidR="004269D6" w:rsidRDefault="0013535D" w:rsidP="0013535D">
      <w:r>
        <w:rPr>
          <w:noProof/>
          <w:sz w:val="20"/>
          <w:lang w:eastAsia="es-AR"/>
        </w:rPr>
        <w:drawing>
          <wp:inline distT="0" distB="0" distL="0" distR="0" wp14:anchorId="032308FB" wp14:editId="24AED055">
            <wp:extent cx="5399860" cy="5140411"/>
            <wp:effectExtent l="0" t="0" r="0" b="3175"/>
            <wp:docPr id="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5" cstate="print"/>
                    <a:stretch>
                      <a:fillRect/>
                    </a:stretch>
                  </pic:blipFill>
                  <pic:spPr>
                    <a:xfrm>
                      <a:off x="0" y="0"/>
                      <a:ext cx="5403434" cy="5143814"/>
                    </a:xfrm>
                    <a:prstGeom prst="rect">
                      <a:avLst/>
                    </a:prstGeom>
                  </pic:spPr>
                </pic:pic>
              </a:graphicData>
            </a:graphic>
          </wp:inline>
        </w:drawing>
      </w:r>
    </w:p>
    <w:p w14:paraId="1EA89573" w14:textId="77777777" w:rsidR="0013535D" w:rsidRDefault="0013535D" w:rsidP="00935FD2">
      <w:pPr>
        <w:jc w:val="center"/>
        <w:rPr>
          <w:b/>
          <w:bCs/>
          <w:sz w:val="28"/>
          <w:szCs w:val="28"/>
          <w:u w:val="single"/>
        </w:rPr>
      </w:pPr>
    </w:p>
    <w:p w14:paraId="19E55E41" w14:textId="77777777" w:rsidR="0013535D" w:rsidRDefault="0013535D" w:rsidP="00935FD2">
      <w:pPr>
        <w:jc w:val="center"/>
        <w:rPr>
          <w:b/>
          <w:bCs/>
          <w:sz w:val="28"/>
          <w:szCs w:val="28"/>
          <w:u w:val="single"/>
        </w:rPr>
      </w:pPr>
    </w:p>
    <w:p w14:paraId="1537D67F" w14:textId="17A8A772" w:rsidR="0013535D" w:rsidRDefault="0013535D" w:rsidP="00935FD2">
      <w:pPr>
        <w:jc w:val="center"/>
        <w:rPr>
          <w:b/>
          <w:bCs/>
          <w:sz w:val="28"/>
          <w:szCs w:val="28"/>
          <w:u w:val="single"/>
        </w:rPr>
      </w:pPr>
      <w:r>
        <w:rPr>
          <w:noProof/>
          <w:sz w:val="20"/>
          <w:lang w:eastAsia="es-AR"/>
        </w:rPr>
        <w:lastRenderedPageBreak/>
        <w:drawing>
          <wp:inline distT="0" distB="0" distL="0" distR="0" wp14:anchorId="3C2C9037" wp14:editId="14A5529E">
            <wp:extent cx="3178907" cy="3219450"/>
            <wp:effectExtent l="0" t="0" r="2540" b="0"/>
            <wp:docPr id="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6" cstate="print"/>
                    <a:stretch>
                      <a:fillRect/>
                    </a:stretch>
                  </pic:blipFill>
                  <pic:spPr>
                    <a:xfrm>
                      <a:off x="0" y="0"/>
                      <a:ext cx="3183567" cy="3224170"/>
                    </a:xfrm>
                    <a:prstGeom prst="rect">
                      <a:avLst/>
                    </a:prstGeom>
                  </pic:spPr>
                </pic:pic>
              </a:graphicData>
            </a:graphic>
          </wp:inline>
        </w:drawing>
      </w:r>
    </w:p>
    <w:p w14:paraId="36ACD46F" w14:textId="77777777" w:rsidR="0013535D" w:rsidRDefault="0013535D" w:rsidP="00935FD2">
      <w:pPr>
        <w:jc w:val="center"/>
        <w:rPr>
          <w:b/>
          <w:bCs/>
          <w:sz w:val="28"/>
          <w:szCs w:val="28"/>
          <w:u w:val="single"/>
        </w:rPr>
      </w:pPr>
    </w:p>
    <w:p w14:paraId="04F4F920" w14:textId="6948C848" w:rsidR="0013535D" w:rsidRDefault="0013535D" w:rsidP="00935FD2">
      <w:pPr>
        <w:jc w:val="center"/>
        <w:rPr>
          <w:b/>
          <w:bCs/>
          <w:sz w:val="28"/>
          <w:szCs w:val="28"/>
          <w:u w:val="single"/>
        </w:rPr>
      </w:pPr>
      <w:r>
        <w:rPr>
          <w:noProof/>
          <w:sz w:val="20"/>
          <w:lang w:eastAsia="es-AR"/>
        </w:rPr>
        <w:drawing>
          <wp:inline distT="0" distB="0" distL="0" distR="0" wp14:anchorId="28386C84" wp14:editId="54BACC30">
            <wp:extent cx="5400040" cy="4736043"/>
            <wp:effectExtent l="0" t="0" r="0" b="762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7" cstate="print"/>
                    <a:stretch>
                      <a:fillRect/>
                    </a:stretch>
                  </pic:blipFill>
                  <pic:spPr>
                    <a:xfrm>
                      <a:off x="0" y="0"/>
                      <a:ext cx="5400040" cy="4736043"/>
                    </a:xfrm>
                    <a:prstGeom prst="rect">
                      <a:avLst/>
                    </a:prstGeom>
                  </pic:spPr>
                </pic:pic>
              </a:graphicData>
            </a:graphic>
          </wp:inline>
        </w:drawing>
      </w:r>
    </w:p>
    <w:p w14:paraId="12C84038" w14:textId="77777777" w:rsidR="0013535D" w:rsidRDefault="0013535D" w:rsidP="00935FD2">
      <w:pPr>
        <w:jc w:val="center"/>
        <w:rPr>
          <w:b/>
          <w:bCs/>
          <w:sz w:val="28"/>
          <w:szCs w:val="28"/>
          <w:u w:val="single"/>
        </w:rPr>
      </w:pPr>
    </w:p>
    <w:p w14:paraId="6D6E7A48" w14:textId="77777777" w:rsidR="0013535D" w:rsidRDefault="0013535D" w:rsidP="00935FD2">
      <w:pPr>
        <w:jc w:val="center"/>
        <w:rPr>
          <w:b/>
          <w:bCs/>
          <w:sz w:val="28"/>
          <w:szCs w:val="28"/>
          <w:u w:val="single"/>
        </w:rPr>
      </w:pPr>
    </w:p>
    <w:p w14:paraId="400AB852" w14:textId="2754708C" w:rsidR="00935FD2" w:rsidRPr="00935FD2" w:rsidRDefault="00935FD2" w:rsidP="00935FD2">
      <w:pPr>
        <w:jc w:val="center"/>
        <w:rPr>
          <w:b/>
          <w:bCs/>
          <w:sz w:val="28"/>
          <w:szCs w:val="28"/>
          <w:u w:val="single"/>
        </w:rPr>
      </w:pPr>
      <w:r w:rsidRPr="00935FD2">
        <w:rPr>
          <w:b/>
          <w:bCs/>
          <w:sz w:val="28"/>
          <w:szCs w:val="28"/>
          <w:u w:val="single"/>
        </w:rPr>
        <w:lastRenderedPageBreak/>
        <w:t>TEMA: “EL VOTO COMO FORMA DE PARTICIPACION</w:t>
      </w:r>
    </w:p>
    <w:p w14:paraId="27D24BA3" w14:textId="77777777" w:rsidR="00935FD2" w:rsidRDefault="00935FD2" w:rsidP="004269D6"/>
    <w:p w14:paraId="76128797" w14:textId="77777777" w:rsidR="00935FD2" w:rsidRDefault="00935FD2" w:rsidP="00935FD2">
      <w:pPr>
        <w:tabs>
          <w:tab w:val="left" w:pos="7400"/>
        </w:tabs>
      </w:pPr>
      <w:r w:rsidRPr="00D877EF">
        <w:rPr>
          <w:noProof/>
          <w:lang w:eastAsia="es-AR"/>
        </w:rPr>
        <w:drawing>
          <wp:inline distT="0" distB="0" distL="0" distR="0" wp14:anchorId="73CB0BC1" wp14:editId="4F8EEC84">
            <wp:extent cx="5612130" cy="7716520"/>
            <wp:effectExtent l="0" t="0" r="7620" b="0"/>
            <wp:docPr id="5" name="Imagen 5" descr="C:\Users\Usuario\Docume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716520"/>
                    </a:xfrm>
                    <a:prstGeom prst="rect">
                      <a:avLst/>
                    </a:prstGeom>
                    <a:noFill/>
                    <a:ln>
                      <a:noFill/>
                    </a:ln>
                  </pic:spPr>
                </pic:pic>
              </a:graphicData>
            </a:graphic>
          </wp:inline>
        </w:drawing>
      </w:r>
    </w:p>
    <w:p w14:paraId="3FE8AE88" w14:textId="77777777" w:rsidR="00935FD2" w:rsidRDefault="00935FD2" w:rsidP="00935FD2">
      <w:r w:rsidRPr="00D877EF">
        <w:rPr>
          <w:noProof/>
          <w:lang w:eastAsia="es-AR"/>
        </w:rPr>
        <w:lastRenderedPageBreak/>
        <w:drawing>
          <wp:inline distT="0" distB="0" distL="0" distR="0" wp14:anchorId="3914521B" wp14:editId="5B9E9A97">
            <wp:extent cx="5612130" cy="7716520"/>
            <wp:effectExtent l="0" t="0" r="7620" b="0"/>
            <wp:docPr id="20" name="Imagen 20" descr="C:\Users\Usuario\Document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716520"/>
                    </a:xfrm>
                    <a:prstGeom prst="rect">
                      <a:avLst/>
                    </a:prstGeom>
                    <a:noFill/>
                    <a:ln>
                      <a:noFill/>
                    </a:ln>
                  </pic:spPr>
                </pic:pic>
              </a:graphicData>
            </a:graphic>
          </wp:inline>
        </w:drawing>
      </w:r>
    </w:p>
    <w:p w14:paraId="5C7C68DA" w14:textId="77777777" w:rsidR="00935FD2" w:rsidRDefault="00935FD2" w:rsidP="00935FD2">
      <w:r w:rsidRPr="00D877EF">
        <w:rPr>
          <w:noProof/>
          <w:lang w:eastAsia="es-AR"/>
        </w:rPr>
        <w:lastRenderedPageBreak/>
        <w:drawing>
          <wp:inline distT="0" distB="0" distL="0" distR="0" wp14:anchorId="6E9D8951" wp14:editId="2CA9C8EF">
            <wp:extent cx="5612130" cy="7716520"/>
            <wp:effectExtent l="0" t="0" r="7620" b="0"/>
            <wp:docPr id="21" name="Imagen 21" descr="C:\Users\Usuario\Document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7716520"/>
                    </a:xfrm>
                    <a:prstGeom prst="rect">
                      <a:avLst/>
                    </a:prstGeom>
                    <a:noFill/>
                    <a:ln>
                      <a:noFill/>
                    </a:ln>
                  </pic:spPr>
                </pic:pic>
              </a:graphicData>
            </a:graphic>
          </wp:inline>
        </w:drawing>
      </w:r>
    </w:p>
    <w:p w14:paraId="2BCF5E0B" w14:textId="77777777" w:rsidR="00935FD2" w:rsidRDefault="00935FD2" w:rsidP="00935FD2">
      <w:r w:rsidRPr="00D877EF">
        <w:rPr>
          <w:noProof/>
          <w:lang w:eastAsia="es-AR"/>
        </w:rPr>
        <w:lastRenderedPageBreak/>
        <w:drawing>
          <wp:inline distT="0" distB="0" distL="0" distR="0" wp14:anchorId="088E50DE" wp14:editId="56C11888">
            <wp:extent cx="5612130" cy="7716520"/>
            <wp:effectExtent l="0" t="0" r="7620" b="0"/>
            <wp:docPr id="22" name="Imagen 22" descr="C:\Users\Usuario\Document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716520"/>
                    </a:xfrm>
                    <a:prstGeom prst="rect">
                      <a:avLst/>
                    </a:prstGeom>
                    <a:noFill/>
                    <a:ln>
                      <a:noFill/>
                    </a:ln>
                  </pic:spPr>
                </pic:pic>
              </a:graphicData>
            </a:graphic>
          </wp:inline>
        </w:drawing>
      </w:r>
    </w:p>
    <w:p w14:paraId="4D57A695" w14:textId="77777777" w:rsidR="00935FD2" w:rsidRDefault="00935FD2" w:rsidP="00935FD2">
      <w:r w:rsidRPr="005433A7">
        <w:rPr>
          <w:noProof/>
          <w:lang w:eastAsia="es-AR"/>
        </w:rPr>
        <w:lastRenderedPageBreak/>
        <w:drawing>
          <wp:inline distT="0" distB="0" distL="0" distR="0" wp14:anchorId="48D708F9" wp14:editId="58DDD06D">
            <wp:extent cx="5726145" cy="7877175"/>
            <wp:effectExtent l="0" t="0" r="8255" b="0"/>
            <wp:docPr id="24" name="Imagen 24" descr="C:\Users\Usuario\Documents\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317" cy="7878787"/>
                    </a:xfrm>
                    <a:prstGeom prst="rect">
                      <a:avLst/>
                    </a:prstGeom>
                    <a:noFill/>
                    <a:ln>
                      <a:noFill/>
                    </a:ln>
                  </pic:spPr>
                </pic:pic>
              </a:graphicData>
            </a:graphic>
          </wp:inline>
        </w:drawing>
      </w:r>
    </w:p>
    <w:p w14:paraId="369E931F" w14:textId="2DC6A9A7" w:rsidR="00935FD2" w:rsidRDefault="00935FD2" w:rsidP="00935FD2"/>
    <w:p w14:paraId="396732ED" w14:textId="47197DF9" w:rsidR="00935FD2" w:rsidRDefault="00935FD2" w:rsidP="00935FD2"/>
    <w:p w14:paraId="3802850F" w14:textId="3DDD01FC" w:rsidR="00935FD2" w:rsidRDefault="00935FD2" w:rsidP="00935FD2"/>
    <w:p w14:paraId="62A1E8B3" w14:textId="77777777" w:rsidR="00EC2F00" w:rsidRDefault="00EC2F00" w:rsidP="00935FD2"/>
    <w:p w14:paraId="7C7EE2CD" w14:textId="77777777" w:rsidR="00935FD2" w:rsidRPr="00D877EF" w:rsidRDefault="00935FD2" w:rsidP="00935FD2">
      <w:pPr>
        <w:shd w:val="clear" w:color="auto" w:fill="FFFFFF"/>
        <w:spacing w:before="480" w:after="168"/>
        <w:outlineLvl w:val="3"/>
        <w:rPr>
          <w:rFonts w:ascii="Arial" w:eastAsia="Times New Roman" w:hAnsi="Arial" w:cs="Arial"/>
          <w:b/>
          <w:bCs/>
          <w:color w:val="333333"/>
          <w:sz w:val="30"/>
          <w:szCs w:val="30"/>
        </w:rPr>
      </w:pPr>
      <w:r w:rsidRPr="00D877EF">
        <w:rPr>
          <w:rFonts w:ascii="Arial" w:eastAsia="Times New Roman" w:hAnsi="Arial" w:cs="Arial"/>
          <w:b/>
          <w:bCs/>
          <w:color w:val="333333"/>
          <w:sz w:val="30"/>
          <w:szCs w:val="30"/>
        </w:rPr>
        <w:lastRenderedPageBreak/>
        <w:t>¡Seguí estos 6 pasos para votar!</w:t>
      </w:r>
    </w:p>
    <w:p w14:paraId="2ACFCACF" w14:textId="77777777" w:rsidR="00935FD2" w:rsidRDefault="00935FD2" w:rsidP="00935FD2">
      <w:pPr>
        <w:shd w:val="clear" w:color="auto" w:fill="FFFFFF"/>
        <w:spacing w:after="360"/>
        <w:rPr>
          <w:rFonts w:ascii="Arial" w:eastAsia="Times New Roman" w:hAnsi="Arial" w:cs="Arial"/>
          <w:color w:val="333333"/>
          <w:sz w:val="24"/>
          <w:szCs w:val="24"/>
        </w:rPr>
      </w:pPr>
      <w:r w:rsidRPr="00D877EF">
        <w:rPr>
          <w:rFonts w:ascii="Arial" w:eastAsia="Times New Roman" w:hAnsi="Arial" w:cs="Arial"/>
          <w:color w:val="333333"/>
          <w:sz w:val="24"/>
          <w:szCs w:val="24"/>
        </w:rPr>
        <w:t xml:space="preserve">1 - </w:t>
      </w:r>
      <w:proofErr w:type="spellStart"/>
      <w:r w:rsidRPr="00D877EF">
        <w:rPr>
          <w:rFonts w:ascii="Arial" w:eastAsia="Times New Roman" w:hAnsi="Arial" w:cs="Arial"/>
          <w:color w:val="333333"/>
          <w:sz w:val="24"/>
          <w:szCs w:val="24"/>
        </w:rPr>
        <w:t>Consultá</w:t>
      </w:r>
      <w:proofErr w:type="spellEnd"/>
      <w:r w:rsidRPr="00D877EF">
        <w:rPr>
          <w:rFonts w:ascii="Arial" w:eastAsia="Times New Roman" w:hAnsi="Arial" w:cs="Arial"/>
          <w:color w:val="333333"/>
          <w:sz w:val="24"/>
          <w:szCs w:val="24"/>
        </w:rPr>
        <w:t xml:space="preserve"> el número de la mesa en la que te corresponde votar y el número de orden en el padrón que se encuentra en el exterior del establecimiento.</w:t>
      </w:r>
    </w:p>
    <w:p w14:paraId="00A43641" w14:textId="77777777" w:rsidR="00935FD2" w:rsidRPr="00D877EF" w:rsidRDefault="00935FD2" w:rsidP="00935FD2">
      <w:pPr>
        <w:shd w:val="clear" w:color="auto" w:fill="FFFFFF"/>
        <w:spacing w:after="360"/>
        <w:rPr>
          <w:rFonts w:ascii="Arial" w:eastAsia="Times New Roman" w:hAnsi="Arial" w:cs="Arial"/>
          <w:color w:val="333333"/>
          <w:sz w:val="24"/>
          <w:szCs w:val="24"/>
        </w:rPr>
      </w:pPr>
      <w:r w:rsidRPr="00D877EF">
        <w:rPr>
          <w:rFonts w:ascii="Arial" w:eastAsia="Times New Roman" w:hAnsi="Arial" w:cs="Arial"/>
          <w:color w:val="333333"/>
          <w:sz w:val="24"/>
          <w:szCs w:val="24"/>
        </w:rPr>
        <w:t xml:space="preserve">2 - </w:t>
      </w:r>
      <w:proofErr w:type="spellStart"/>
      <w:r w:rsidRPr="00D877EF">
        <w:rPr>
          <w:rFonts w:ascii="Arial" w:eastAsia="Times New Roman" w:hAnsi="Arial" w:cs="Arial"/>
          <w:color w:val="333333"/>
          <w:sz w:val="24"/>
          <w:szCs w:val="24"/>
        </w:rPr>
        <w:t>Presentá</w:t>
      </w:r>
      <w:proofErr w:type="spellEnd"/>
      <w:r w:rsidRPr="00D877EF">
        <w:rPr>
          <w:rFonts w:ascii="Arial" w:eastAsia="Times New Roman" w:hAnsi="Arial" w:cs="Arial"/>
          <w:color w:val="333333"/>
          <w:sz w:val="24"/>
          <w:szCs w:val="24"/>
        </w:rPr>
        <w:t xml:space="preserve"> tu documento al </w:t>
      </w:r>
      <w:proofErr w:type="gramStart"/>
      <w:r w:rsidRPr="00D877EF">
        <w:rPr>
          <w:rFonts w:ascii="Arial" w:eastAsia="Times New Roman" w:hAnsi="Arial" w:cs="Arial"/>
          <w:color w:val="333333"/>
          <w:sz w:val="24"/>
          <w:szCs w:val="24"/>
        </w:rPr>
        <w:t>Presidente</w:t>
      </w:r>
      <w:proofErr w:type="gramEnd"/>
      <w:r w:rsidRPr="00D877EF">
        <w:rPr>
          <w:rFonts w:ascii="Arial" w:eastAsia="Times New Roman" w:hAnsi="Arial" w:cs="Arial"/>
          <w:color w:val="333333"/>
          <w:sz w:val="24"/>
          <w:szCs w:val="24"/>
        </w:rPr>
        <w:t xml:space="preserve"> de Mesa, quien verificará tu identidad y te entregará un sobre firmado vacío.</w:t>
      </w:r>
    </w:p>
    <w:p w14:paraId="36C200EE" w14:textId="77777777" w:rsidR="00935FD2" w:rsidRPr="00D877EF" w:rsidRDefault="00935FD2" w:rsidP="00935FD2">
      <w:pPr>
        <w:shd w:val="clear" w:color="auto" w:fill="FFFFFF"/>
        <w:spacing w:after="360"/>
        <w:rPr>
          <w:rFonts w:ascii="Arial" w:eastAsia="Times New Roman" w:hAnsi="Arial" w:cs="Arial"/>
          <w:color w:val="333333"/>
          <w:sz w:val="24"/>
          <w:szCs w:val="24"/>
        </w:rPr>
      </w:pPr>
      <w:r w:rsidRPr="00D877EF">
        <w:rPr>
          <w:rFonts w:ascii="Arial" w:eastAsia="Times New Roman" w:hAnsi="Arial" w:cs="Arial"/>
          <w:color w:val="333333"/>
          <w:sz w:val="24"/>
          <w:szCs w:val="24"/>
        </w:rPr>
        <w:t xml:space="preserve">3 - </w:t>
      </w:r>
      <w:proofErr w:type="spellStart"/>
      <w:r w:rsidRPr="00D877EF">
        <w:rPr>
          <w:rFonts w:ascii="Arial" w:eastAsia="Times New Roman" w:hAnsi="Arial" w:cs="Arial"/>
          <w:color w:val="333333"/>
          <w:sz w:val="24"/>
          <w:szCs w:val="24"/>
        </w:rPr>
        <w:t>Ingresá</w:t>
      </w:r>
      <w:proofErr w:type="spellEnd"/>
      <w:r w:rsidRPr="00D877EF">
        <w:rPr>
          <w:rFonts w:ascii="Arial" w:eastAsia="Times New Roman" w:hAnsi="Arial" w:cs="Arial"/>
          <w:color w:val="333333"/>
          <w:sz w:val="24"/>
          <w:szCs w:val="24"/>
        </w:rPr>
        <w:t xml:space="preserve"> al cuarto oscuro, elegí tu boleta y </w:t>
      </w:r>
      <w:proofErr w:type="spellStart"/>
      <w:r w:rsidRPr="00D877EF">
        <w:rPr>
          <w:rFonts w:ascii="Arial" w:eastAsia="Times New Roman" w:hAnsi="Arial" w:cs="Arial"/>
          <w:color w:val="333333"/>
          <w:sz w:val="24"/>
          <w:szCs w:val="24"/>
        </w:rPr>
        <w:t>guardala</w:t>
      </w:r>
      <w:proofErr w:type="spellEnd"/>
      <w:r w:rsidRPr="00D877EF">
        <w:rPr>
          <w:rFonts w:ascii="Arial" w:eastAsia="Times New Roman" w:hAnsi="Arial" w:cs="Arial"/>
          <w:color w:val="333333"/>
          <w:sz w:val="24"/>
          <w:szCs w:val="24"/>
        </w:rPr>
        <w:t xml:space="preserve"> dentro del sobre que te entregó el </w:t>
      </w:r>
      <w:proofErr w:type="gramStart"/>
      <w:r w:rsidRPr="00D877EF">
        <w:rPr>
          <w:rFonts w:ascii="Arial" w:eastAsia="Times New Roman" w:hAnsi="Arial" w:cs="Arial"/>
          <w:color w:val="333333"/>
          <w:sz w:val="24"/>
          <w:szCs w:val="24"/>
        </w:rPr>
        <w:t>Presidente</w:t>
      </w:r>
      <w:proofErr w:type="gramEnd"/>
      <w:r w:rsidRPr="00D877EF">
        <w:rPr>
          <w:rFonts w:ascii="Arial" w:eastAsia="Times New Roman" w:hAnsi="Arial" w:cs="Arial"/>
          <w:color w:val="333333"/>
          <w:sz w:val="24"/>
          <w:szCs w:val="24"/>
        </w:rPr>
        <w:t xml:space="preserve"> de Mesa.</w:t>
      </w:r>
    </w:p>
    <w:p w14:paraId="4BAA6F78" w14:textId="77777777" w:rsidR="00935FD2" w:rsidRPr="00D877EF" w:rsidRDefault="00935FD2" w:rsidP="00935FD2">
      <w:pPr>
        <w:shd w:val="clear" w:color="auto" w:fill="FFFFFF"/>
        <w:spacing w:after="360"/>
        <w:rPr>
          <w:rFonts w:ascii="Arial" w:eastAsia="Times New Roman" w:hAnsi="Arial" w:cs="Arial"/>
          <w:color w:val="333333"/>
          <w:sz w:val="24"/>
          <w:szCs w:val="24"/>
        </w:rPr>
      </w:pPr>
      <w:r w:rsidRPr="00D877EF">
        <w:rPr>
          <w:rFonts w:ascii="Arial" w:eastAsia="Times New Roman" w:hAnsi="Arial" w:cs="Arial"/>
          <w:color w:val="333333"/>
          <w:sz w:val="24"/>
          <w:szCs w:val="24"/>
        </w:rPr>
        <w:t xml:space="preserve">4 - </w:t>
      </w:r>
      <w:proofErr w:type="spellStart"/>
      <w:r w:rsidRPr="00D877EF">
        <w:rPr>
          <w:rFonts w:ascii="Arial" w:eastAsia="Times New Roman" w:hAnsi="Arial" w:cs="Arial"/>
          <w:color w:val="333333"/>
          <w:sz w:val="24"/>
          <w:szCs w:val="24"/>
        </w:rPr>
        <w:t>Introducí</w:t>
      </w:r>
      <w:proofErr w:type="spellEnd"/>
      <w:r w:rsidRPr="00D877EF">
        <w:rPr>
          <w:rFonts w:ascii="Arial" w:eastAsia="Times New Roman" w:hAnsi="Arial" w:cs="Arial"/>
          <w:color w:val="333333"/>
          <w:sz w:val="24"/>
          <w:szCs w:val="24"/>
        </w:rPr>
        <w:t xml:space="preserve"> el sobre en la urna dejando ver que es el mismo que se te ha entregado.</w:t>
      </w:r>
    </w:p>
    <w:p w14:paraId="64833F0F" w14:textId="77777777" w:rsidR="00935FD2" w:rsidRPr="00D877EF" w:rsidRDefault="00935FD2" w:rsidP="00935FD2">
      <w:pPr>
        <w:shd w:val="clear" w:color="auto" w:fill="FFFFFF"/>
        <w:spacing w:after="360"/>
        <w:rPr>
          <w:rFonts w:ascii="Arial" w:eastAsia="Times New Roman" w:hAnsi="Arial" w:cs="Arial"/>
          <w:color w:val="333333"/>
          <w:sz w:val="24"/>
          <w:szCs w:val="24"/>
        </w:rPr>
      </w:pPr>
      <w:r w:rsidRPr="00D877EF">
        <w:rPr>
          <w:rFonts w:ascii="Arial" w:eastAsia="Times New Roman" w:hAnsi="Arial" w:cs="Arial"/>
          <w:color w:val="333333"/>
          <w:sz w:val="24"/>
          <w:szCs w:val="24"/>
        </w:rPr>
        <w:t xml:space="preserve">5 - </w:t>
      </w:r>
      <w:proofErr w:type="spellStart"/>
      <w:r w:rsidRPr="00D877EF">
        <w:rPr>
          <w:rFonts w:ascii="Arial" w:eastAsia="Times New Roman" w:hAnsi="Arial" w:cs="Arial"/>
          <w:color w:val="333333"/>
          <w:sz w:val="24"/>
          <w:szCs w:val="24"/>
        </w:rPr>
        <w:t>Firmá</w:t>
      </w:r>
      <w:proofErr w:type="spellEnd"/>
      <w:r w:rsidRPr="00D877EF">
        <w:rPr>
          <w:rFonts w:ascii="Arial" w:eastAsia="Times New Roman" w:hAnsi="Arial" w:cs="Arial"/>
          <w:color w:val="333333"/>
          <w:sz w:val="24"/>
          <w:szCs w:val="24"/>
        </w:rPr>
        <w:t xml:space="preserve"> el padrón en el lugar dispuesto para ello.</w:t>
      </w:r>
    </w:p>
    <w:p w14:paraId="74377995" w14:textId="77777777" w:rsidR="00935FD2" w:rsidRDefault="00935FD2" w:rsidP="00935FD2">
      <w:pPr>
        <w:shd w:val="clear" w:color="auto" w:fill="FFFFFF"/>
        <w:spacing w:after="360"/>
        <w:rPr>
          <w:noProof/>
          <w:lang w:val="en-US"/>
        </w:rPr>
      </w:pPr>
      <w:r w:rsidRPr="00D877EF">
        <w:rPr>
          <w:rFonts w:ascii="Arial" w:eastAsia="Times New Roman" w:hAnsi="Arial" w:cs="Arial"/>
          <w:color w:val="333333"/>
          <w:sz w:val="24"/>
          <w:szCs w:val="24"/>
        </w:rPr>
        <w:t xml:space="preserve">6 - </w:t>
      </w:r>
      <w:proofErr w:type="spellStart"/>
      <w:r w:rsidRPr="00D877EF">
        <w:rPr>
          <w:rFonts w:ascii="Arial" w:eastAsia="Times New Roman" w:hAnsi="Arial" w:cs="Arial"/>
          <w:color w:val="333333"/>
          <w:sz w:val="24"/>
          <w:szCs w:val="24"/>
        </w:rPr>
        <w:t>Retirá</w:t>
      </w:r>
      <w:proofErr w:type="spellEnd"/>
      <w:r w:rsidRPr="00D877EF">
        <w:rPr>
          <w:rFonts w:ascii="Arial" w:eastAsia="Times New Roman" w:hAnsi="Arial" w:cs="Arial"/>
          <w:color w:val="333333"/>
          <w:sz w:val="24"/>
          <w:szCs w:val="24"/>
        </w:rPr>
        <w:t xml:space="preserve"> la constancia de emisión de voto, </w:t>
      </w:r>
      <w:proofErr w:type="spellStart"/>
      <w:r w:rsidRPr="00D877EF">
        <w:rPr>
          <w:rFonts w:ascii="Arial" w:eastAsia="Times New Roman" w:hAnsi="Arial" w:cs="Arial"/>
          <w:color w:val="333333"/>
          <w:sz w:val="24"/>
          <w:szCs w:val="24"/>
        </w:rPr>
        <w:t>constatá</w:t>
      </w:r>
      <w:proofErr w:type="spellEnd"/>
      <w:r w:rsidRPr="00D877EF">
        <w:rPr>
          <w:rFonts w:ascii="Arial" w:eastAsia="Times New Roman" w:hAnsi="Arial" w:cs="Arial"/>
          <w:color w:val="333333"/>
          <w:sz w:val="24"/>
          <w:szCs w:val="24"/>
        </w:rPr>
        <w:t xml:space="preserve"> que los datos personales sean tuyos y que tenga la firma del </w:t>
      </w:r>
      <w:proofErr w:type="gramStart"/>
      <w:r w:rsidRPr="00D877EF">
        <w:rPr>
          <w:rFonts w:ascii="Arial" w:eastAsia="Times New Roman" w:hAnsi="Arial" w:cs="Arial"/>
          <w:color w:val="333333"/>
          <w:sz w:val="24"/>
          <w:szCs w:val="24"/>
        </w:rPr>
        <w:t>Presidente</w:t>
      </w:r>
      <w:proofErr w:type="gramEnd"/>
      <w:r w:rsidRPr="00D877EF">
        <w:rPr>
          <w:rFonts w:ascii="Arial" w:eastAsia="Times New Roman" w:hAnsi="Arial" w:cs="Arial"/>
          <w:color w:val="333333"/>
          <w:sz w:val="24"/>
          <w:szCs w:val="24"/>
        </w:rPr>
        <w:t xml:space="preserve"> de Mesa. </w:t>
      </w:r>
      <w:r w:rsidRPr="00D877EF">
        <w:rPr>
          <w:rFonts w:ascii="Arial" w:eastAsia="Times New Roman" w:hAnsi="Arial" w:cs="Arial"/>
          <w:color w:val="333333"/>
          <w:sz w:val="24"/>
          <w:szCs w:val="24"/>
          <w:lang w:val="en-US"/>
        </w:rPr>
        <w:t xml:space="preserve">Por </w:t>
      </w:r>
      <w:proofErr w:type="spellStart"/>
      <w:r w:rsidRPr="00D877EF">
        <w:rPr>
          <w:rFonts w:ascii="Arial" w:eastAsia="Times New Roman" w:hAnsi="Arial" w:cs="Arial"/>
          <w:color w:val="333333"/>
          <w:sz w:val="24"/>
          <w:szCs w:val="24"/>
          <w:lang w:val="en-US"/>
        </w:rPr>
        <w:t>último</w:t>
      </w:r>
      <w:proofErr w:type="spellEnd"/>
      <w:r w:rsidRPr="00D877EF">
        <w:rPr>
          <w:rFonts w:ascii="Arial" w:eastAsia="Times New Roman" w:hAnsi="Arial" w:cs="Arial"/>
          <w:color w:val="333333"/>
          <w:sz w:val="24"/>
          <w:szCs w:val="24"/>
          <w:lang w:val="en-US"/>
        </w:rPr>
        <w:t xml:space="preserve">, no </w:t>
      </w:r>
      <w:proofErr w:type="spellStart"/>
      <w:r w:rsidRPr="00D877EF">
        <w:rPr>
          <w:rFonts w:ascii="Arial" w:eastAsia="Times New Roman" w:hAnsi="Arial" w:cs="Arial"/>
          <w:color w:val="333333"/>
          <w:sz w:val="24"/>
          <w:szCs w:val="24"/>
          <w:lang w:val="en-US"/>
        </w:rPr>
        <w:t>olvides</w:t>
      </w:r>
      <w:proofErr w:type="spellEnd"/>
      <w:r w:rsidRPr="00D877EF">
        <w:rPr>
          <w:rFonts w:ascii="Arial" w:eastAsia="Times New Roman" w:hAnsi="Arial" w:cs="Arial"/>
          <w:color w:val="333333"/>
          <w:sz w:val="24"/>
          <w:szCs w:val="24"/>
          <w:lang w:val="en-US"/>
        </w:rPr>
        <w:t xml:space="preserve"> </w:t>
      </w:r>
      <w:proofErr w:type="spellStart"/>
      <w:r w:rsidRPr="00D877EF">
        <w:rPr>
          <w:rFonts w:ascii="Arial" w:eastAsia="Times New Roman" w:hAnsi="Arial" w:cs="Arial"/>
          <w:color w:val="333333"/>
          <w:sz w:val="24"/>
          <w:szCs w:val="24"/>
          <w:lang w:val="en-US"/>
        </w:rPr>
        <w:t>llevarte</w:t>
      </w:r>
      <w:proofErr w:type="spellEnd"/>
      <w:r w:rsidRPr="00D877EF">
        <w:rPr>
          <w:rFonts w:ascii="Arial" w:eastAsia="Times New Roman" w:hAnsi="Arial" w:cs="Arial"/>
          <w:color w:val="333333"/>
          <w:sz w:val="24"/>
          <w:szCs w:val="24"/>
          <w:lang w:val="en-US"/>
        </w:rPr>
        <w:t xml:space="preserve"> </w:t>
      </w:r>
      <w:proofErr w:type="spellStart"/>
      <w:r w:rsidRPr="00D877EF">
        <w:rPr>
          <w:rFonts w:ascii="Arial" w:eastAsia="Times New Roman" w:hAnsi="Arial" w:cs="Arial"/>
          <w:color w:val="333333"/>
          <w:sz w:val="24"/>
          <w:szCs w:val="24"/>
          <w:lang w:val="en-US"/>
        </w:rPr>
        <w:t>tu</w:t>
      </w:r>
      <w:proofErr w:type="spellEnd"/>
      <w:r w:rsidRPr="00D877EF">
        <w:rPr>
          <w:rFonts w:ascii="Arial" w:eastAsia="Times New Roman" w:hAnsi="Arial" w:cs="Arial"/>
          <w:color w:val="333333"/>
          <w:sz w:val="24"/>
          <w:szCs w:val="24"/>
          <w:lang w:val="en-US"/>
        </w:rPr>
        <w:t xml:space="preserve"> </w:t>
      </w:r>
      <w:proofErr w:type="spellStart"/>
      <w:r w:rsidRPr="00D877EF">
        <w:rPr>
          <w:rFonts w:ascii="Arial" w:eastAsia="Times New Roman" w:hAnsi="Arial" w:cs="Arial"/>
          <w:color w:val="333333"/>
          <w:sz w:val="24"/>
          <w:szCs w:val="24"/>
          <w:lang w:val="en-US"/>
        </w:rPr>
        <w:t>documento</w:t>
      </w:r>
      <w:proofErr w:type="spellEnd"/>
      <w:r w:rsidRPr="00D877EF">
        <w:rPr>
          <w:rFonts w:ascii="Arial" w:eastAsia="Times New Roman" w:hAnsi="Arial" w:cs="Arial"/>
          <w:color w:val="333333"/>
          <w:sz w:val="24"/>
          <w:szCs w:val="24"/>
          <w:lang w:val="en-US"/>
        </w:rPr>
        <w:t>.</w:t>
      </w:r>
      <w:r w:rsidRPr="00D877EF">
        <w:rPr>
          <w:noProof/>
          <w:lang w:val="en-US"/>
        </w:rPr>
        <w:t xml:space="preserve"> </w:t>
      </w:r>
      <w:r>
        <w:rPr>
          <w:noProof/>
          <w:lang w:eastAsia="es-AR"/>
        </w:rPr>
        <w:drawing>
          <wp:inline distT="0" distB="0" distL="0" distR="0" wp14:anchorId="5AF400A1" wp14:editId="5DC90EB5">
            <wp:extent cx="5105400" cy="3638550"/>
            <wp:effectExtent l="0" t="0" r="0" b="0"/>
            <wp:docPr id="23" name="Imagen 23" descr="INFO.PASOS PARA VO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PASOS PARA VOT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638550"/>
                    </a:xfrm>
                    <a:prstGeom prst="rect">
                      <a:avLst/>
                    </a:prstGeom>
                    <a:noFill/>
                    <a:ln>
                      <a:noFill/>
                    </a:ln>
                  </pic:spPr>
                </pic:pic>
              </a:graphicData>
            </a:graphic>
          </wp:inline>
        </w:drawing>
      </w:r>
    </w:p>
    <w:p w14:paraId="2D9552DF" w14:textId="77777777" w:rsidR="00935FD2" w:rsidRDefault="00935FD2" w:rsidP="00935FD2">
      <w:pPr>
        <w:shd w:val="clear" w:color="auto" w:fill="FFFFFF"/>
        <w:spacing w:after="360"/>
        <w:rPr>
          <w:noProof/>
          <w:lang w:val="en-US"/>
        </w:rPr>
      </w:pPr>
    </w:p>
    <w:p w14:paraId="0A7D652E" w14:textId="77777777" w:rsidR="00935FD2" w:rsidRDefault="00935FD2" w:rsidP="00935FD2">
      <w:pPr>
        <w:shd w:val="clear" w:color="auto" w:fill="FFFFFF"/>
        <w:spacing w:after="360"/>
        <w:rPr>
          <w:noProof/>
          <w:lang w:val="en-US"/>
        </w:rPr>
      </w:pPr>
    </w:p>
    <w:p w14:paraId="037CF6FC" w14:textId="77777777" w:rsidR="00935FD2" w:rsidRDefault="00935FD2" w:rsidP="00935FD2">
      <w:pPr>
        <w:shd w:val="clear" w:color="auto" w:fill="FFFFFF"/>
        <w:spacing w:after="360"/>
        <w:rPr>
          <w:noProof/>
          <w:lang w:val="en-US"/>
        </w:rPr>
      </w:pPr>
    </w:p>
    <w:p w14:paraId="04BF2239" w14:textId="77777777" w:rsidR="00935FD2" w:rsidRDefault="00935FD2" w:rsidP="00935FD2">
      <w:pPr>
        <w:shd w:val="clear" w:color="auto" w:fill="FFFFFF"/>
        <w:spacing w:after="360"/>
        <w:rPr>
          <w:noProof/>
          <w:lang w:val="en-US"/>
        </w:rPr>
      </w:pPr>
    </w:p>
    <w:p w14:paraId="75DC0126" w14:textId="33909F87" w:rsidR="00935FD2" w:rsidRPr="00935FD2" w:rsidRDefault="00935FD2" w:rsidP="00935FD2">
      <w:pPr>
        <w:shd w:val="clear" w:color="auto" w:fill="FFFFFF"/>
        <w:spacing w:after="360"/>
        <w:rPr>
          <w:noProof/>
          <w:lang w:val="en-US"/>
        </w:rPr>
      </w:pPr>
      <w:r w:rsidRPr="00935FD2">
        <w:rPr>
          <w:b/>
          <w:bCs/>
          <w:sz w:val="32"/>
          <w:szCs w:val="32"/>
          <w:u w:val="single"/>
        </w:rPr>
        <w:lastRenderedPageBreak/>
        <w:t xml:space="preserve">Tema: “Otras formas de participación Democrática” </w:t>
      </w:r>
    </w:p>
    <w:p w14:paraId="651AF9CF" w14:textId="77777777" w:rsidR="00935FD2" w:rsidRDefault="00935FD2" w:rsidP="00935FD2">
      <w:pPr>
        <w:tabs>
          <w:tab w:val="left" w:pos="7400"/>
        </w:tabs>
      </w:pPr>
      <w:r>
        <w:rPr>
          <w:noProof/>
          <w:lang w:eastAsia="es-AR"/>
        </w:rPr>
        <w:drawing>
          <wp:inline distT="0" distB="0" distL="0" distR="0" wp14:anchorId="3D7E1301" wp14:editId="14BD9937">
            <wp:extent cx="5476874" cy="16478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4.jpg"/>
                    <pic:cNvPicPr/>
                  </pic:nvPicPr>
                  <pic:blipFill rotWithShape="1">
                    <a:blip r:embed="rId14" cstate="print">
                      <a:extLst>
                        <a:ext uri="{28A0092B-C50C-407E-A947-70E740481C1C}">
                          <a14:useLocalDpi xmlns:a14="http://schemas.microsoft.com/office/drawing/2010/main" val="0"/>
                        </a:ext>
                      </a:extLst>
                    </a:blip>
                    <a:srcRect l="11887" t="17554" r="-1"/>
                    <a:stretch/>
                  </pic:blipFill>
                  <pic:spPr bwMode="auto">
                    <a:xfrm>
                      <a:off x="0" y="0"/>
                      <a:ext cx="5480892" cy="1649034"/>
                    </a:xfrm>
                    <a:prstGeom prst="rect">
                      <a:avLst/>
                    </a:prstGeom>
                    <a:ln>
                      <a:noFill/>
                    </a:ln>
                    <a:extLst>
                      <a:ext uri="{53640926-AAD7-44D8-BBD7-CCE9431645EC}">
                        <a14:shadowObscured xmlns:a14="http://schemas.microsoft.com/office/drawing/2010/main"/>
                      </a:ext>
                    </a:extLst>
                  </pic:spPr>
                </pic:pic>
              </a:graphicData>
            </a:graphic>
          </wp:inline>
        </w:drawing>
      </w:r>
    </w:p>
    <w:p w14:paraId="56EE6D37" w14:textId="77777777" w:rsidR="00935FD2" w:rsidRDefault="00935FD2" w:rsidP="00935FD2">
      <w:pPr>
        <w:tabs>
          <w:tab w:val="left" w:pos="7400"/>
        </w:tabs>
      </w:pPr>
      <w:r>
        <w:t>La iniciativa popular se encuentra contemplada en el artículo 39 de nuestra Constitución Nacional:</w:t>
      </w:r>
    </w:p>
    <w:p w14:paraId="13E0A9DB" w14:textId="77777777" w:rsidR="00935FD2" w:rsidRDefault="00935FD2" w:rsidP="00935FD2">
      <w:pPr>
        <w:pStyle w:val="NormalWeb"/>
        <w:spacing w:before="150" w:beforeAutospacing="0" w:after="300" w:afterAutospacing="0"/>
        <w:ind w:left="600" w:right="600"/>
        <w:jc w:val="both"/>
        <w:rPr>
          <w:rFonts w:ascii="Verdana" w:hAnsi="Verdana"/>
          <w:color w:val="000000"/>
          <w:sz w:val="18"/>
          <w:szCs w:val="18"/>
        </w:rPr>
      </w:pPr>
      <w:r>
        <w:rPr>
          <w:rFonts w:ascii="Verdana" w:hAnsi="Verdana"/>
          <w:b/>
          <w:bCs/>
          <w:i/>
          <w:iCs/>
          <w:color w:val="000000"/>
          <w:sz w:val="18"/>
          <w:szCs w:val="18"/>
        </w:rPr>
        <w:t>Artículo 39</w:t>
      </w:r>
      <w:r>
        <w:rPr>
          <w:rFonts w:ascii="Verdana" w:hAnsi="Verdana"/>
          <w:color w:val="000000"/>
          <w:sz w:val="18"/>
          <w:szCs w:val="18"/>
        </w:rPr>
        <w:t>.-</w:t>
      </w:r>
      <w:r>
        <w:rPr>
          <w:rFonts w:ascii="Verdana" w:hAnsi="Verdana"/>
          <w:i/>
          <w:iCs/>
          <w:color w:val="000000"/>
          <w:sz w:val="18"/>
          <w:szCs w:val="18"/>
        </w:rPr>
        <w:t> Los ciudadanos tienen el derecho de iniciativa para presentar proyectos de ley en la Cámara de Diputados. El Congreso deberá darles expreso tratamiento dentro del término de doce meses.</w:t>
      </w:r>
    </w:p>
    <w:p w14:paraId="2CE0E5FD" w14:textId="77777777" w:rsidR="00935FD2" w:rsidRDefault="00935FD2" w:rsidP="00935FD2">
      <w:pPr>
        <w:pStyle w:val="NormalWeb"/>
        <w:spacing w:before="150" w:beforeAutospacing="0" w:after="300" w:afterAutospacing="0"/>
        <w:ind w:left="600" w:right="600"/>
        <w:jc w:val="both"/>
        <w:rPr>
          <w:rFonts w:ascii="Verdana" w:hAnsi="Verdana"/>
          <w:color w:val="000000"/>
          <w:sz w:val="18"/>
          <w:szCs w:val="18"/>
        </w:rPr>
      </w:pPr>
      <w:r>
        <w:rPr>
          <w:rFonts w:ascii="Verdana" w:hAnsi="Verdana"/>
          <w:i/>
          <w:iCs/>
          <w:color w:val="000000"/>
          <w:sz w:val="18"/>
          <w:szCs w:val="18"/>
        </w:rPr>
        <w:t>El Congreso, con el voto de la mayoría absoluta de la totalidad de los miembros de cada Cámara, sancionará una ley reglamentaria que no podrá exigir más del tres por ciento del padrón electoral nacional, dentro del cual deberá contemplar una adecuada distribución territorial para suscribir la iniciativa.</w:t>
      </w:r>
    </w:p>
    <w:p w14:paraId="4AE3F3ED" w14:textId="77777777" w:rsidR="00935FD2" w:rsidRDefault="00935FD2" w:rsidP="00935FD2">
      <w:pPr>
        <w:pStyle w:val="NormalWeb"/>
        <w:spacing w:before="150" w:beforeAutospacing="0" w:after="300" w:afterAutospacing="0"/>
        <w:ind w:left="600" w:right="600"/>
        <w:jc w:val="both"/>
        <w:rPr>
          <w:rFonts w:ascii="Verdana" w:hAnsi="Verdana"/>
          <w:color w:val="000000"/>
          <w:sz w:val="18"/>
          <w:szCs w:val="18"/>
        </w:rPr>
      </w:pPr>
      <w:r>
        <w:rPr>
          <w:rFonts w:ascii="Verdana" w:hAnsi="Verdana"/>
          <w:i/>
          <w:iCs/>
          <w:color w:val="000000"/>
          <w:sz w:val="18"/>
          <w:szCs w:val="18"/>
        </w:rPr>
        <w:t>No serán objeto de iniciativa popular los proyectos referidos a reforma constitucional, tratados internacionales, tributos, presupuesto y materia penal.</w:t>
      </w:r>
    </w:p>
    <w:p w14:paraId="26119CD9" w14:textId="77777777" w:rsidR="00935FD2" w:rsidRDefault="00935FD2" w:rsidP="00935FD2">
      <w:pPr>
        <w:tabs>
          <w:tab w:val="left" w:pos="7400"/>
        </w:tabs>
      </w:pPr>
    </w:p>
    <w:p w14:paraId="0CBAEAD4" w14:textId="77777777" w:rsidR="00935FD2" w:rsidRDefault="00935FD2" w:rsidP="00935FD2">
      <w:pPr>
        <w:tabs>
          <w:tab w:val="left" w:pos="7400"/>
        </w:tabs>
      </w:pPr>
      <w:r>
        <w:rPr>
          <w:noProof/>
          <w:lang w:eastAsia="es-AR"/>
        </w:rPr>
        <w:drawing>
          <wp:inline distT="0" distB="0" distL="0" distR="0" wp14:anchorId="628D0D32" wp14:editId="54DCB45E">
            <wp:extent cx="5676900" cy="1701165"/>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05.jpg"/>
                    <pic:cNvPicPr/>
                  </pic:nvPicPr>
                  <pic:blipFill rotWithShape="1">
                    <a:blip r:embed="rId15" cstate="print">
                      <a:extLst>
                        <a:ext uri="{28A0092B-C50C-407E-A947-70E740481C1C}">
                          <a14:useLocalDpi xmlns:a14="http://schemas.microsoft.com/office/drawing/2010/main" val="0"/>
                        </a:ext>
                      </a:extLst>
                    </a:blip>
                    <a:srcRect l="2722" t="12964" r="9713"/>
                    <a:stretch/>
                  </pic:blipFill>
                  <pic:spPr bwMode="auto">
                    <a:xfrm>
                      <a:off x="0" y="0"/>
                      <a:ext cx="5692157" cy="1705737"/>
                    </a:xfrm>
                    <a:prstGeom prst="rect">
                      <a:avLst/>
                    </a:prstGeom>
                    <a:ln>
                      <a:noFill/>
                    </a:ln>
                    <a:extLst>
                      <a:ext uri="{53640926-AAD7-44D8-BBD7-CCE9431645EC}">
                        <a14:shadowObscured xmlns:a14="http://schemas.microsoft.com/office/drawing/2010/main"/>
                      </a:ext>
                    </a:extLst>
                  </pic:spPr>
                </pic:pic>
              </a:graphicData>
            </a:graphic>
          </wp:inline>
        </w:drawing>
      </w:r>
    </w:p>
    <w:p w14:paraId="79CF911E" w14:textId="77777777" w:rsidR="00935FD2" w:rsidRDefault="00935FD2" w:rsidP="00935FD2">
      <w:pPr>
        <w:tabs>
          <w:tab w:val="left" w:pos="7400"/>
        </w:tabs>
      </w:pPr>
      <w:r>
        <w:t>La consulta popular se encuentra contemplada en el artículo 40 de nuestra Constitución Nacional:</w:t>
      </w:r>
    </w:p>
    <w:p w14:paraId="2AFF1E64" w14:textId="77777777" w:rsidR="00935FD2" w:rsidRDefault="00935FD2" w:rsidP="00935FD2">
      <w:pPr>
        <w:pStyle w:val="NormalWeb"/>
        <w:spacing w:before="150" w:beforeAutospacing="0" w:after="300" w:afterAutospacing="0"/>
        <w:ind w:left="600" w:right="600"/>
        <w:jc w:val="both"/>
        <w:rPr>
          <w:rFonts w:ascii="Verdana" w:hAnsi="Verdana"/>
          <w:color w:val="000000"/>
          <w:sz w:val="18"/>
          <w:szCs w:val="18"/>
        </w:rPr>
      </w:pPr>
      <w:r>
        <w:rPr>
          <w:rFonts w:ascii="Verdana" w:hAnsi="Verdana"/>
          <w:b/>
          <w:bCs/>
          <w:i/>
          <w:iCs/>
          <w:color w:val="000000"/>
          <w:sz w:val="18"/>
          <w:szCs w:val="18"/>
        </w:rPr>
        <w:t>Artículo 40</w:t>
      </w:r>
      <w:r>
        <w:rPr>
          <w:rFonts w:ascii="Verdana" w:hAnsi="Verdana"/>
          <w:color w:val="000000"/>
          <w:sz w:val="18"/>
          <w:szCs w:val="18"/>
        </w:rPr>
        <w:t>.-</w:t>
      </w:r>
      <w:r>
        <w:rPr>
          <w:rFonts w:ascii="Verdana" w:hAnsi="Verdana"/>
          <w:i/>
          <w:iCs/>
          <w:color w:val="000000"/>
          <w:sz w:val="18"/>
          <w:szCs w:val="18"/>
        </w:rPr>
        <w:t> El Congreso, a iniciativa de la Cámara de Diputados, podrá someter a consulta popular un proyecto de ley. La ley de convocatoria no podrá ser vetada. El voto afirmativo del proyecto por el pueblo de la Nación lo convertirá en ley y su promulgación será automática.</w:t>
      </w:r>
    </w:p>
    <w:p w14:paraId="183DAAC9" w14:textId="77777777" w:rsidR="00935FD2" w:rsidRDefault="00935FD2" w:rsidP="00935FD2">
      <w:pPr>
        <w:pStyle w:val="NormalWeb"/>
        <w:spacing w:before="150" w:beforeAutospacing="0" w:after="300" w:afterAutospacing="0"/>
        <w:ind w:left="600" w:right="600"/>
        <w:jc w:val="both"/>
        <w:rPr>
          <w:rFonts w:ascii="Verdana" w:hAnsi="Verdana"/>
          <w:color w:val="000000"/>
          <w:sz w:val="18"/>
          <w:szCs w:val="18"/>
        </w:rPr>
      </w:pPr>
      <w:r>
        <w:rPr>
          <w:rFonts w:ascii="Verdana" w:hAnsi="Verdana"/>
          <w:i/>
          <w:iCs/>
          <w:color w:val="000000"/>
          <w:sz w:val="18"/>
          <w:szCs w:val="18"/>
        </w:rPr>
        <w:t>El Congreso o el presidente de la Nación, dentro de sus respectivas competencias, podrán convocar a consulta popular no vinculante. En este caso el voto no será obligatorio.</w:t>
      </w:r>
    </w:p>
    <w:p w14:paraId="42441FA9" w14:textId="3115D3B5" w:rsidR="00EC2F00" w:rsidRPr="00EC2F00" w:rsidRDefault="00935FD2" w:rsidP="00EC2F00">
      <w:pPr>
        <w:pStyle w:val="NormalWeb"/>
        <w:spacing w:before="150" w:beforeAutospacing="0" w:after="300" w:afterAutospacing="0"/>
        <w:ind w:left="600" w:right="600"/>
        <w:jc w:val="both"/>
        <w:rPr>
          <w:rFonts w:ascii="Verdana" w:hAnsi="Verdana"/>
          <w:i/>
          <w:iCs/>
          <w:color w:val="000000"/>
          <w:sz w:val="18"/>
          <w:szCs w:val="18"/>
        </w:rPr>
      </w:pPr>
      <w:r>
        <w:rPr>
          <w:rFonts w:ascii="Verdana" w:hAnsi="Verdana"/>
          <w:i/>
          <w:iCs/>
          <w:color w:val="000000"/>
          <w:sz w:val="18"/>
          <w:szCs w:val="18"/>
        </w:rPr>
        <w:t>El Congreso, con el voto de la mayoría absoluta de la totalidad de los miembros de cada Cámara, reglamentará las materias, procedimientos y oportunidad de la consulta popular.</w:t>
      </w:r>
    </w:p>
    <w:sectPr w:rsidR="00EC2F00" w:rsidRPr="00EC2F00" w:rsidSect="00935FD2">
      <w:pgSz w:w="11906" w:h="16838"/>
      <w:pgMar w:top="1417" w:right="170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79D"/>
    <w:multiLevelType w:val="hybridMultilevel"/>
    <w:tmpl w:val="F78AF26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D894C67"/>
    <w:multiLevelType w:val="hybridMultilevel"/>
    <w:tmpl w:val="E0C44BE0"/>
    <w:lvl w:ilvl="0" w:tplc="CB18022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12A2002"/>
    <w:multiLevelType w:val="hybridMultilevel"/>
    <w:tmpl w:val="64C657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4DCD63FD"/>
    <w:multiLevelType w:val="hybridMultilevel"/>
    <w:tmpl w:val="AD28604C"/>
    <w:lvl w:ilvl="0" w:tplc="BFB2A44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409034214">
    <w:abstractNumId w:val="3"/>
  </w:num>
  <w:num w:numId="2" w16cid:durableId="172110605">
    <w:abstractNumId w:val="2"/>
  </w:num>
  <w:num w:numId="3" w16cid:durableId="335348438">
    <w:abstractNumId w:val="0"/>
  </w:num>
  <w:num w:numId="4" w16cid:durableId="670642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2A7"/>
    <w:rsid w:val="0013535D"/>
    <w:rsid w:val="003E12A7"/>
    <w:rsid w:val="004269D6"/>
    <w:rsid w:val="00935FD2"/>
    <w:rsid w:val="00E44B6D"/>
    <w:rsid w:val="00EC2F00"/>
    <w:rsid w:val="00F069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AF215"/>
  <w15:chartTrackingRefBased/>
  <w15:docId w15:val="{A604A71D-9D5F-409E-8154-D23B399A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1"/>
    <w:qFormat/>
    <w:rsid w:val="00EC2F00"/>
    <w:pPr>
      <w:widowControl w:val="0"/>
      <w:autoSpaceDE w:val="0"/>
      <w:autoSpaceDN w:val="0"/>
      <w:spacing w:after="0" w:line="240" w:lineRule="auto"/>
      <w:ind w:left="100"/>
      <w:outlineLvl w:val="0"/>
    </w:pPr>
    <w:rPr>
      <w:rFonts w:ascii="Calibri" w:eastAsia="Calibri" w:hAnsi="Calibri" w:cs="Calibri"/>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269D6"/>
    <w:pPr>
      <w:ind w:left="720"/>
      <w:contextualSpacing/>
    </w:pPr>
  </w:style>
  <w:style w:type="paragraph" w:styleId="NormalWeb">
    <w:name w:val="Normal (Web)"/>
    <w:basedOn w:val="Normal"/>
    <w:uiPriority w:val="99"/>
    <w:unhideWhenUsed/>
    <w:rsid w:val="00935FD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1Car">
    <w:name w:val="Título 1 Car"/>
    <w:basedOn w:val="Fuentedeprrafopredeter"/>
    <w:link w:val="Ttulo1"/>
    <w:uiPriority w:val="1"/>
    <w:rsid w:val="00EC2F00"/>
    <w:rPr>
      <w:rFonts w:ascii="Calibri" w:eastAsia="Calibri" w:hAnsi="Calibri" w:cs="Calibri"/>
      <w:sz w:val="32"/>
      <w:szCs w:val="32"/>
      <w:lang w:val="es-ES"/>
    </w:rPr>
  </w:style>
  <w:style w:type="paragraph" w:styleId="Textoindependiente">
    <w:name w:val="Body Text"/>
    <w:basedOn w:val="Normal"/>
    <w:link w:val="TextoindependienteCar"/>
    <w:uiPriority w:val="1"/>
    <w:qFormat/>
    <w:rsid w:val="00EC2F00"/>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EC2F00"/>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10</Pages>
  <Words>857</Words>
  <Characters>4714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liliana guidet cánovas</dc:creator>
  <cp:keywords/>
  <dc:description/>
  <cp:lastModifiedBy>andrea liliana guidet cánovas</cp:lastModifiedBy>
  <cp:revision>2</cp:revision>
  <dcterms:created xsi:type="dcterms:W3CDTF">2023-09-13T01:04:00Z</dcterms:created>
  <dcterms:modified xsi:type="dcterms:W3CDTF">2023-09-13T15:42:00Z</dcterms:modified>
</cp:coreProperties>
</file>