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BA0288">
        <w:t>el lunes pasado se</w:t>
      </w:r>
      <w:r w:rsidR="007B34CC" w:rsidRPr="00033E91">
        <w:t xml:space="preserve"> trabajó</w:t>
      </w:r>
      <w:r w:rsidR="00443275" w:rsidRPr="00033E91">
        <w:t xml:space="preserve"> en el gabinete </w:t>
      </w:r>
      <w:r w:rsidR="00D73973">
        <w:t>con Thiago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87C36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A0288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5345E"/>
    <w:rsid w:val="00D73973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5464A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2023-09-20T13:26:00Z</dcterms:created>
  <dcterms:modified xsi:type="dcterms:W3CDTF">2023-09-20T13:26:00Z</dcterms:modified>
</cp:coreProperties>
</file>