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96C68" w14:textId="77777777" w:rsidR="004C4761" w:rsidRDefault="004C4761" w:rsidP="004C4761">
      <w:r>
        <w:rPr>
          <w:noProof/>
        </w:rPr>
        <w:drawing>
          <wp:inline distT="0" distB="0" distL="0" distR="0" wp14:anchorId="1DE5146D" wp14:editId="784D6785">
            <wp:extent cx="5400040" cy="88141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72" t="22960" r="32387" b="64340"/>
                    <a:stretch/>
                  </pic:blipFill>
                  <pic:spPr bwMode="auto">
                    <a:xfrm>
                      <a:off x="0" y="0"/>
                      <a:ext cx="5400040" cy="88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A3E0D" w14:textId="59F22A8B" w:rsidR="00011ED5" w:rsidRDefault="00011ED5" w:rsidP="004C4761">
      <w:pPr>
        <w:rPr>
          <w:b/>
          <w:bCs/>
        </w:rPr>
      </w:pPr>
      <w:r>
        <w:rPr>
          <w:b/>
          <w:bCs/>
        </w:rPr>
        <w:t>3° Trimestre.</w:t>
      </w:r>
    </w:p>
    <w:p w14:paraId="0A621014" w14:textId="07E7B152" w:rsidR="004C4761" w:rsidRDefault="004C4761" w:rsidP="004C4761">
      <w:r w:rsidRPr="004465C5">
        <w:rPr>
          <w:b/>
          <w:bCs/>
        </w:rPr>
        <w:t>Espacio Curricular</w:t>
      </w:r>
      <w:r>
        <w:t>: Catequesis.</w:t>
      </w:r>
    </w:p>
    <w:p w14:paraId="6F0F758D" w14:textId="77777777" w:rsidR="004C4761" w:rsidRPr="00C35F6B" w:rsidRDefault="004C4761" w:rsidP="004C4761">
      <w:pPr>
        <w:rPr>
          <w:noProof/>
          <w:lang w:val="es-ES"/>
        </w:rPr>
      </w:pPr>
      <w:r w:rsidRPr="004465C5">
        <w:rPr>
          <w:b/>
          <w:bCs/>
        </w:rPr>
        <w:t>Docente</w:t>
      </w:r>
      <w:r>
        <w:t xml:space="preserve">: Andrea María Fiorentino. </w:t>
      </w:r>
      <w:r w:rsidRPr="00C35F6B">
        <w:rPr>
          <w:lang w:val="es-ES"/>
        </w:rPr>
        <w:t>(</w:t>
      </w:r>
      <w:hyperlink r:id="rId6" w:history="1">
        <w:r w:rsidRPr="00C35F6B">
          <w:rPr>
            <w:rStyle w:val="Hipervnculo"/>
            <w:lang w:val="es-ES"/>
          </w:rPr>
          <w:t>fiorentinoam@yahoo.com.ar</w:t>
        </w:r>
      </w:hyperlink>
      <w:r w:rsidRPr="00C35F6B">
        <w:rPr>
          <w:lang w:val="es-ES"/>
        </w:rPr>
        <w:t>).</w:t>
      </w:r>
      <w:r w:rsidRPr="00C35F6B">
        <w:rPr>
          <w:noProof/>
          <w:lang w:val="es-ES"/>
        </w:rPr>
        <w:t xml:space="preserve"> wsp: 2644145875.</w:t>
      </w:r>
    </w:p>
    <w:p w14:paraId="3F1D9B75" w14:textId="7C9F9B45" w:rsidR="004C4761" w:rsidRPr="00FF1B67" w:rsidRDefault="004C4761" w:rsidP="004C4761">
      <w:pPr>
        <w:rPr>
          <w:noProof/>
          <w:lang w:val="es-ES"/>
        </w:rPr>
      </w:pPr>
      <w:r w:rsidRPr="00FF1B67">
        <w:rPr>
          <w:b/>
          <w:bCs/>
          <w:noProof/>
          <w:lang w:val="es-ES"/>
        </w:rPr>
        <w:t>Tema</w:t>
      </w:r>
      <w:r w:rsidRPr="00FF1B67">
        <w:rPr>
          <w:noProof/>
          <w:lang w:val="es-ES"/>
        </w:rPr>
        <w:t>: La Biblia</w:t>
      </w:r>
      <w:r w:rsidR="00812564">
        <w:rPr>
          <w:noProof/>
          <w:lang w:val="es-ES"/>
        </w:rPr>
        <w:t>.</w:t>
      </w:r>
      <w:r w:rsidR="00011ED5">
        <w:rPr>
          <w:noProof/>
          <w:lang w:val="es-ES"/>
        </w:rPr>
        <w:t xml:space="preserve"> (1° parte).</w:t>
      </w:r>
    </w:p>
    <w:p w14:paraId="6DE1AD72" w14:textId="77777777" w:rsidR="004C4761" w:rsidRDefault="004C4761" w:rsidP="004C4761">
      <w:pPr>
        <w:rPr>
          <w:noProof/>
        </w:rPr>
      </w:pPr>
      <w:r>
        <w:rPr>
          <w:noProof/>
        </w:rPr>
        <w:drawing>
          <wp:inline distT="0" distB="0" distL="0" distR="0" wp14:anchorId="4C8955EC" wp14:editId="4BB21B45">
            <wp:extent cx="2543810" cy="2552369"/>
            <wp:effectExtent l="0" t="0" r="8890" b="635"/>
            <wp:docPr id="1" name="Imagen 1" descr="La Biblia es un conjunto de 73 libros, de los cuales 46 corresponden al Antiguo Testamento y 27 al Nuevo Testamento.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Biblia es un conjunto de 73 libros, de los cuales 46 corresponden al Antiguo Testamento y 27 al Nuevo Testamento.        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41" cy="26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D0C6C" wp14:editId="7762435A">
            <wp:extent cx="2766060" cy="2528515"/>
            <wp:effectExtent l="0" t="0" r="0" b="5715"/>
            <wp:docPr id="4" name="Imagen 4" descr="Biblia Católica Con Audio Gratis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blia Católica Con Audio Gratis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45" cy="263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7D55F" w14:textId="12B91BCB" w:rsidR="004C4761" w:rsidRDefault="004C4761" w:rsidP="004C4761">
      <w:pPr>
        <w:rPr>
          <w:noProof/>
        </w:rPr>
      </w:pPr>
      <w:r>
        <w:rPr>
          <w:noProof/>
        </w:rPr>
        <w:t xml:space="preserve">   </w:t>
      </w:r>
    </w:p>
    <w:p w14:paraId="5E5140CD" w14:textId="77777777" w:rsidR="004C4761" w:rsidRDefault="004C4761" w:rsidP="004C4761">
      <w:pPr>
        <w:rPr>
          <w:noProof/>
        </w:rPr>
      </w:pPr>
      <w:r w:rsidRPr="0069226E">
        <w:rPr>
          <w:b/>
          <w:bCs/>
          <w:noProof/>
        </w:rPr>
        <w:t>Palabra de Dios</w:t>
      </w:r>
      <w:r>
        <w:rPr>
          <w:noProof/>
        </w:rPr>
        <w:t>: Tu Palabra Señor es la verdad, santifícalos en tu verdad. Juan 17, 17.</w:t>
      </w:r>
    </w:p>
    <w:p w14:paraId="6E2FE784" w14:textId="77777777" w:rsidR="004C4761" w:rsidRDefault="004C4761" w:rsidP="004C4761">
      <w:pPr>
        <w:rPr>
          <w:noProof/>
        </w:rPr>
      </w:pPr>
      <w:r>
        <w:rPr>
          <w:noProof/>
        </w:rPr>
        <w:t xml:space="preserve">                               Lámpara es a mis pies tu Palabra, lumbrera para mi camino. Salmo 119:105.</w:t>
      </w:r>
    </w:p>
    <w:p w14:paraId="3ED19423" w14:textId="77777777" w:rsidR="004C4761" w:rsidRDefault="004C4761" w:rsidP="004C4761">
      <w:pPr>
        <w:rPr>
          <w:noProof/>
        </w:rPr>
      </w:pPr>
      <w:r>
        <w:rPr>
          <w:noProof/>
        </w:rPr>
        <w:t xml:space="preserve">                               Señor ¿a quién iremos? Tú tienes Palabras de Vida eterna. Juan 6, 68.</w:t>
      </w:r>
    </w:p>
    <w:p w14:paraId="092CCCD3" w14:textId="77777777" w:rsidR="004C4761" w:rsidRDefault="004C4761" w:rsidP="004C4761">
      <w:pPr>
        <w:rPr>
          <w:noProof/>
        </w:rPr>
      </w:pPr>
      <w:r>
        <w:rPr>
          <w:noProof/>
        </w:rPr>
        <w:t xml:space="preserve">      Estas citas nos demuestran que la Palabra de Dios, escrita en la Biblia, es verdad, es luz que nos guía por el camino de la vida y también nos conduce a la vida eterna. La Palabra de Dios es vigente para todos los tiempos, y su mensaje de esperanza y salvación es para todos. Por eso al leer la Palabra es importante tener en cuenta estos pasos de la lectura divina (lectio divina).                   </w:t>
      </w:r>
    </w:p>
    <w:p w14:paraId="16BA606B" w14:textId="77777777" w:rsidR="004C4761" w:rsidRDefault="004C4761" w:rsidP="004C4761">
      <w:pPr>
        <w:rPr>
          <w:noProof/>
        </w:rPr>
      </w:pPr>
      <w:r w:rsidRPr="003846E4">
        <w:rPr>
          <w:noProof/>
        </w:rPr>
        <w:drawing>
          <wp:inline distT="0" distB="0" distL="0" distR="0" wp14:anchorId="0FBED5C6" wp14:editId="271BCCFF">
            <wp:extent cx="5397272" cy="161411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681" cy="16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B155" w14:textId="77777777" w:rsidR="004C4761" w:rsidRPr="002D322F" w:rsidRDefault="004C4761" w:rsidP="004C4761">
      <w:pPr>
        <w:shd w:val="clear" w:color="auto" w:fill="FFFFFF"/>
        <w:spacing w:after="0" w:line="630" w:lineRule="atLeast"/>
        <w:jc w:val="both"/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</w:pPr>
      <w:r>
        <w:rPr>
          <w:rFonts w:ascii="Arial" w:eastAsia="Times New Roman" w:hAnsi="Arial" w:cs="Arial"/>
          <w:lang w:val="es-ES" w:eastAsia="es-ES"/>
        </w:rPr>
        <w:lastRenderedPageBreak/>
        <w:t xml:space="preserve">     </w:t>
      </w:r>
      <w:r w:rsidRPr="002D322F">
        <w:rPr>
          <w:rFonts w:asciiTheme="majorHAnsi" w:eastAsia="Times New Roman" w:hAnsiTheme="majorHAnsi" w:cstheme="majorHAnsi"/>
          <w:vanish/>
          <w:lang w:val="es-ES" w:eastAsia="es-ES"/>
        </w:rPr>
        <w:t>Final del formulario</w:t>
      </w:r>
      <w:r w:rsidRPr="002D32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Una síntesis de la relación entre la Biblia y la Tradición Divina en preguntas y respuestas.</w:t>
      </w:r>
    </w:p>
    <w:p w14:paraId="4CCCAFCB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es la Revelación?</w:t>
      </w:r>
    </w:p>
    <w:p w14:paraId="6380D523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 revelación es la manifestación que Dios ha hecho a los hombres de Sí mismo y de aquellas otras verdades necesarias o convenientes para la salvación eterna.</w:t>
      </w:r>
    </w:p>
    <w:p w14:paraId="607D8A1D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¿Dónde se encuentra la Revelación?</w:t>
      </w:r>
    </w:p>
    <w:p w14:paraId="4B2851AD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 Revelación -también llamada Doctrina cristiana o Depósito de la fe- se encuentra en la Sagrada Escritura y en la Tradición.</w:t>
      </w:r>
    </w:p>
    <w:p w14:paraId="64D23D33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¿A quién fue confiada la Revelación?</w:t>
      </w:r>
    </w:p>
    <w:p w14:paraId="7082C82F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Jesucristo confió la Revelación a la Iglesia Católica. Por medio de sus Apóstoles, por tanto, sólo la Iglesia tiene autoridad para custodiarla, enseñarla e interpretarla sin error.</w:t>
      </w:r>
    </w:p>
    <w:p w14:paraId="64469A2C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es la Sagrada Escritura?</w:t>
      </w:r>
    </w:p>
    <w:p w14:paraId="039587CB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 Sagrada Escritura es la Palabra de Dios puesta por escrito bajo la inspiración del Espíritu Santo. Al conjunto de los libros inspirados lo llamamos Biblia.</w:t>
      </w:r>
    </w:p>
    <w:p w14:paraId="1A872940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es la Tradición?</w:t>
      </w:r>
    </w:p>
    <w:p w14:paraId="4E46400F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 Tradición es la Palabra de Dios no contenida en la Biblia, sino transmitida por Jesucristo a los Apóstoles y por éstos a la Iglesia.</w:t>
      </w:r>
    </w:p>
    <w:p w14:paraId="7814680C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Las enseñanzas de la Tradición están contenidas en los Símbolos o Profesiones de la fe (por ejemplo, el Credo), en los documentos de los Concilios, en los escritos de los Santos Padres de la Iglesia y en los ritos de la Sagrada Liturgia.</w:t>
      </w:r>
    </w:p>
    <w:p w14:paraId="41E88414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¿Quién es el Autor de la Biblia?</w:t>
      </w:r>
    </w:p>
    <w:p w14:paraId="101FC684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El Autor principal de la Biblia es Dios. El autor secundario o instrumental de la Biblia es el escritor sagrado o hagiógrafo. Por ejemplo, Moisés, el profeta Isaías, San Mateo, San Pablo, etc.</w:t>
      </w:r>
    </w:p>
    <w:p w14:paraId="2E0F61DD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es la Inspiración bíblica?</w:t>
      </w:r>
    </w:p>
    <w:p w14:paraId="1F2A1FB2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 inspiración bíblica es una gracia específica que concede el Espíritu Santo, por la cual el escritor sagrado es movido a poner por escrito las cosas que Dios quiere comunicar a los demás hombres.</w:t>
      </w:r>
    </w:p>
    <w:p w14:paraId="2E0EC349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¿Cuáles son las propiedades de la Biblia?</w:t>
      </w:r>
    </w:p>
    <w:p w14:paraId="07669646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Las propiedades de la Biblia son:</w:t>
      </w:r>
    </w:p>
    <w:p w14:paraId="059FAB3D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- La Unidad entre el Antiguo y el Nuevo Testamento, y entre todas las partes de todos los libros.</w:t>
      </w:r>
    </w:p>
    <w:p w14:paraId="5978F24A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- La Inerrancia (no contiene errores en lo que atañe a nuestra salvación) y la Veracidad (contiene las verdades necesarias para nuestra salvación).</w:t>
      </w:r>
    </w:p>
    <w:p w14:paraId="0FF3E464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- La Santidad (procede de Dios, enseña una doctrina santa y nos conduce a la santidad).</w:t>
      </w:r>
    </w:p>
    <w:p w14:paraId="1A8D8C33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¿Cómo se divide la Biblia?</w:t>
      </w:r>
    </w:p>
    <w:p w14:paraId="43483906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lastRenderedPageBreak/>
        <w:t>La Biblia se divide en dos partes: Antiguo y Nuevo Testamento. A su vez los libros del Antiguo y Nuevo Testamento se dividen en: libros históricos, didácticos y proféticos. Y cada libro se divide en capítulos y versículos.</w:t>
      </w:r>
    </w:p>
    <w:p w14:paraId="44C0735F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contiene el Antiguo Testamento?</w:t>
      </w:r>
    </w:p>
    <w:p w14:paraId="2616D556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El Antiguo Testamento contiene los libros inspirados escritos antes de la venida de Jesucristo. Son 46. Los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 xml:space="preserve">libros históricos 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del Antiguo Testamento son 21: Génesis, Éxodo, Levítico, Números, Deuteronomio (que forman el Pentateuco), Josué, Jueces, Ruth, I y II Crónicas o Paralipómenos, I y II Esdras (el 2º llamado también Nehemías), Tobías, Judit, Esther, I y II Macabeos.</w:t>
      </w:r>
    </w:p>
    <w:p w14:paraId="55030534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Los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libros didácticos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del Antiguo Testamento son 7: Job, Salmos, Proverbios, Eclesiastés, Cantar de los Cantares, Sabiduría y Eclesiástico.</w:t>
      </w:r>
    </w:p>
    <w:p w14:paraId="6FEB883C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Los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libros proféticos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del Antiguo Testamento son 18: Los cuatro Profetas Mayores: Isaías, Jeremías (con Lamentaciones y Baruc), Ezequiel, Daniel, y los doce Profetas Menores: Oseas, Joel, Amós, Abdías, Jonás, Miqueas, Nahum, Habacuc, Sofonías, Ageo, Zacarías y Malaquías.</w:t>
      </w:r>
    </w:p>
    <w:p w14:paraId="39D658AA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contiene el Nuevo Testamento?</w:t>
      </w:r>
    </w:p>
    <w:p w14:paraId="6F1436C4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El Nuevo Testamento contiene los libros inspirados escritos después de la venida de Jesucristo. Son 27. Los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libros históricos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del Nuevo Testamento son 5: Los cuatro Evangelios (según San Mateo, San Marcos, San Lucas, San Juan) y los Hechos de los Apóstoles.</w:t>
      </w:r>
    </w:p>
    <w:p w14:paraId="7585E234" w14:textId="6E8F8228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Los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libros didácticos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del Nuevo Testamento son 21: Las 14 Epístolas o Cartas de San Pablo: Romanos, I y II Corintios, Gálatas, Efesios, Filipenses, Colosenses, I y II Tesalonicenses, I y II Timoteo, Tito, Filemón y </w:t>
      </w:r>
      <w:r w:rsidR="009D24CB"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hebreos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.</w:t>
      </w:r>
    </w:p>
    <w:p w14:paraId="2C43DF66" w14:textId="7BFE350F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Las 7 epístolas o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Cartas católicas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son: I y II de San Pedro: I, II y III de San Juan, la de Santiago y la de San Judas.</w:t>
      </w:r>
    </w:p>
    <w:p w14:paraId="42DE254B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El único </w:t>
      </w:r>
      <w:r w:rsidRPr="009D24CB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libro profético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del Nuevo Testamento es el Apocalipsis de San Juan.</w:t>
      </w:r>
    </w:p>
    <w:p w14:paraId="5F4994E5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es el Canon bíblico?</w:t>
      </w:r>
    </w:p>
    <w:p w14:paraId="24E20F8D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El Canon bíblico es el catálogo de los setenta y tres libros del Antiguo y del Nuevo Testamentos que forman la Biblia y que la Iglesia ha declarado como divinamente inspirados.</w:t>
      </w:r>
    </w:p>
    <w:p w14:paraId="0F7B5F74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¿En qué período se escribió la Biblia?</w:t>
      </w:r>
    </w:p>
    <w:p w14:paraId="0B09A6B5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Los libros del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Antiguo Testamento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fueron escritos entre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el siglo XV y el siglo II antes de Cristo.</w:t>
      </w:r>
    </w:p>
    <w:p w14:paraId="0C4D1EC3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Los libros del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Nuevo testamento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fueron escritos en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la segunda mitad del siglo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 I. Los Libros Sagrados se escribieron al principio en papiro y más tarde en pergamino. El papiro es una planta que abunda en Egipto, el pergamino es una piel de cabrito que permite escribir por las dos caras.</w:t>
      </w:r>
    </w:p>
    <w:p w14:paraId="05A1CA61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Originalmente la Biblia estaba en rollos, es decir, largas fajas de papiro o de piel unidas en los extremos a dos bastones en torno a uno de los cuales giraba.</w:t>
      </w:r>
    </w:p>
    <w:p w14:paraId="2ADD8CCF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es la Hermenéutica bíblica?</w:t>
      </w:r>
    </w:p>
    <w:p w14:paraId="106FA310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La Hermenéutica bíblica es la ciencia que trata de las normas para interpretar rectamente los Libros Sagrados. La Iglesia Católica es la única capacitada para interpretar auténticamente (con 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lastRenderedPageBreak/>
        <w:t>pleno derecho y sin posibilidad de equivocarse) la Sagrada Escritura porque Dios le confió solamente a Ella la misión de guardar, enseñar y aclarar a los fieles su Palabra.</w:t>
      </w:r>
    </w:p>
    <w:p w14:paraId="25CF69B1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¿Qué otras Biblias existen?</w:t>
      </w:r>
    </w:p>
    <w:p w14:paraId="21166CB7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Además de la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Biblia católica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, que es la única completa y verdadera, existen la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 xml:space="preserve">Biblia Hebrea 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 xml:space="preserve">y las </w:t>
      </w:r>
      <w:r w:rsidRPr="002A682F">
        <w:rPr>
          <w:rFonts w:asciiTheme="majorHAnsi" w:eastAsia="Times New Roman" w:hAnsiTheme="majorHAnsi" w:cstheme="majorHAnsi"/>
          <w:b/>
          <w:bCs/>
          <w:color w:val="000000"/>
          <w:lang w:val="es-ES" w:eastAsia="es-ES"/>
        </w:rPr>
        <w:t>Biblias protestantes</w:t>
      </w: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. La Biblia Hebrea sólo contiene treinta y nueve libros del Antiguo Testamento. Por tanto, rechazan siete libros del Antiguo Testamento y todos los del Nuevo Testamento que forman la Biblia católica. Los protestantes, por su parte, admiten solamente el "libre examen" es decir, que cada uno ha de leer e interpretar la Biblia a su manera, sin necesidad de someterse a la autoridad de la Iglesia. A las Biblias protestantes les suprimieron algunos libros que están en la Biblia católica; además en los libros que conservan, modifican algunas palabras para apoyar sus ideas erróneas. Además, carecen de notas y comentarios, no tienen aprobación de la autoridad de la Iglesia; muchas son editadas por las "Sociedades Bíblicas", algunas dicen: "Versión del original llevado a cabo por Cipriano de Valera y C. Reyna"; la mayoría de ellas suprime varios libros del Antiguo Testamento (Sabiduría, Judit, Tobías, Eclesiástico, I y II Macabeos, entre otros) y algunas también suprimen libros del Nuevo (Epístolas de Santiago, de San Pedro y de San Juan).</w:t>
      </w:r>
    </w:p>
    <w:p w14:paraId="745571E8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¿Puede leerse cualquier Biblia?</w:t>
      </w:r>
    </w:p>
    <w:p w14:paraId="0CFFD1C9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No. Porque puede contener errores doctrinales o morales. Para evitar esos errores, un católico sólo debe leer Biblias con notas y explicaciones aprobadas por la Iglesia Católica, es decir, que tengan "Nihil Obstat" e "Imprimátur".</w:t>
      </w:r>
    </w:p>
    <w:p w14:paraId="4D1FD347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¿Cómo leer la Biblia?</w:t>
      </w:r>
    </w:p>
    <w:p w14:paraId="58F91AAA" w14:textId="77777777" w:rsidR="004C4761" w:rsidRPr="002D322F" w:rsidRDefault="004C4761" w:rsidP="004C4761">
      <w:pPr>
        <w:shd w:val="clear" w:color="auto" w:fill="FFFFFF"/>
        <w:spacing w:before="225" w:after="225" w:line="240" w:lineRule="auto"/>
        <w:rPr>
          <w:rFonts w:asciiTheme="majorHAnsi" w:eastAsia="Times New Roman" w:hAnsiTheme="majorHAnsi" w:cstheme="majorHAnsi"/>
          <w:color w:val="000000"/>
          <w:lang w:val="es-ES" w:eastAsia="es-ES"/>
        </w:rPr>
      </w:pPr>
      <w:r w:rsidRPr="002D322F">
        <w:rPr>
          <w:rFonts w:asciiTheme="majorHAnsi" w:eastAsia="Times New Roman" w:hAnsiTheme="majorHAnsi" w:cstheme="majorHAnsi"/>
          <w:color w:val="000000"/>
          <w:lang w:val="es-ES" w:eastAsia="es-ES"/>
        </w:rPr>
        <w:t>La Iglesia recomienda la lectura de la Biblia porque es alimento constante para la vida del alma; produce frutos de santidad, es fuente de oración, gran ayuda para la enseñanza de la doctrina cristiana y para la predicación. El Concilio Vaticano II "exhorta a todos los fieles con insistencia a que, por la frecuente lectura de las Escrituras, aprendan la ciencia eminente de Cristo" (Constitución Dei Verbum, n. 25). Las disposiciones que se deben tener para leer y estudiar la Biblia son: fe y amor a la Palabra de Dios, intención recta, piedad y humildad para aceptar lo que Dios dice. Es recomendable leer los Evangelios diariamente durante unos cuantos minutos. San Jerónimo dice "Lee con mucha frecuencia las divinas Escrituras; es más, nunca abandones la lectura sagrada". A la luz de las enseñanzas de la Iglesia, la Biblia nos permite conocer el modo de salvarnos y reconciliarnos, y eso sólo puede lograrse conociendo, amando y encarnando la vida de Jesucristo.</w:t>
      </w:r>
    </w:p>
    <w:p w14:paraId="6780DDB9" w14:textId="74F96689" w:rsidR="004C4761" w:rsidRPr="00E2549B" w:rsidRDefault="004C4761" w:rsidP="004C4761">
      <w:pPr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000000"/>
          <w:lang w:val="es-ES" w:eastAsia="es-ES"/>
        </w:rPr>
      </w:pP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 xml:space="preserve">Actividades: </w:t>
      </w:r>
      <w:r w:rsidR="00F05991">
        <w:rPr>
          <w:rFonts w:eastAsia="Times New Roman" w:cstheme="minorHAnsi"/>
          <w:b/>
          <w:bCs/>
          <w:color w:val="000000"/>
          <w:lang w:val="es-ES" w:eastAsia="es-ES"/>
        </w:rPr>
        <w:t xml:space="preserve">Hacer </w:t>
      </w: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>una Biblia, como todos los años han realizado los alumnos de 5° año, para luego hacer una exposición de Biblias</w:t>
      </w:r>
      <w:r w:rsidR="00F05991">
        <w:rPr>
          <w:rFonts w:eastAsia="Times New Roman" w:cstheme="minorHAnsi"/>
          <w:b/>
          <w:bCs/>
          <w:color w:val="000000"/>
          <w:lang w:val="es-ES" w:eastAsia="es-ES"/>
        </w:rPr>
        <w:t>. H</w:t>
      </w: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>arán las tapas de la Biblia en goma eva, cartulina o cartón</w:t>
      </w:r>
      <w:r w:rsidR="00F05991">
        <w:rPr>
          <w:rFonts w:eastAsia="Times New Roman" w:cstheme="minorHAnsi"/>
          <w:b/>
          <w:bCs/>
          <w:color w:val="000000"/>
          <w:lang w:val="es-ES" w:eastAsia="es-ES"/>
        </w:rPr>
        <w:t>.</w:t>
      </w: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 xml:space="preserve"> Escribirán el nombre de todos los libros del antiguo (46) y nuevo testamento (27), su autor y una cita de cada libro, </w:t>
      </w:r>
      <w:r w:rsidR="00E2549B">
        <w:rPr>
          <w:rFonts w:eastAsia="Times New Roman" w:cstheme="minorHAnsi"/>
          <w:b/>
          <w:bCs/>
          <w:color w:val="000000"/>
          <w:lang w:val="es-ES" w:eastAsia="es-ES"/>
        </w:rPr>
        <w:t xml:space="preserve">en Word, </w:t>
      </w: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>por ejemplo:</w:t>
      </w:r>
    </w:p>
    <w:p w14:paraId="55C6E69C" w14:textId="77777777" w:rsidR="004C4761" w:rsidRPr="00E2549B" w:rsidRDefault="004C4761" w:rsidP="004C4761">
      <w:pPr>
        <w:pStyle w:val="Prrafodelista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000000"/>
          <w:lang w:val="es-ES" w:eastAsia="es-ES"/>
        </w:rPr>
      </w:pP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>Génesis: Autor: Moisés. “Al principio Dios creó el cielo y la tierra”.</w:t>
      </w:r>
    </w:p>
    <w:p w14:paraId="4A89D7CC" w14:textId="77777777" w:rsidR="004C4761" w:rsidRPr="00E2549B" w:rsidRDefault="004C4761" w:rsidP="004C4761">
      <w:pPr>
        <w:pStyle w:val="Prrafodelista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000000"/>
          <w:lang w:val="es-ES" w:eastAsia="es-ES"/>
        </w:rPr>
      </w:pP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>Éxodo: Autor: Moisés. “El Señor vio que se acercaba para mirar y lo llamó desde la zarza: ¡Moisés! ¡Moisés! Y él le respondió: Aquí estoy”.</w:t>
      </w:r>
    </w:p>
    <w:p w14:paraId="252880E2" w14:textId="77235CAA" w:rsidR="004C4761" w:rsidRDefault="004C4761" w:rsidP="004C4761">
      <w:pPr>
        <w:pStyle w:val="Prrafodelista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000000"/>
          <w:lang w:val="es-ES" w:eastAsia="es-ES"/>
        </w:rPr>
      </w:pPr>
      <w:r w:rsidRPr="00E2549B">
        <w:rPr>
          <w:rFonts w:eastAsia="Times New Roman" w:cstheme="minorHAnsi"/>
          <w:b/>
          <w:bCs/>
          <w:color w:val="000000"/>
          <w:lang w:val="es-ES" w:eastAsia="es-ES"/>
        </w:rPr>
        <w:t>De esta manera hasta completar los 73 libros.</w:t>
      </w:r>
    </w:p>
    <w:p w14:paraId="27639816" w14:textId="77777777" w:rsidR="00E2549B" w:rsidRPr="00E2549B" w:rsidRDefault="00E2549B" w:rsidP="00E2549B">
      <w:pPr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000000"/>
          <w:lang w:val="es-ES" w:eastAsia="es-ES"/>
        </w:rPr>
      </w:pPr>
    </w:p>
    <w:p w14:paraId="1AEDFFFF" w14:textId="77777777" w:rsidR="00E2549B" w:rsidRPr="00E2549B" w:rsidRDefault="00E2549B" w:rsidP="00E2549B">
      <w:pPr>
        <w:pStyle w:val="Prrafodelista"/>
        <w:shd w:val="clear" w:color="auto" w:fill="FFFFFF"/>
        <w:spacing w:before="225" w:after="225" w:line="240" w:lineRule="auto"/>
        <w:rPr>
          <w:rFonts w:eastAsia="Times New Roman" w:cstheme="minorHAnsi"/>
          <w:b/>
          <w:bCs/>
          <w:color w:val="000000"/>
          <w:lang w:val="es-ES" w:eastAsia="es-ES"/>
        </w:rPr>
      </w:pPr>
    </w:p>
    <w:p w14:paraId="1D3A2D44" w14:textId="033DC5DA" w:rsidR="00635FA5" w:rsidRDefault="003E3DF2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E3485C4" wp14:editId="1CB4D069">
            <wp:extent cx="5400040" cy="4384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BE7CD" w14:textId="14F9DED8" w:rsidR="003E3DF2" w:rsidRDefault="003E3DF2">
      <w:pPr>
        <w:rPr>
          <w:lang w:val="es-ES"/>
        </w:rPr>
      </w:pPr>
      <w:r>
        <w:rPr>
          <w:noProof/>
        </w:rPr>
        <w:drawing>
          <wp:inline distT="0" distB="0" distL="0" distR="0" wp14:anchorId="3AC4A61B" wp14:editId="252539F2">
            <wp:extent cx="5257800" cy="4114800"/>
            <wp:effectExtent l="0" t="0" r="0" b="0"/>
            <wp:docPr id="6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6AE21" w14:textId="11F9818B" w:rsidR="00011ED5" w:rsidRDefault="00011ED5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4EB4AA4" wp14:editId="032A89EA">
            <wp:extent cx="5400040" cy="4124325"/>
            <wp:effectExtent l="0" t="0" r="0" b="9525"/>
            <wp:docPr id="7" name="Imagen 7" descr="Puede ser una imagen de 1 persona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ede ser una imagen de 1 persona y tex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796E" w14:textId="069E6530" w:rsidR="00011ED5" w:rsidRDefault="008166E2">
      <w:pPr>
        <w:rPr>
          <w:lang w:val="es-ES"/>
        </w:rPr>
      </w:pPr>
      <w:r>
        <w:rPr>
          <w:noProof/>
        </w:rPr>
        <w:drawing>
          <wp:inline distT="0" distB="0" distL="0" distR="0" wp14:anchorId="51C6F11C" wp14:editId="581CA5BF">
            <wp:extent cx="5057775" cy="4581525"/>
            <wp:effectExtent l="0" t="0" r="9525" b="9525"/>
            <wp:docPr id="10" name="Imagen 10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CA966" w14:textId="0F173CAB" w:rsidR="006B467E" w:rsidRDefault="006B467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CAB8E7A" wp14:editId="455CAAF4">
            <wp:extent cx="5400040" cy="3519221"/>
            <wp:effectExtent l="0" t="0" r="0" b="5080"/>
            <wp:docPr id="12" name="Imagen 12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206D" w14:textId="63D8A20F" w:rsidR="006B467E" w:rsidRDefault="006B467E">
      <w:pPr>
        <w:rPr>
          <w:lang w:val="es-ES"/>
        </w:rPr>
      </w:pPr>
      <w:r>
        <w:rPr>
          <w:noProof/>
        </w:rPr>
        <w:drawing>
          <wp:inline distT="0" distB="0" distL="0" distR="0" wp14:anchorId="64797845" wp14:editId="01E8483D">
            <wp:extent cx="5399889" cy="5191125"/>
            <wp:effectExtent l="0" t="0" r="0" b="0"/>
            <wp:docPr id="16" name="Imagen 16" descr="Puede ser una imagen de 5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ede ser una imagen de 5 personas y tex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67" cy="521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0294" w14:textId="4F6E16FD" w:rsidR="000F7009" w:rsidRDefault="000F700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B2ACE0D" wp14:editId="3D4A6885">
            <wp:extent cx="5400040" cy="4514850"/>
            <wp:effectExtent l="0" t="0" r="0" b="0"/>
            <wp:docPr id="18" name="Imagen 18" descr="Puede ser un dibujo animad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ede ser un dibujo animado de tex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B576" w14:textId="1B4D76F9" w:rsidR="00D30338" w:rsidRDefault="00D30338">
      <w:pPr>
        <w:rPr>
          <w:lang w:val="es-ES"/>
        </w:rPr>
      </w:pPr>
      <w:r>
        <w:rPr>
          <w:noProof/>
        </w:rPr>
        <w:drawing>
          <wp:inline distT="0" distB="0" distL="0" distR="0" wp14:anchorId="6C8D52F6" wp14:editId="360CAF63">
            <wp:extent cx="5400040" cy="4219575"/>
            <wp:effectExtent l="0" t="0" r="0" b="9525"/>
            <wp:docPr id="20" name="Imagen 20" descr="Puede ser una imagen de 1 persona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ede ser una imagen de 1 persona y tex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EEAD" w14:textId="3A3FC017" w:rsidR="00D30338" w:rsidRDefault="00D3033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B77EDE9" wp14:editId="02DED937">
            <wp:extent cx="5399610" cy="4114800"/>
            <wp:effectExtent l="0" t="0" r="0" b="0"/>
            <wp:docPr id="9" name="Imagen 9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20" cy="41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F32C" w14:textId="75FFC63C" w:rsidR="00D30338" w:rsidRPr="004C4761" w:rsidRDefault="00D30338">
      <w:pPr>
        <w:rPr>
          <w:lang w:val="es-ES"/>
        </w:rPr>
      </w:pPr>
      <w:r>
        <w:rPr>
          <w:noProof/>
        </w:rPr>
        <w:drawing>
          <wp:inline distT="0" distB="0" distL="0" distR="0" wp14:anchorId="7064D73E" wp14:editId="1854236B">
            <wp:extent cx="5399405" cy="4648200"/>
            <wp:effectExtent l="0" t="0" r="0" b="0"/>
            <wp:docPr id="11" name="Imagen 11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tex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7" cy="46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338" w:rsidRPr="004C47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32B92"/>
    <w:multiLevelType w:val="hybridMultilevel"/>
    <w:tmpl w:val="6DE2D522"/>
    <w:lvl w:ilvl="0" w:tplc="1A4E8A14">
      <w:start w:val="1"/>
      <w:numFmt w:val="decimal"/>
      <w:lvlText w:val="%1-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861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761"/>
    <w:rsid w:val="00011ED5"/>
    <w:rsid w:val="000F7009"/>
    <w:rsid w:val="002A682F"/>
    <w:rsid w:val="003E3DF2"/>
    <w:rsid w:val="004C4761"/>
    <w:rsid w:val="004E45FE"/>
    <w:rsid w:val="006B467E"/>
    <w:rsid w:val="00812564"/>
    <w:rsid w:val="008166E2"/>
    <w:rsid w:val="008C6A4F"/>
    <w:rsid w:val="009D24CB"/>
    <w:rsid w:val="00BC5D5A"/>
    <w:rsid w:val="00C706F3"/>
    <w:rsid w:val="00CB56ED"/>
    <w:rsid w:val="00D30338"/>
    <w:rsid w:val="00E2549B"/>
    <w:rsid w:val="00F05991"/>
    <w:rsid w:val="00F5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443F7"/>
  <w15:chartTrackingRefBased/>
  <w15:docId w15:val="{FB4AD619-21B0-4D99-A51E-BB311BEB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C476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C4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fiorentinoam@yahoo.com.a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1397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paz sisterna</dc:creator>
  <cp:keywords/>
  <dc:description/>
  <cp:lastModifiedBy>maria paz sisterna</cp:lastModifiedBy>
  <cp:revision>2</cp:revision>
  <dcterms:created xsi:type="dcterms:W3CDTF">2022-09-20T02:28:00Z</dcterms:created>
  <dcterms:modified xsi:type="dcterms:W3CDTF">2022-09-20T02:28:00Z</dcterms:modified>
</cp:coreProperties>
</file>