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1631310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sz w:val="22"/>
          <w:szCs w:val="22"/>
          <w:lang w:val="es-ES" w:eastAsia="es-ES" w:bidi="ar-SA"/>
        </w:rPr>
      </w:sdtEndPr>
      <w:sdtContent>
        <w:p w:rsidR="008D5141" w:rsidRDefault="008D5141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FB2D05"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FB2D05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FB2D05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FB2D05">
            <w:rPr>
              <w:rFonts w:eastAsiaTheme="majorEastAsia" w:cstheme="majorBidi"/>
              <w:noProof/>
            </w:rPr>
            <w:pict>
              <v:rect id="_x0000_s1027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ítulo"/>
            <w:id w:val="14700071"/>
            <w:placeholder>
              <w:docPart w:val="8625453B3C544B73AEB9C60A96EC9BF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8D5141" w:rsidRDefault="008D5141">
              <w:pPr>
                <w:pStyle w:val="Sinespaciado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Tranajo practico de informatica</w:t>
              </w:r>
            </w:p>
          </w:sdtContent>
        </w:sdt>
        <w:p w:rsidR="008D5141" w:rsidRDefault="008D5141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Subtítulo"/>
              <w:id w:val="14700077"/>
              <w:placeholder>
                <w:docPart w:val="E19A71317353498BAE6CC8E2B1203CDB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Profesora: Andrea </w:t>
              </w:r>
            </w:sdtContent>
          </w:sdt>
          <w:r>
            <w:rPr>
              <w:rFonts w:ascii="Arial" w:hAnsi="Arial" w:cs="Arial"/>
              <w:color w:val="202124"/>
              <w:sz w:val="28"/>
              <w:szCs w:val="28"/>
              <w:shd w:val="clear" w:color="auto" w:fill="FFFFFF"/>
            </w:rPr>
            <w:t>Gomez</w:t>
          </w:r>
        </w:p>
        <w:p w:rsidR="008D5141" w:rsidRDefault="008D5141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D5141" w:rsidRDefault="008D5141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Fecha"/>
            <w:id w:val="14700083"/>
            <w:placeholder>
              <w:docPart w:val="32D58E249C5C411B821A04B7DCB32216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23-10-02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p w:rsidR="008D5141" w:rsidRDefault="008D5141">
              <w:pPr>
                <w:pStyle w:val="Sinespaciado"/>
              </w:pPr>
              <w:r>
                <w:rPr>
                  <w:lang w:val="es-ES"/>
                </w:rPr>
                <w:t>02/10/2023</w:t>
              </w:r>
            </w:p>
          </w:sdtContent>
        </w:sdt>
        <w:sdt>
          <w:sdtPr>
            <w:rPr>
              <w:rFonts w:ascii="Arial" w:hAnsi="Arial" w:cs="Arial"/>
              <w:color w:val="040C28"/>
              <w:sz w:val="28"/>
              <w:szCs w:val="28"/>
            </w:rPr>
            <w:alias w:val="Organización"/>
            <w:id w:val="14700089"/>
            <w:placeholder>
              <w:docPart w:val="984A5040CB1049BCBC51434DD3BB959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8D5141" w:rsidRDefault="008D5141">
              <w:pPr>
                <w:pStyle w:val="Sinespaciado"/>
              </w:pPr>
              <w:r w:rsidRPr="008D5141">
                <w:rPr>
                  <w:rFonts w:ascii="Arial" w:hAnsi="Arial" w:cs="Arial"/>
                  <w:color w:val="040C28"/>
                  <w:sz w:val="28"/>
                  <w:szCs w:val="28"/>
                </w:rPr>
                <w:t>Col</w:t>
              </w:r>
              <w:r>
                <w:rPr>
                  <w:rFonts w:ascii="Arial" w:hAnsi="Arial" w:cs="Arial"/>
                  <w:color w:val="040C28"/>
                  <w:sz w:val="28"/>
                  <w:szCs w:val="28"/>
                </w:rPr>
                <w:t>e</w:t>
              </w:r>
              <w:r w:rsidRPr="008D5141">
                <w:rPr>
                  <w:rFonts w:ascii="Arial" w:hAnsi="Arial" w:cs="Arial"/>
                  <w:color w:val="040C28"/>
                  <w:sz w:val="28"/>
                  <w:szCs w:val="28"/>
                </w:rPr>
                <w:t>g</w:t>
              </w:r>
              <w:r>
                <w:rPr>
                  <w:rFonts w:ascii="Arial" w:hAnsi="Arial" w:cs="Arial"/>
                  <w:color w:val="040C28"/>
                  <w:sz w:val="28"/>
                  <w:szCs w:val="28"/>
                </w:rPr>
                <w:t>io  del prado</w:t>
              </w:r>
            </w:p>
          </w:sdtContent>
        </w:sdt>
        <w:sdt>
          <w:sdtPr>
            <w:alias w:val="Autor"/>
            <w:id w:val="14700094"/>
            <w:placeholder>
              <w:docPart w:val="C2435D090B4D40ED80FA7B45E39AD431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8D5141" w:rsidRDefault="008D5141">
              <w:pPr>
                <w:pStyle w:val="Sinespaciado"/>
              </w:pPr>
              <w:r>
                <w:rPr>
                  <w:lang w:val="es-ES"/>
                </w:rPr>
                <w:t xml:space="preserve"> BENJAMIN SANCHEZ</w:t>
              </w:r>
            </w:p>
          </w:sdtContent>
        </w:sdt>
        <w:p w:rsidR="008D5141" w:rsidRDefault="008D5141">
          <w:pPr>
            <w:rPr>
              <w:lang w:val="es-ES"/>
            </w:rPr>
          </w:pPr>
        </w:p>
        <w:p w:rsidR="008D5141" w:rsidRDefault="008D5141">
          <w:pPr>
            <w:rPr>
              <w:lang w:val="es-ES" w:eastAsia="es-ES" w:bidi="ar-SA"/>
            </w:rPr>
          </w:pPr>
          <w:r>
            <w:rPr>
              <w:b/>
              <w:bCs/>
              <w:noProof/>
              <w:lang w:val="es-ES" w:eastAsia="es-ES" w:bidi="ar-SA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-4445</wp:posOffset>
                </wp:positionV>
                <wp:extent cx="5025390" cy="2954020"/>
                <wp:effectExtent l="19050" t="0" r="3810" b="0"/>
                <wp:wrapSquare wrapText="bothSides"/>
                <wp:docPr id="3" name="2 Imagen" descr="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scarga.jpg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5390" cy="2954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lang w:val="es-ES" w:eastAsia="es-ES" w:bidi="ar-SA"/>
            </w:rPr>
            <w:br w:type="page"/>
          </w:r>
        </w:p>
      </w:sdtContent>
    </w:sdt>
    <w:p w:rsidR="00530248" w:rsidRDefault="009A48C7" w:rsidP="008D5141">
      <w:pPr>
        <w:pStyle w:val="Ttulo1"/>
        <w:rPr>
          <w:noProof/>
          <w:color w:val="000000" w:themeColor="text1"/>
          <w:sz w:val="40"/>
          <w:szCs w:val="40"/>
          <w:lang w:val="es-ES" w:eastAsia="es-ES" w:bidi="ar-SA"/>
        </w:rPr>
      </w:pPr>
      <w:r>
        <w:rPr>
          <w:noProof/>
          <w:color w:val="000000" w:themeColor="text1"/>
          <w:sz w:val="40"/>
          <w:szCs w:val="40"/>
          <w:lang w:val="es-ES" w:eastAsia="es-ES" w:bidi="ar-SA"/>
        </w:rPr>
        <w:lastRenderedPageBreak/>
        <w:t xml:space="preserve"> </w:t>
      </w:r>
    </w:p>
    <w:p w:rsidR="008D5141" w:rsidRDefault="008D5141" w:rsidP="008D5141">
      <w:pPr>
        <w:rPr>
          <w:lang w:val="es-ES" w:eastAsia="es-ES" w:bidi="ar-SA"/>
        </w:rPr>
      </w:pPr>
    </w:p>
    <w:p w:rsidR="008D5141" w:rsidRDefault="008D5141" w:rsidP="008D5141">
      <w:pPr>
        <w:rPr>
          <w:lang w:val="es-ES" w:eastAsia="es-ES" w:bidi="ar-SA"/>
        </w:rPr>
      </w:pPr>
    </w:p>
    <w:p w:rsidR="008D5141" w:rsidRDefault="008D5141" w:rsidP="008D5141">
      <w:pPr>
        <w:rPr>
          <w:lang w:val="es-ES" w:eastAsia="es-ES" w:bidi="ar-SA"/>
        </w:rPr>
      </w:pPr>
    </w:p>
    <w:p w:rsidR="008D5141" w:rsidRDefault="008D5141" w:rsidP="008D5141">
      <w:pPr>
        <w:rPr>
          <w:lang w:val="es-ES" w:eastAsia="es-ES" w:bidi="ar-SA"/>
        </w:rPr>
      </w:pPr>
    </w:p>
    <w:p w:rsidR="008D5141" w:rsidRPr="008D5141" w:rsidRDefault="008D5141" w:rsidP="008D5141">
      <w:pPr>
        <w:rPr>
          <w:lang w:val="es-ES" w:eastAsia="es-ES" w:bidi="ar-SA"/>
        </w:rPr>
      </w:pPr>
    </w:p>
    <w:p w:rsidR="00530248" w:rsidRPr="00530248" w:rsidRDefault="00530248" w:rsidP="00530248">
      <w:pPr>
        <w:rPr>
          <w:lang w:val="es-ES"/>
        </w:rPr>
      </w:pPr>
    </w:p>
    <w:p w:rsidR="00530248" w:rsidRDefault="00530248" w:rsidP="00530248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 xml:space="preserve"> </w:t>
      </w:r>
      <w:r>
        <w:rPr>
          <w:rFonts w:ascii="Arial" w:hAnsi="Arial" w:cs="Arial"/>
          <w:noProof/>
          <w:color w:val="4D5156"/>
          <w:shd w:val="clear" w:color="auto" w:fill="FFFFFF"/>
          <w:lang w:val="es-ES" w:eastAsia="es-ES" w:bidi="ar-SA"/>
        </w:rPr>
        <w:drawing>
          <wp:inline distT="0" distB="0" distL="0" distR="0">
            <wp:extent cx="4659630" cy="3903980"/>
            <wp:effectExtent l="19050" t="0" r="762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90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248" w:rsidRDefault="00530248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color w:val="4D5156"/>
          <w:shd w:val="clear" w:color="auto" w:fill="FFFFFF"/>
          <w:lang w:val="es-ES"/>
        </w:rPr>
        <w:t>Respuestas</w:t>
      </w:r>
    </w:p>
    <w:p w:rsidR="00530248" w:rsidRDefault="00530248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</w:p>
    <w:p w:rsidR="00530248" w:rsidRDefault="00530248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color w:val="4D5156"/>
          <w:shd w:val="clear" w:color="auto" w:fill="FFFFFF"/>
          <w:lang w:val="es-ES"/>
        </w:rPr>
        <w:t>1)</w:t>
      </w:r>
    </w:p>
    <w:p w:rsidR="00C8023F" w:rsidRDefault="00C8023F" w:rsidP="00530248">
      <w:pPr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</w:pPr>
      <w:r>
        <w:rPr>
          <w:rFonts w:ascii="Arial" w:hAnsi="Arial" w:cs="Arial"/>
          <w:color w:val="4D5156"/>
          <w:shd w:val="clear" w:color="auto" w:fill="FFFFFF"/>
          <w:lang w:val="es-ES"/>
        </w:rPr>
        <w:t xml:space="preserve">1- </w:t>
      </w:r>
      <w:r w:rsidRPr="00C8023F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Un entorno es el </w:t>
      </w:r>
      <w:r w:rsidRPr="00C8023F">
        <w:rPr>
          <w:rFonts w:ascii="Arial" w:hAnsi="Arial" w:cs="Arial"/>
          <w:color w:val="040C28"/>
          <w:sz w:val="28"/>
          <w:szCs w:val="28"/>
          <w:lang w:val="es-ES"/>
        </w:rPr>
        <w:t>mecanismo de la aplicación para fusionar componentes con el agente que los despliega</w:t>
      </w:r>
      <w:r w:rsidRPr="00C8023F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. Los entornos se modelan, por lo general, en alguna fase del ciclo de vida del proyecto de software, como la de desarrollo, QA o producción.</w:t>
      </w:r>
    </w:p>
    <w:p w:rsidR="0081775E" w:rsidRPr="001F006C" w:rsidRDefault="001F006C" w:rsidP="001F006C">
      <w:pPr>
        <w:shd w:val="clear" w:color="auto" w:fill="FFFFFF"/>
        <w:spacing w:after="55" w:line="240" w:lineRule="auto"/>
        <w:rPr>
          <w:rFonts w:ascii="Arial" w:hAnsi="Arial" w:cs="Arial"/>
          <w:color w:val="202124"/>
          <w:shd w:val="clear" w:color="auto" w:fill="FFFFFF"/>
          <w:lang w:val="es-ES"/>
        </w:rPr>
      </w:pPr>
      <w:r>
        <w:rPr>
          <w:rFonts w:ascii="Arial" w:hAnsi="Arial" w:cs="Arial"/>
          <w:color w:val="202124"/>
          <w:shd w:val="clear" w:color="auto" w:fill="FFFFFF"/>
          <w:lang w:val="es-ES"/>
        </w:rPr>
        <w:t>2-</w:t>
      </w:r>
      <w:r>
        <w:rPr>
          <w:rFonts w:ascii="Arial" w:eastAsia="Times New Roman" w:hAnsi="Arial" w:cs="Arial"/>
          <w:color w:val="202124"/>
          <w:lang w:val="es-ES" w:eastAsia="es-ES" w:bidi="ar-SA"/>
        </w:rPr>
        <w:t xml:space="preserve"> </w:t>
      </w:r>
    </w:p>
    <w:p w:rsidR="0081775E" w:rsidRPr="0081775E" w:rsidRDefault="001F006C" w:rsidP="0081775E">
      <w:pPr>
        <w:shd w:val="clear" w:color="auto" w:fill="FFFFFF"/>
        <w:spacing w:after="55" w:line="240" w:lineRule="auto"/>
        <w:ind w:left="-360"/>
        <w:rPr>
          <w:rFonts w:ascii="Arial" w:eastAsia="Times New Roman" w:hAnsi="Arial" w:cs="Arial"/>
          <w:color w:val="202124"/>
          <w:lang w:val="es-ES" w:eastAsia="es-ES" w:bidi="ar-SA"/>
        </w:rPr>
      </w:pPr>
      <w:r>
        <w:rPr>
          <w:rFonts w:ascii="Arial" w:hAnsi="Arial" w:cs="Arial"/>
          <w:noProof/>
          <w:color w:val="4D5156"/>
          <w:shd w:val="clear" w:color="auto" w:fill="FFFFFF"/>
          <w:lang w:val="es-ES" w:eastAsia="es-ES" w:bidi="ar-SA"/>
        </w:rPr>
        <w:lastRenderedPageBreak/>
        <w:drawing>
          <wp:inline distT="0" distB="0" distL="0" distR="0">
            <wp:extent cx="5400040" cy="660373"/>
            <wp:effectExtent l="19050" t="0" r="0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0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23F" w:rsidRDefault="001F006C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color w:val="4D5156"/>
          <w:shd w:val="clear" w:color="auto" w:fill="FFFFFF"/>
          <w:lang w:val="es-ES"/>
        </w:rPr>
        <w:t xml:space="preserve">   </w:t>
      </w:r>
    </w:p>
    <w:p w:rsidR="001F006C" w:rsidRDefault="001F006C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noProof/>
          <w:color w:val="4D5156"/>
          <w:shd w:val="clear" w:color="auto" w:fill="FFFFFF"/>
          <w:lang w:val="es-ES" w:eastAsia="es-ES" w:bidi="ar-SA"/>
        </w:rPr>
        <w:drawing>
          <wp:inline distT="0" distB="0" distL="0" distR="0">
            <wp:extent cx="2781300" cy="1647825"/>
            <wp:effectExtent l="19050" t="0" r="0" b="0"/>
            <wp:docPr id="9" name="8 Imagen" descr="j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06C" w:rsidRDefault="001F006C" w:rsidP="00530248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  <w:lang w:val="es-ES"/>
        </w:rPr>
        <w:t>3-</w:t>
      </w:r>
      <w:r>
        <w:rPr>
          <w:rFonts w:ascii="Arial" w:hAnsi="Arial" w:cs="Arial"/>
          <w:color w:val="4D5156"/>
          <w:shd w:val="clear" w:color="auto" w:fill="FFFFFF"/>
        </w:rPr>
        <w:t>Un sistema operativo </w:t>
      </w:r>
      <w:r>
        <w:rPr>
          <w:rFonts w:ascii="Arial" w:hAnsi="Arial" w:cs="Arial"/>
          <w:color w:val="040C28"/>
        </w:rPr>
        <w:t>es el software o programa más importante que se ejecuta en un computador, nos permite usarlo y darle órdenes para que haga lo que necesitamos</w:t>
      </w:r>
      <w:r>
        <w:rPr>
          <w:rFonts w:ascii="Arial" w:hAnsi="Arial" w:cs="Arial"/>
          <w:color w:val="4D5156"/>
          <w:shd w:val="clear" w:color="auto" w:fill="FFFFFF"/>
        </w:rPr>
        <w:t>.</w:t>
      </w:r>
    </w:p>
    <w:p w:rsidR="001F006C" w:rsidRDefault="001F006C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noProof/>
          <w:color w:val="4D5156"/>
          <w:shd w:val="clear" w:color="auto" w:fill="FFFFFF"/>
          <w:lang w:val="es-ES" w:eastAsia="es-ES" w:bidi="ar-SA"/>
        </w:rPr>
        <w:drawing>
          <wp:inline distT="0" distB="0" distL="0" distR="0">
            <wp:extent cx="1752600" cy="2600325"/>
            <wp:effectExtent l="19050" t="0" r="0" b="0"/>
            <wp:docPr id="10" name="9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06C" w:rsidRDefault="001F006C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color w:val="4D5156"/>
          <w:shd w:val="clear" w:color="auto" w:fill="FFFFFF"/>
          <w:lang w:val="es-ES"/>
        </w:rPr>
        <w:t>4-</w:t>
      </w:r>
      <w:r w:rsidR="00081792"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</w:p>
    <w:p w:rsidR="00081792" w:rsidRDefault="00081792" w:rsidP="00530248">
      <w:pPr>
        <w:rPr>
          <w:rFonts w:ascii="Arial" w:hAnsi="Arial" w:cs="Arial"/>
          <w:color w:val="040C28"/>
          <w:sz w:val="28"/>
          <w:szCs w:val="28"/>
        </w:rPr>
      </w:pPr>
      <w:r w:rsidRPr="00081792">
        <w:rPr>
          <w:rFonts w:ascii="Arial" w:hAnsi="Arial" w:cs="Arial"/>
          <w:color w:val="4D5156"/>
          <w:sz w:val="28"/>
          <w:szCs w:val="28"/>
          <w:shd w:val="clear" w:color="auto" w:fill="FFFFFF"/>
          <w:lang w:val="es-ES"/>
        </w:rPr>
        <w:t xml:space="preserve">Boton de inicio: </w:t>
      </w:r>
      <w:r w:rsidRPr="00081792">
        <w:rPr>
          <w:rFonts w:ascii="Arial" w:hAnsi="Arial" w:cs="Arial"/>
          <w:color w:val="202124"/>
          <w:sz w:val="28"/>
          <w:szCs w:val="28"/>
          <w:shd w:val="clear" w:color="auto" w:fill="FFFFFF"/>
        </w:rPr>
        <w:t>El botón Inicio </w:t>
      </w:r>
      <w:r w:rsidRPr="00081792">
        <w:rPr>
          <w:rFonts w:ascii="Arial" w:hAnsi="Arial" w:cs="Arial"/>
          <w:color w:val="040C28"/>
          <w:sz w:val="28"/>
          <w:szCs w:val="28"/>
        </w:rPr>
        <w:t>da acceso al menú principal de Windows, donde se encuentra entre otras, la opción Programas, ésta permite ejecutar cualquiera de las aplicaciones instaladas en la computadora</w:t>
      </w:r>
    </w:p>
    <w:p w:rsidR="00081792" w:rsidRPr="00081792" w:rsidRDefault="00081792" w:rsidP="00530248">
      <w:pPr>
        <w:rPr>
          <w:rFonts w:ascii="Arial" w:hAnsi="Arial" w:cs="Arial"/>
          <w:color w:val="040C28"/>
          <w:sz w:val="28"/>
          <w:szCs w:val="28"/>
        </w:rPr>
      </w:pPr>
      <w:r>
        <w:rPr>
          <w:rFonts w:ascii="Arial" w:hAnsi="Arial" w:cs="Arial"/>
          <w:color w:val="040C28"/>
          <w:sz w:val="28"/>
          <w:szCs w:val="28"/>
        </w:rPr>
        <w:t xml:space="preserve">Iconos: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El sistema usa iconos en toda la interfaz de usuario </w:t>
      </w:r>
      <w:r>
        <w:rPr>
          <w:rFonts w:ascii="Arial" w:hAnsi="Arial" w:cs="Arial"/>
          <w:color w:val="040C28"/>
          <w:sz w:val="28"/>
          <w:szCs w:val="28"/>
        </w:rPr>
        <w:t>para representar objetos como archivos, carpetas, accesos directos, aplicaciones y documentos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</w:p>
    <w:p w:rsidR="00081792" w:rsidRDefault="00081792" w:rsidP="00530248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081792">
        <w:rPr>
          <w:rFonts w:ascii="Arial" w:hAnsi="Arial" w:cs="Arial"/>
          <w:color w:val="4D5156"/>
          <w:sz w:val="28"/>
          <w:szCs w:val="28"/>
          <w:shd w:val="clear" w:color="auto" w:fill="FFFFFF"/>
          <w:lang w:val="es-ES"/>
        </w:rPr>
        <w:t>Escritorio:</w:t>
      </w:r>
      <w:r w:rsidRPr="00081792">
        <w:rPr>
          <w:rFonts w:ascii="Arial" w:hAnsi="Arial" w:cs="Arial"/>
          <w:color w:val="040C28"/>
          <w:sz w:val="28"/>
          <w:szCs w:val="28"/>
        </w:rPr>
        <w:t xml:space="preserve"> </w:t>
      </w:r>
      <w:r>
        <w:rPr>
          <w:rFonts w:ascii="Arial" w:hAnsi="Arial" w:cs="Arial"/>
          <w:color w:val="040C28"/>
          <w:sz w:val="28"/>
          <w:szCs w:val="28"/>
        </w:rPr>
        <w:t xml:space="preserve">Área en pantalla donde los usuarios pueden realizar su trabajo, así como almacenar programas, documentos y sus accesos </w:t>
      </w:r>
      <w:r>
        <w:rPr>
          <w:rFonts w:ascii="Arial" w:hAnsi="Arial" w:cs="Arial"/>
          <w:color w:val="040C28"/>
          <w:sz w:val="28"/>
          <w:szCs w:val="28"/>
        </w:rPr>
        <w:lastRenderedPageBreak/>
        <w:t>directos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. Aunque técnicamente el escritorio incluye la barra de tareas, en la mayoría de los contextos se refiere solo al área de trabajo.</w:t>
      </w:r>
    </w:p>
    <w:p w:rsidR="00081792" w:rsidRDefault="00081792" w:rsidP="00530248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Barra de tareas: La barra de tareas </w:t>
      </w:r>
      <w:r>
        <w:rPr>
          <w:rFonts w:ascii="Arial" w:hAnsi="Arial" w:cs="Arial"/>
          <w:color w:val="040C28"/>
          <w:sz w:val="28"/>
          <w:szCs w:val="28"/>
        </w:rPr>
        <w:t>es el punto de acceso de los programas que se muestran en el escritorio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. Con las nuevas características de la barra de tareas de Windows 7, los usuarios pueden proporcionar comandos, acceder a los recursos y ver el estado del programa directamente desde la barra de tareas.</w:t>
      </w:r>
    </w:p>
    <w:p w:rsidR="00081792" w:rsidRDefault="00081792" w:rsidP="00530248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Iconos de notificaciones: </w:t>
      </w:r>
      <w:r w:rsidRPr="00081792">
        <w:rPr>
          <w:rFonts w:ascii="Arial" w:hAnsi="Arial" w:cs="Arial"/>
          <w:color w:val="040C28"/>
          <w:sz w:val="28"/>
          <w:szCs w:val="28"/>
        </w:rPr>
        <w:t>Contiene iconos que es posible que encuentre seleccionando a menudo: batería, Wi-Fi, volumen, Reloj y Calendario y centro de notificaciones</w:t>
      </w:r>
      <w:r w:rsidRPr="00081792">
        <w:rPr>
          <w:rFonts w:ascii="Arial" w:hAnsi="Arial" w:cs="Arial"/>
          <w:color w:val="4D5156"/>
          <w:sz w:val="28"/>
          <w:szCs w:val="28"/>
          <w:shd w:val="clear" w:color="auto" w:fill="FFFFFF"/>
        </w:rPr>
        <w:t>. También proporciona estado y notificaciones sobre aspectos como el correo electrónico entrante, las actualizaciones y la conectividad de red.</w:t>
      </w:r>
    </w:p>
    <w:p w:rsidR="00081792" w:rsidRDefault="00081792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</w:p>
    <w:p w:rsidR="00081792" w:rsidRDefault="00081792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noProof/>
          <w:color w:val="4D5156"/>
          <w:shd w:val="clear" w:color="auto" w:fill="FFFFFF"/>
          <w:lang w:val="es-ES" w:eastAsia="es-ES" w:bidi="ar-SA"/>
        </w:rPr>
        <w:drawing>
          <wp:inline distT="0" distB="0" distL="0" distR="0">
            <wp:extent cx="2257425" cy="2028825"/>
            <wp:effectExtent l="19050" t="0" r="9525" b="0"/>
            <wp:docPr id="11" name="10 Imagen" descr="b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h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792" w:rsidRDefault="00081792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color w:val="4D5156"/>
          <w:shd w:val="clear" w:color="auto" w:fill="FFFFFF"/>
          <w:lang w:val="es-ES"/>
        </w:rPr>
        <w:t>5-</w:t>
      </w:r>
    </w:p>
    <w:p w:rsidR="00081792" w:rsidRDefault="00081792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</w:p>
    <w:p w:rsidR="00081792" w:rsidRDefault="00081792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noProof/>
          <w:color w:val="4D5156"/>
          <w:shd w:val="clear" w:color="auto" w:fill="FFFFFF"/>
          <w:lang w:val="es-ES" w:eastAsia="es-ES" w:bidi="ar-SA"/>
        </w:rPr>
        <w:lastRenderedPageBreak/>
        <w:drawing>
          <wp:inline distT="0" distB="0" distL="0" distR="0">
            <wp:extent cx="5398770" cy="2681605"/>
            <wp:effectExtent l="19050" t="0" r="0" b="0"/>
            <wp:docPr id="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68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792" w:rsidRDefault="00081792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</w:p>
    <w:p w:rsidR="00081792" w:rsidRDefault="00081792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color w:val="4D5156"/>
          <w:shd w:val="clear" w:color="auto" w:fill="FFFFFF"/>
          <w:lang w:val="es-ES"/>
        </w:rPr>
        <w:t>2)</w:t>
      </w:r>
    </w:p>
    <w:p w:rsidR="00081792" w:rsidRDefault="00081792" w:rsidP="00530248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  <w:lang w:val="es-ES"/>
        </w:rPr>
        <w:t>1-</w:t>
      </w:r>
      <w:r w:rsidRPr="00081792">
        <w:rPr>
          <w:rFonts w:ascii="Arial" w:hAnsi="Arial" w:cs="Arial"/>
          <w:color w:val="040C28"/>
          <w:sz w:val="28"/>
          <w:szCs w:val="28"/>
        </w:rPr>
        <w:t xml:space="preserve"> </w:t>
      </w:r>
      <w:r>
        <w:rPr>
          <w:rFonts w:ascii="Arial" w:hAnsi="Arial" w:cs="Arial"/>
          <w:color w:val="040C28"/>
          <w:sz w:val="28"/>
          <w:szCs w:val="28"/>
        </w:rPr>
        <w:t>Cualquier documento que almacenes en tu computador, ya sea música, videos, fotos, descargas de internet o un documento de texto u hoja de cálculo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, se conoce bajo el nombre de Archivo.</w:t>
      </w:r>
    </w:p>
    <w:p w:rsidR="00081792" w:rsidRDefault="00081792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noProof/>
          <w:color w:val="4D5156"/>
          <w:shd w:val="clear" w:color="auto" w:fill="FFFFFF"/>
          <w:lang w:val="es-ES" w:eastAsia="es-ES" w:bidi="ar-SA"/>
        </w:rPr>
        <w:drawing>
          <wp:inline distT="0" distB="0" distL="0" distR="0">
            <wp:extent cx="4746381" cy="3555205"/>
            <wp:effectExtent l="19050" t="0" r="0" b="0"/>
            <wp:docPr id="13" name="12 Imagen" descr="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0147" cy="355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792" w:rsidRDefault="00081792" w:rsidP="00530248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  <w:lang w:val="es-ES"/>
        </w:rPr>
        <w:t>2-</w:t>
      </w:r>
      <w:r w:rsidRPr="00081792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Las extensiones </w:t>
      </w:r>
      <w:r>
        <w:rPr>
          <w:rFonts w:ascii="Arial" w:hAnsi="Arial" w:cs="Arial"/>
          <w:color w:val="040C28"/>
          <w:sz w:val="28"/>
          <w:szCs w:val="28"/>
        </w:rPr>
        <w:t>indican qué aplicación ha creado el archivo o puede abrirlo, y qué icono se debe utilizar para el archivo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. Por ejemplo, la extensión docx indica al equipo que Microsoft Word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lastRenderedPageBreak/>
        <w:t>puede abrir el archivo y que debe mostrar un icono de Word al verlo en el Explorador de archivos.</w:t>
      </w:r>
    </w:p>
    <w:p w:rsidR="00081792" w:rsidRDefault="00081792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noProof/>
          <w:color w:val="4D5156"/>
          <w:shd w:val="clear" w:color="auto" w:fill="FFFFFF"/>
          <w:lang w:val="es-ES" w:eastAsia="es-ES" w:bidi="ar-SA"/>
        </w:rPr>
        <w:drawing>
          <wp:inline distT="0" distB="0" distL="0" distR="0">
            <wp:extent cx="3162300" cy="1447800"/>
            <wp:effectExtent l="19050" t="0" r="0" b="0"/>
            <wp:docPr id="14" name="13 Imagen" descr="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792" w:rsidRDefault="00081792" w:rsidP="00530248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  <w:lang w:val="es-ES"/>
        </w:rPr>
        <w:t>3-</w:t>
      </w:r>
      <w:r w:rsidRPr="00081792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Es una </w:t>
      </w:r>
      <w:r>
        <w:rPr>
          <w:rFonts w:ascii="Arial" w:hAnsi="Arial" w:cs="Arial"/>
          <w:color w:val="040C28"/>
          <w:sz w:val="28"/>
          <w:szCs w:val="28"/>
        </w:rPr>
        <w:t>recopilación de datos que un usuario puede recuperar, cambiar, eliminar, guardar, imprimir o enviar por correo electrónico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. Una carpeta es básicamente un contenedor donde se pueden almacenar archivos o también otras carpetas. Una carpeta dentro de una carpeta normalmente se denomina subcarpeta.</w:t>
      </w:r>
    </w:p>
    <w:p w:rsidR="00081792" w:rsidRDefault="00081792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  <w:r>
        <w:rPr>
          <w:rFonts w:ascii="Arial" w:hAnsi="Arial" w:cs="Arial"/>
          <w:noProof/>
          <w:color w:val="4D5156"/>
          <w:shd w:val="clear" w:color="auto" w:fill="FFFFFF"/>
          <w:lang w:val="es-ES" w:eastAsia="es-ES" w:bidi="ar-SA"/>
        </w:rPr>
        <w:drawing>
          <wp:inline distT="0" distB="0" distL="0" distR="0">
            <wp:extent cx="2647950" cy="1724025"/>
            <wp:effectExtent l="19050" t="0" r="0" b="0"/>
            <wp:docPr id="15" name="14 Imagen" descr="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792" w:rsidRDefault="00081792" w:rsidP="00530248">
      <w:pPr>
        <w:rPr>
          <w:rFonts w:ascii="Arial" w:hAnsi="Arial" w:cs="Arial"/>
          <w:color w:val="4D5156"/>
          <w:shd w:val="clear" w:color="auto" w:fill="FFFFFF"/>
          <w:lang w:val="es-ES"/>
        </w:rPr>
      </w:pPr>
    </w:p>
    <w:p w:rsidR="00081792" w:rsidRDefault="00CC2C52" w:rsidP="00530248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  <w:lang w:val="es-ES"/>
        </w:rPr>
        <w:t>4-</w:t>
      </w:r>
      <w:r w:rsidRPr="00CC2C52">
        <w:rPr>
          <w:rFonts w:ascii="Arial" w:hAnsi="Arial" w:cs="Arial"/>
          <w:color w:val="4D5156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hd w:val="clear" w:color="auto" w:fill="FFFFFF"/>
        </w:rPr>
        <w:t>El Office portapapeles </w:t>
      </w:r>
      <w:r>
        <w:rPr>
          <w:rFonts w:ascii="Arial" w:hAnsi="Arial" w:cs="Arial"/>
          <w:color w:val="040C28"/>
        </w:rPr>
        <w:t>almacena texto y gráficos que copia o corta desde cualquier lugar y le permite pegar los elementos almacenados en cualquier otro archivo Office archivo</w:t>
      </w:r>
      <w:r>
        <w:rPr>
          <w:rFonts w:ascii="Arial" w:hAnsi="Arial" w:cs="Arial"/>
          <w:color w:val="4D5156"/>
          <w:shd w:val="clear" w:color="auto" w:fill="FFFFFF"/>
        </w:rPr>
        <w:t>.</w:t>
      </w:r>
    </w:p>
    <w:p w:rsidR="00CC2C52" w:rsidRDefault="00CC2C52" w:rsidP="00530248">
      <w:pPr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  <w:r w:rsidRPr="00CC2C52">
        <w:rPr>
          <w:rFonts w:ascii="Arial" w:hAnsi="Arial" w:cs="Arial"/>
          <w:color w:val="4D5156"/>
          <w:sz w:val="24"/>
          <w:szCs w:val="24"/>
          <w:shd w:val="clear" w:color="auto" w:fill="FFFFFF"/>
        </w:rPr>
        <w:t>Elementos: cortar, p</w:t>
      </w:r>
      <w:r w:rsidRPr="00CC2C52">
        <w:rPr>
          <w:sz w:val="24"/>
          <w:szCs w:val="24"/>
        </w:rPr>
        <w:t>e</w:t>
      </w:r>
      <w:r w:rsidRPr="00CC2C52">
        <w:rPr>
          <w:rFonts w:ascii="Arial" w:hAnsi="Arial" w:cs="Arial"/>
          <w:color w:val="4D5156"/>
          <w:sz w:val="24"/>
          <w:szCs w:val="24"/>
          <w:shd w:val="clear" w:color="auto" w:fill="FFFFFF"/>
        </w:rPr>
        <w:t xml:space="preserve">gar y copiar formato </w:t>
      </w:r>
    </w:p>
    <w:p w:rsidR="00CC2C52" w:rsidRDefault="00CC2C52" w:rsidP="00530248">
      <w:pPr>
        <w:rPr>
          <w:rFonts w:ascii="Arial" w:hAnsi="Arial" w:cs="Arial"/>
          <w:color w:val="4D515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noProof/>
          <w:color w:val="4D5156"/>
          <w:sz w:val="24"/>
          <w:szCs w:val="24"/>
          <w:shd w:val="clear" w:color="auto" w:fill="FFFFFF"/>
          <w:lang w:val="es-ES" w:eastAsia="es-ES" w:bidi="ar-SA"/>
        </w:rPr>
        <w:drawing>
          <wp:inline distT="0" distB="0" distL="0" distR="0">
            <wp:extent cx="2762250" cy="1657350"/>
            <wp:effectExtent l="19050" t="0" r="0" b="0"/>
            <wp:docPr id="16" name="15 Imagen" descr="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C52" w:rsidRDefault="00CC2C52" w:rsidP="00530248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lastRenderedPageBreak/>
        <w:t xml:space="preserve">5- </w:t>
      </w:r>
      <w:r>
        <w:rPr>
          <w:rFonts w:ascii="Arial" w:hAnsi="Arial" w:cs="Arial"/>
          <w:color w:val="040C28"/>
          <w:sz w:val="28"/>
          <w:szCs w:val="28"/>
        </w:rPr>
        <w:t>Para facilitar la navegación entre unas y otras ventanas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, Windows dispone de un explorador situado en el menú inicio. Existe otra manera mas sencilla y rapida de acceder al explorador, y es abriendo cualquier carpeta del equipo.</w:t>
      </w:r>
    </w:p>
    <w:p w:rsidR="00FF20A2" w:rsidRDefault="00FF20A2" w:rsidP="00530248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CC2C52" w:rsidRDefault="008D5141" w:rsidP="00530248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202124"/>
          <w:sz w:val="28"/>
          <w:szCs w:val="28"/>
          <w:shd w:val="clear" w:color="auto" w:fill="FFFFFF"/>
          <w:lang w:val="es-ES" w:eastAsia="es-E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-982345</wp:posOffset>
            </wp:positionH>
            <wp:positionV relativeFrom="paragraph">
              <wp:posOffset>-3175</wp:posOffset>
            </wp:positionV>
            <wp:extent cx="7401560" cy="3674745"/>
            <wp:effectExtent l="19050" t="0" r="8890" b="0"/>
            <wp:wrapSquare wrapText="bothSides"/>
            <wp:docPr id="1" name="0 Imagen" descr="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5)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0156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20A2" w:rsidRDefault="00FF20A2" w:rsidP="00530248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:rsidR="00CC2C52" w:rsidRPr="00CC2C52" w:rsidRDefault="00CC2C52" w:rsidP="00530248">
      <w:pPr>
        <w:rPr>
          <w:rFonts w:ascii="Arial" w:hAnsi="Arial" w:cs="Arial"/>
          <w:color w:val="4D5156"/>
          <w:sz w:val="24"/>
          <w:szCs w:val="24"/>
          <w:shd w:val="clear" w:color="auto" w:fill="FFFFFF"/>
          <w:lang w:val="es-ES"/>
        </w:rPr>
      </w:pPr>
    </w:p>
    <w:sectPr w:rsidR="00CC2C52" w:rsidRPr="00CC2C52" w:rsidSect="008D5141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3333"/>
    <w:multiLevelType w:val="multilevel"/>
    <w:tmpl w:val="6D3A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hyphenationZone w:val="425"/>
  <w:drawingGridHorizontalSpacing w:val="110"/>
  <w:displayHorizontalDrawingGridEvery w:val="2"/>
  <w:characterSpacingControl w:val="doNotCompress"/>
  <w:compat/>
  <w:rsids>
    <w:rsidRoot w:val="00530248"/>
    <w:rsid w:val="00081792"/>
    <w:rsid w:val="001F006C"/>
    <w:rsid w:val="0020240B"/>
    <w:rsid w:val="00253894"/>
    <w:rsid w:val="003D5AE4"/>
    <w:rsid w:val="003F7B9E"/>
    <w:rsid w:val="004E5270"/>
    <w:rsid w:val="00530248"/>
    <w:rsid w:val="00762403"/>
    <w:rsid w:val="0081775E"/>
    <w:rsid w:val="008D5141"/>
    <w:rsid w:val="00941558"/>
    <w:rsid w:val="00947C22"/>
    <w:rsid w:val="009A48C7"/>
    <w:rsid w:val="00C8023F"/>
    <w:rsid w:val="00CC2C52"/>
    <w:rsid w:val="00FF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C22"/>
  </w:style>
  <w:style w:type="paragraph" w:styleId="Ttulo1">
    <w:name w:val="heading 1"/>
    <w:basedOn w:val="Normal"/>
    <w:next w:val="Normal"/>
    <w:link w:val="Ttulo1Car"/>
    <w:uiPriority w:val="9"/>
    <w:qFormat/>
    <w:rsid w:val="00947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7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7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7C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C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7C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7C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7C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7C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C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7C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47C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947C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947C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947C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947C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947C2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947C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47C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47C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47C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47C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47C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47C22"/>
    <w:rPr>
      <w:b/>
      <w:bCs/>
    </w:rPr>
  </w:style>
  <w:style w:type="character" w:styleId="nfasis">
    <w:name w:val="Emphasis"/>
    <w:basedOn w:val="Fuentedeprrafopredeter"/>
    <w:uiPriority w:val="20"/>
    <w:qFormat/>
    <w:rsid w:val="00947C22"/>
    <w:rPr>
      <w:i/>
      <w:iCs/>
    </w:rPr>
  </w:style>
  <w:style w:type="paragraph" w:styleId="Sinespaciado">
    <w:name w:val="No Spacing"/>
    <w:link w:val="SinespaciadoCar"/>
    <w:uiPriority w:val="1"/>
    <w:qFormat/>
    <w:rsid w:val="00947C2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47C2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47C2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47C2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C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C22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947C22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947C22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947C22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947C2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947C22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47C2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248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80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25453B3C544B73AEB9C60A96EC9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853D-1238-4D73-ACF8-35CDD65684BF}"/>
      </w:docPartPr>
      <w:docPartBody>
        <w:p w:rsidR="00000000" w:rsidRDefault="008A3DD2" w:rsidP="008A3DD2">
          <w:pPr>
            <w:pStyle w:val="8625453B3C544B73AEB9C60A96EC9BF0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[Escribir el título del documento]</w:t>
          </w:r>
        </w:p>
      </w:docPartBody>
    </w:docPart>
    <w:docPart>
      <w:docPartPr>
        <w:name w:val="E19A71317353498BAE6CC8E2B1203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423D8-D452-48A8-A060-DC27AE45E445}"/>
      </w:docPartPr>
      <w:docPartBody>
        <w:p w:rsidR="00000000" w:rsidRDefault="008A3DD2" w:rsidP="008A3DD2">
          <w:pPr>
            <w:pStyle w:val="E19A71317353498BAE6CC8E2B1203CD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[Escribir el subtítulo del documento]</w:t>
          </w:r>
        </w:p>
      </w:docPartBody>
    </w:docPart>
    <w:docPart>
      <w:docPartPr>
        <w:name w:val="32D58E249C5C411B821A04B7DCB32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2598-5C72-4F64-B9DC-6DA96CA7C130}"/>
      </w:docPartPr>
      <w:docPartBody>
        <w:p w:rsidR="00000000" w:rsidRDefault="008A3DD2" w:rsidP="008A3DD2">
          <w:pPr>
            <w:pStyle w:val="32D58E249C5C411B821A04B7DCB32216"/>
          </w:pPr>
          <w:r>
            <w:t>[Seleccionar fecha]</w:t>
          </w:r>
        </w:p>
      </w:docPartBody>
    </w:docPart>
    <w:docPart>
      <w:docPartPr>
        <w:name w:val="984A5040CB1049BCBC51434DD3BB9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DFA8-754D-4499-A383-7225481717BC}"/>
      </w:docPartPr>
      <w:docPartBody>
        <w:p w:rsidR="00000000" w:rsidRDefault="008A3DD2" w:rsidP="008A3DD2">
          <w:pPr>
            <w:pStyle w:val="984A5040CB1049BCBC51434DD3BB9596"/>
          </w:pPr>
          <w:r>
            <w:t>[Escribir el nombre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A3DD2"/>
    <w:rsid w:val="008A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625453B3C544B73AEB9C60A96EC9BF0">
    <w:name w:val="8625453B3C544B73AEB9C60A96EC9BF0"/>
    <w:rsid w:val="008A3DD2"/>
  </w:style>
  <w:style w:type="paragraph" w:customStyle="1" w:styleId="E19A71317353498BAE6CC8E2B1203CDB">
    <w:name w:val="E19A71317353498BAE6CC8E2B1203CDB"/>
    <w:rsid w:val="008A3DD2"/>
  </w:style>
  <w:style w:type="paragraph" w:customStyle="1" w:styleId="32D58E249C5C411B821A04B7DCB32216">
    <w:name w:val="32D58E249C5C411B821A04B7DCB32216"/>
    <w:rsid w:val="008A3DD2"/>
  </w:style>
  <w:style w:type="paragraph" w:customStyle="1" w:styleId="984A5040CB1049BCBC51434DD3BB9596">
    <w:name w:val="984A5040CB1049BCBC51434DD3BB9596"/>
    <w:rsid w:val="008A3DD2"/>
  </w:style>
  <w:style w:type="paragraph" w:customStyle="1" w:styleId="C2435D090B4D40ED80FA7B45E39AD431">
    <w:name w:val="C2435D090B4D40ED80FA7B45E39AD431"/>
    <w:rsid w:val="008A3D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63A928-FE8A-44A6-9F03-F9B3F6BB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 del prado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Tranajo practico de informatica</dc:title>
  <dc:subject>Profesora: Andrea </dc:subject>
  <dc:creator> BENJAMIN SANCHEZ</dc:creator>
  <cp:lastModifiedBy>Secundaria</cp:lastModifiedBy>
  <cp:revision>4</cp:revision>
  <dcterms:created xsi:type="dcterms:W3CDTF">2023-09-26T17:52:00Z</dcterms:created>
  <dcterms:modified xsi:type="dcterms:W3CDTF">2023-10-02T19:43:00Z</dcterms:modified>
</cp:coreProperties>
</file>