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C75" w:rsidRDefault="000D0C75" w:rsidP="000D0C75">
      <w:pPr>
        <w:spacing w:after="0" w:line="240" w:lineRule="auto"/>
        <w:jc w:val="both"/>
        <w:rPr>
          <w:rFonts w:ascii="Comic Sans MS" w:hAnsi="Comic Sans MS"/>
          <w:b/>
          <w:color w:val="000000"/>
          <w:sz w:val="28"/>
          <w:szCs w:val="28"/>
          <w:u w:val="single"/>
        </w:rPr>
      </w:pPr>
      <w:bookmarkStart w:id="0" w:name="_GoBack"/>
      <w:bookmarkEnd w:id="0"/>
      <w:r w:rsidRPr="000D0C75">
        <w:rPr>
          <w:rFonts w:ascii="Comic Sans MS" w:hAnsi="Comic Sans MS"/>
          <w:b/>
          <w:color w:val="000000"/>
          <w:sz w:val="28"/>
          <w:szCs w:val="28"/>
          <w:u w:val="single"/>
        </w:rPr>
        <w:t>El cuerpo humano como medición</w:t>
      </w:r>
    </w:p>
    <w:p w:rsidR="000D0C75" w:rsidRPr="000D0C75" w:rsidRDefault="000D0C75" w:rsidP="000D0C75">
      <w:pPr>
        <w:spacing w:after="0" w:line="240" w:lineRule="auto"/>
        <w:jc w:val="both"/>
        <w:rPr>
          <w:rFonts w:ascii="Comic Sans MS" w:hAnsi="Comic Sans MS"/>
          <w:b/>
          <w:color w:val="000000"/>
          <w:sz w:val="16"/>
          <w:szCs w:val="16"/>
          <w:u w:val="single"/>
        </w:rPr>
      </w:pPr>
    </w:p>
    <w:p w:rsidR="000D0C75" w:rsidRDefault="000D0C75" w:rsidP="00C63EEC">
      <w:pPr>
        <w:spacing w:after="0" w:line="360" w:lineRule="auto"/>
        <w:jc w:val="both"/>
        <w:rPr>
          <w:rFonts w:ascii="Comic Sans MS" w:hAnsi="Comic Sans MS"/>
          <w:color w:val="000000"/>
          <w:sz w:val="20"/>
          <w:szCs w:val="20"/>
        </w:rPr>
      </w:pPr>
      <w:r>
        <w:rPr>
          <w:rFonts w:ascii="Comic Sans MS" w:hAnsi="Comic Sans MS"/>
          <w:color w:val="000000"/>
          <w:sz w:val="20"/>
          <w:szCs w:val="20"/>
        </w:rPr>
        <w:t>Recordando lo visto en clase….</w:t>
      </w:r>
    </w:p>
    <w:p w:rsidR="000D0C75" w:rsidRDefault="000D0C75" w:rsidP="00C63EEC">
      <w:pPr>
        <w:spacing w:after="0" w:line="360" w:lineRule="auto"/>
        <w:jc w:val="both"/>
        <w:rPr>
          <w:color w:val="000000"/>
        </w:rPr>
      </w:pPr>
      <w:r w:rsidRPr="00AD6B80">
        <w:rPr>
          <w:rFonts w:ascii="Comic Sans MS" w:hAnsi="Comic Sans MS"/>
          <w:color w:val="000000"/>
          <w:sz w:val="20"/>
          <w:szCs w:val="20"/>
        </w:rPr>
        <w:t xml:space="preserve">En toda actividad humana se presenta la necesidad de medir cosas, desde la longitud de una hoja, desde las dimensiones de un virus, hasta la profundidad de los abismos marinos. En la antigüedad también se medía </w:t>
      </w:r>
      <w:r>
        <w:rPr>
          <w:rFonts w:ascii="Comic Sans MS" w:hAnsi="Comic Sans MS"/>
          <w:color w:val="000000"/>
          <w:sz w:val="20"/>
          <w:szCs w:val="20"/>
        </w:rPr>
        <w:t xml:space="preserve">utilizando las partes del cuerpo humano, manos, pies, dedos, </w:t>
      </w:r>
      <w:r w:rsidRPr="00AD6B80">
        <w:rPr>
          <w:rFonts w:ascii="Comic Sans MS" w:hAnsi="Comic Sans MS"/>
          <w:color w:val="000000"/>
          <w:sz w:val="20"/>
          <w:szCs w:val="20"/>
        </w:rPr>
        <w:t>de esta forma: los egipcios, fanáticos constructores de pirámides, usaban su cuerpo, específicamente el brazo, la mano, los dedos y el pie como instrumentos de medidas dependiendo del tamaño de las cosas que tenían que medir.</w:t>
      </w:r>
      <w:r w:rsidRPr="00AD6B80">
        <w:rPr>
          <w:color w:val="000000"/>
        </w:rPr>
        <w:t xml:space="preserve"> </w:t>
      </w:r>
    </w:p>
    <w:p w:rsidR="000D0C75" w:rsidRDefault="000D0C75" w:rsidP="000D0C75">
      <w:pPr>
        <w:spacing w:after="0" w:line="240" w:lineRule="auto"/>
        <w:jc w:val="both"/>
        <w:rPr>
          <w:color w:val="000000"/>
        </w:rPr>
      </w:pPr>
    </w:p>
    <w:p w:rsidR="000D0C75" w:rsidRPr="008F7C16" w:rsidRDefault="000D0C75" w:rsidP="000D0C75">
      <w:pPr>
        <w:spacing w:after="0" w:line="240" w:lineRule="auto"/>
        <w:jc w:val="both"/>
        <w:rPr>
          <w:rFonts w:ascii="Comic Sans MS" w:hAnsi="Comic Sans MS"/>
          <w:b/>
          <w:color w:val="000000"/>
          <w:sz w:val="20"/>
          <w:szCs w:val="20"/>
        </w:rPr>
      </w:pPr>
      <w:r>
        <w:rPr>
          <w:noProof/>
          <w:lang w:val="es-ES" w:eastAsia="es-ES"/>
        </w:rPr>
        <w:drawing>
          <wp:inline distT="0" distB="0" distL="0" distR="0" wp14:anchorId="01A103E0" wp14:editId="191E55A2">
            <wp:extent cx="3057525" cy="990600"/>
            <wp:effectExtent l="57150" t="57150" r="104775" b="95250"/>
            <wp:docPr id="3" name="Imagen 3" descr="Resultado de imagen para equivalencia de unidades viejas a nuevas de longi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equivalencia de unidades viejas a nuevas de longitud"/>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brightnessContrast bright="40000"/>
                              </a14:imgEffect>
                            </a14:imgLayer>
                          </a14:imgProps>
                        </a:ext>
                        <a:ext uri="{28A0092B-C50C-407E-A947-70E740481C1C}">
                          <a14:useLocalDpi xmlns:a14="http://schemas.microsoft.com/office/drawing/2010/main" val="0"/>
                        </a:ext>
                      </a:extLst>
                    </a:blip>
                    <a:srcRect t="16926" b="39876"/>
                    <a:stretch/>
                  </pic:blipFill>
                  <pic:spPr bwMode="auto">
                    <a:xfrm>
                      <a:off x="0" y="0"/>
                      <a:ext cx="3071586" cy="995156"/>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8F7C16">
        <w:rPr>
          <w:rFonts w:ascii="Comic Sans MS" w:hAnsi="Comic Sans MS"/>
          <w:b/>
          <w:color w:val="000000"/>
          <w:sz w:val="20"/>
          <w:szCs w:val="20"/>
        </w:rPr>
        <w:t xml:space="preserve">1 braza = </w:t>
      </w:r>
      <w:r>
        <w:rPr>
          <w:rFonts w:ascii="Comic Sans MS" w:hAnsi="Comic Sans MS"/>
          <w:b/>
          <w:color w:val="000000"/>
          <w:sz w:val="20"/>
          <w:szCs w:val="20"/>
        </w:rPr>
        <w:t>1,8288 m --- 1 codo = 0,4572 m ---</w:t>
      </w:r>
    </w:p>
    <w:p w:rsidR="000D0C75" w:rsidRPr="00046AD3" w:rsidRDefault="000D0C75" w:rsidP="000D0C75">
      <w:pPr>
        <w:spacing w:after="0"/>
        <w:rPr>
          <w:rFonts w:ascii="Comic Sans MS" w:hAnsi="Comic Sans MS"/>
          <w:b/>
          <w:color w:val="000000"/>
          <w:sz w:val="20"/>
          <w:szCs w:val="20"/>
        </w:rPr>
      </w:pPr>
      <w:r>
        <w:rPr>
          <w:rFonts w:ascii="Comic Sans MS" w:hAnsi="Comic Sans MS"/>
          <w:b/>
          <w:color w:val="000000"/>
          <w:sz w:val="20"/>
          <w:szCs w:val="20"/>
        </w:rPr>
        <w:t xml:space="preserve">  </w:t>
      </w:r>
      <w:r>
        <w:rPr>
          <w:noProof/>
          <w:lang w:val="es-MX" w:eastAsia="es-MX"/>
        </w:rPr>
        <w:t xml:space="preserve">     </w:t>
      </w:r>
      <w:r w:rsidRPr="00527C33">
        <w:rPr>
          <w:noProof/>
          <w:lang w:val="es-ES" w:eastAsia="es-ES"/>
        </w:rPr>
        <w:drawing>
          <wp:inline distT="0" distB="0" distL="0" distR="0" wp14:anchorId="68309223" wp14:editId="2A633C55">
            <wp:extent cx="5619750" cy="1607185"/>
            <wp:effectExtent l="0" t="0" r="0" b="0"/>
            <wp:docPr id="2" name="Imagen 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n relacionada"/>
                    <pic:cNvPicPr>
                      <a:picLocks noChangeAspect="1" noChangeArrowheads="1"/>
                    </pic:cNvPicPr>
                  </pic:nvPicPr>
                  <pic:blipFill rotWithShape="1">
                    <a:blip r:embed="rId7">
                      <a:extLst>
                        <a:ext uri="{28A0092B-C50C-407E-A947-70E740481C1C}">
                          <a14:useLocalDpi xmlns:a14="http://schemas.microsoft.com/office/drawing/2010/main" val="0"/>
                        </a:ext>
                      </a:extLst>
                    </a:blip>
                    <a:srcRect l="5606" r="8966"/>
                    <a:stretch/>
                  </pic:blipFill>
                  <pic:spPr bwMode="auto">
                    <a:xfrm>
                      <a:off x="0" y="0"/>
                      <a:ext cx="5654350" cy="1617080"/>
                    </a:xfrm>
                    <a:prstGeom prst="rect">
                      <a:avLst/>
                    </a:prstGeom>
                    <a:noFill/>
                    <a:ln>
                      <a:noFill/>
                    </a:ln>
                    <a:extLst>
                      <a:ext uri="{53640926-AAD7-44D8-BBD7-CCE9431645EC}">
                        <a14:shadowObscured xmlns:a14="http://schemas.microsoft.com/office/drawing/2010/main"/>
                      </a:ext>
                    </a:extLst>
                  </pic:spPr>
                </pic:pic>
              </a:graphicData>
            </a:graphic>
          </wp:inline>
        </w:drawing>
      </w:r>
      <w:r w:rsidRPr="00046AD3">
        <w:rPr>
          <w:rFonts w:ascii="Comic Sans MS" w:hAnsi="Comic Sans MS"/>
          <w:b/>
          <w:color w:val="000000"/>
          <w:sz w:val="20"/>
          <w:szCs w:val="20"/>
          <w:u w:val="single"/>
        </w:rPr>
        <w:t>Actualmente:</w:t>
      </w:r>
    </w:p>
    <w:p w:rsidR="000D0C75" w:rsidRDefault="000D0C75" w:rsidP="000D0C75">
      <w:pPr>
        <w:pStyle w:val="Prrafodelista"/>
        <w:numPr>
          <w:ilvl w:val="0"/>
          <w:numId w:val="1"/>
        </w:numPr>
        <w:spacing w:before="100" w:beforeAutospacing="1" w:after="100" w:afterAutospacing="1"/>
        <w:jc w:val="both"/>
        <w:rPr>
          <w:rFonts w:ascii="Comic Sans MS" w:hAnsi="Comic Sans MS"/>
          <w:color w:val="000000"/>
          <w:sz w:val="20"/>
          <w:szCs w:val="20"/>
        </w:rPr>
      </w:pPr>
      <w:r>
        <w:rPr>
          <w:rFonts w:ascii="Comic Sans MS" w:hAnsi="Comic Sans MS"/>
          <w:color w:val="000000"/>
          <w:sz w:val="20"/>
          <w:szCs w:val="20"/>
        </w:rPr>
        <w:t xml:space="preserve">Kilogramo (kg), Gramos (g) son </w:t>
      </w:r>
      <w:r>
        <w:rPr>
          <w:rFonts w:ascii="Comic Sans MS" w:hAnsi="Comic Sans MS"/>
          <w:b/>
          <w:color w:val="000000"/>
          <w:sz w:val="20"/>
          <w:szCs w:val="20"/>
        </w:rPr>
        <w:t xml:space="preserve">unidades </w:t>
      </w:r>
      <w:r w:rsidRPr="000D0C75">
        <w:rPr>
          <w:rFonts w:ascii="Comic Sans MS" w:hAnsi="Comic Sans MS"/>
          <w:b/>
          <w:color w:val="000000"/>
          <w:sz w:val="20"/>
          <w:szCs w:val="20"/>
        </w:rPr>
        <w:t>de masa</w:t>
      </w:r>
      <w:r>
        <w:rPr>
          <w:rFonts w:ascii="Comic Sans MS" w:hAnsi="Comic Sans MS"/>
          <w:color w:val="000000"/>
          <w:sz w:val="20"/>
          <w:szCs w:val="20"/>
        </w:rPr>
        <w:t>.</w:t>
      </w:r>
    </w:p>
    <w:p w:rsidR="000D0C75" w:rsidRDefault="000D0C75" w:rsidP="000D0C75">
      <w:pPr>
        <w:pStyle w:val="Prrafodelista"/>
        <w:numPr>
          <w:ilvl w:val="0"/>
          <w:numId w:val="1"/>
        </w:numPr>
        <w:spacing w:before="100" w:beforeAutospacing="1" w:after="100" w:afterAutospacing="1"/>
        <w:jc w:val="both"/>
        <w:rPr>
          <w:rFonts w:ascii="Comic Sans MS" w:hAnsi="Comic Sans MS"/>
          <w:color w:val="000000"/>
          <w:sz w:val="20"/>
          <w:szCs w:val="20"/>
        </w:rPr>
      </w:pPr>
      <w:r>
        <w:rPr>
          <w:rFonts w:ascii="Comic Sans MS" w:hAnsi="Comic Sans MS"/>
          <w:color w:val="000000"/>
          <w:sz w:val="20"/>
          <w:szCs w:val="20"/>
        </w:rPr>
        <w:t>Litro (l), Mililitro (ml), Metro cubico (m</w:t>
      </w:r>
      <w:r w:rsidRPr="00046AD3">
        <w:rPr>
          <w:rFonts w:ascii="Comic Sans MS" w:hAnsi="Comic Sans MS"/>
          <w:color w:val="000000"/>
          <w:sz w:val="20"/>
          <w:szCs w:val="20"/>
          <w:vertAlign w:val="superscript"/>
        </w:rPr>
        <w:t>3</w:t>
      </w:r>
      <w:r>
        <w:rPr>
          <w:rFonts w:ascii="Comic Sans MS" w:hAnsi="Comic Sans MS"/>
          <w:color w:val="000000"/>
          <w:sz w:val="20"/>
          <w:szCs w:val="20"/>
        </w:rPr>
        <w:t>), Centímetro cubico (cm</w:t>
      </w:r>
      <w:r w:rsidRPr="00046AD3">
        <w:rPr>
          <w:rFonts w:ascii="Comic Sans MS" w:hAnsi="Comic Sans MS"/>
          <w:color w:val="000000"/>
          <w:sz w:val="20"/>
          <w:szCs w:val="20"/>
          <w:vertAlign w:val="superscript"/>
        </w:rPr>
        <w:t>3</w:t>
      </w:r>
      <w:r>
        <w:rPr>
          <w:rFonts w:ascii="Comic Sans MS" w:hAnsi="Comic Sans MS"/>
          <w:color w:val="000000"/>
          <w:sz w:val="20"/>
          <w:szCs w:val="20"/>
        </w:rPr>
        <w:t xml:space="preserve">) son </w:t>
      </w:r>
      <w:r>
        <w:rPr>
          <w:rFonts w:ascii="Comic Sans MS" w:hAnsi="Comic Sans MS"/>
          <w:b/>
          <w:color w:val="000000"/>
          <w:sz w:val="20"/>
          <w:szCs w:val="20"/>
        </w:rPr>
        <w:t>unidades</w:t>
      </w:r>
      <w:r w:rsidRPr="000D0C75">
        <w:rPr>
          <w:rFonts w:ascii="Comic Sans MS" w:hAnsi="Comic Sans MS"/>
          <w:b/>
          <w:color w:val="000000"/>
          <w:sz w:val="20"/>
          <w:szCs w:val="20"/>
        </w:rPr>
        <w:t xml:space="preserve"> de volumen</w:t>
      </w:r>
      <w:r>
        <w:rPr>
          <w:rFonts w:ascii="Comic Sans MS" w:hAnsi="Comic Sans MS"/>
          <w:color w:val="000000"/>
          <w:sz w:val="20"/>
          <w:szCs w:val="20"/>
        </w:rPr>
        <w:t>.</w:t>
      </w:r>
    </w:p>
    <w:p w:rsidR="000D0C75" w:rsidRPr="000D0C75" w:rsidRDefault="000D0C75" w:rsidP="000D0C75">
      <w:pPr>
        <w:pStyle w:val="Prrafodelista"/>
        <w:numPr>
          <w:ilvl w:val="0"/>
          <w:numId w:val="1"/>
        </w:numPr>
        <w:spacing w:before="100" w:beforeAutospacing="1" w:after="100" w:afterAutospacing="1"/>
        <w:jc w:val="both"/>
        <w:rPr>
          <w:rFonts w:ascii="Comic Sans MS" w:hAnsi="Comic Sans MS"/>
          <w:b/>
          <w:color w:val="000000"/>
          <w:sz w:val="20"/>
          <w:szCs w:val="20"/>
        </w:rPr>
      </w:pPr>
      <w:r>
        <w:rPr>
          <w:rFonts w:ascii="Comic Sans MS" w:hAnsi="Comic Sans MS"/>
          <w:color w:val="000000"/>
          <w:sz w:val="20"/>
          <w:szCs w:val="20"/>
        </w:rPr>
        <w:t>Newton (N), Kilogramo fuerza (</w:t>
      </w:r>
      <w:proofErr w:type="spellStart"/>
      <w:r>
        <w:rPr>
          <w:rFonts w:ascii="Comic Sans MS" w:hAnsi="Comic Sans MS"/>
          <w:color w:val="000000"/>
          <w:sz w:val="20"/>
          <w:szCs w:val="20"/>
        </w:rPr>
        <w:t>kgf</w:t>
      </w:r>
      <w:proofErr w:type="spellEnd"/>
      <w:r>
        <w:rPr>
          <w:rFonts w:ascii="Comic Sans MS" w:hAnsi="Comic Sans MS"/>
          <w:color w:val="000000"/>
          <w:sz w:val="20"/>
          <w:szCs w:val="20"/>
        </w:rPr>
        <w:t xml:space="preserve">), son </w:t>
      </w:r>
      <w:r w:rsidRPr="000D0C75">
        <w:rPr>
          <w:rFonts w:ascii="Comic Sans MS" w:hAnsi="Comic Sans MS"/>
          <w:b/>
          <w:color w:val="000000"/>
          <w:sz w:val="20"/>
          <w:szCs w:val="20"/>
        </w:rPr>
        <w:t>unidades de peso o fuerza.</w:t>
      </w:r>
    </w:p>
    <w:p w:rsidR="000D0C75" w:rsidRPr="000D0C75" w:rsidRDefault="000D0C75" w:rsidP="000D0C75">
      <w:pPr>
        <w:pStyle w:val="Prrafodelista"/>
        <w:numPr>
          <w:ilvl w:val="0"/>
          <w:numId w:val="1"/>
        </w:numPr>
        <w:spacing w:before="100" w:beforeAutospacing="1" w:after="100" w:afterAutospacing="1"/>
        <w:jc w:val="both"/>
        <w:rPr>
          <w:rFonts w:ascii="Comic Sans MS" w:hAnsi="Comic Sans MS"/>
          <w:b/>
          <w:color w:val="000000"/>
          <w:sz w:val="20"/>
          <w:szCs w:val="20"/>
        </w:rPr>
      </w:pPr>
      <w:r>
        <w:rPr>
          <w:rFonts w:ascii="Comic Sans MS" w:hAnsi="Comic Sans MS"/>
          <w:color w:val="000000"/>
          <w:sz w:val="20"/>
          <w:szCs w:val="20"/>
        </w:rPr>
        <w:t>Grados centígrados (°C), Kelvin (K), Fahrenheit (F),</w:t>
      </w:r>
      <w:r>
        <w:rPr>
          <w:rFonts w:ascii="Comic Sans MS" w:hAnsi="Comic Sans MS"/>
          <w:color w:val="000000"/>
          <w:sz w:val="20"/>
          <w:szCs w:val="20"/>
        </w:rPr>
        <w:t xml:space="preserve"> </w:t>
      </w:r>
      <w:r w:rsidRPr="000D0C75">
        <w:rPr>
          <w:rFonts w:ascii="Comic Sans MS" w:hAnsi="Comic Sans MS"/>
          <w:b/>
          <w:color w:val="000000"/>
          <w:sz w:val="20"/>
          <w:szCs w:val="20"/>
        </w:rPr>
        <w:t xml:space="preserve">son unidades </w:t>
      </w:r>
      <w:r w:rsidRPr="000D0C75">
        <w:rPr>
          <w:rFonts w:ascii="Comic Sans MS" w:hAnsi="Comic Sans MS"/>
          <w:b/>
          <w:color w:val="000000"/>
          <w:sz w:val="20"/>
          <w:szCs w:val="20"/>
        </w:rPr>
        <w:t>de temperatura.</w:t>
      </w:r>
    </w:p>
    <w:p w:rsidR="000D0C75" w:rsidRDefault="000D0C75" w:rsidP="000D0C75">
      <w:pPr>
        <w:pStyle w:val="Prrafodelista"/>
        <w:numPr>
          <w:ilvl w:val="0"/>
          <w:numId w:val="1"/>
        </w:numPr>
        <w:spacing w:before="100" w:beforeAutospacing="1" w:after="0"/>
        <w:jc w:val="both"/>
        <w:rPr>
          <w:rFonts w:ascii="Comic Sans MS" w:hAnsi="Comic Sans MS"/>
          <w:color w:val="000000"/>
          <w:sz w:val="20"/>
          <w:szCs w:val="20"/>
        </w:rPr>
      </w:pPr>
      <w:r>
        <w:rPr>
          <w:rFonts w:ascii="Comic Sans MS" w:hAnsi="Comic Sans MS"/>
          <w:color w:val="000000"/>
          <w:sz w:val="20"/>
          <w:szCs w:val="20"/>
        </w:rPr>
        <w:t>Metro (m), Centímetro (cm), Kilometro (km), Millas,</w:t>
      </w:r>
      <w:r>
        <w:rPr>
          <w:rFonts w:ascii="Comic Sans MS" w:hAnsi="Comic Sans MS"/>
          <w:color w:val="000000"/>
          <w:sz w:val="20"/>
          <w:szCs w:val="20"/>
        </w:rPr>
        <w:t xml:space="preserve"> </w:t>
      </w:r>
      <w:r w:rsidRPr="000D0C75">
        <w:rPr>
          <w:rFonts w:ascii="Comic Sans MS" w:hAnsi="Comic Sans MS"/>
          <w:b/>
          <w:color w:val="000000"/>
          <w:sz w:val="20"/>
          <w:szCs w:val="20"/>
        </w:rPr>
        <w:t>son unidades</w:t>
      </w:r>
      <w:r w:rsidRPr="000D0C75">
        <w:rPr>
          <w:rFonts w:ascii="Comic Sans MS" w:hAnsi="Comic Sans MS"/>
          <w:b/>
          <w:color w:val="000000"/>
          <w:sz w:val="20"/>
          <w:szCs w:val="20"/>
        </w:rPr>
        <w:t xml:space="preserve"> de longitud.</w:t>
      </w:r>
      <w:r>
        <w:rPr>
          <w:rFonts w:ascii="Comic Sans MS" w:hAnsi="Comic Sans MS"/>
          <w:color w:val="000000"/>
          <w:sz w:val="20"/>
          <w:szCs w:val="20"/>
        </w:rPr>
        <w:t xml:space="preserve">  </w:t>
      </w:r>
    </w:p>
    <w:p w:rsidR="000D0C75" w:rsidRDefault="000D0C75" w:rsidP="000D0C75">
      <w:pPr>
        <w:pStyle w:val="Prrafodelista"/>
        <w:numPr>
          <w:ilvl w:val="0"/>
          <w:numId w:val="1"/>
        </w:numPr>
        <w:spacing w:before="100" w:beforeAutospacing="1" w:after="0"/>
        <w:jc w:val="both"/>
        <w:rPr>
          <w:rFonts w:ascii="Comic Sans MS" w:hAnsi="Comic Sans MS"/>
          <w:color w:val="000000"/>
          <w:sz w:val="20"/>
          <w:szCs w:val="20"/>
        </w:rPr>
      </w:pPr>
      <w:r>
        <w:rPr>
          <w:rFonts w:ascii="Comic Sans MS" w:hAnsi="Comic Sans MS"/>
          <w:color w:val="000000"/>
          <w:sz w:val="20"/>
          <w:szCs w:val="20"/>
        </w:rPr>
        <w:t>Hora (h), minutos (min), segundos (s), unidades de tiempo. Pero también siglos, décadas, lustro, milenios se expresan en años</w:t>
      </w:r>
      <w:r>
        <w:rPr>
          <w:rFonts w:ascii="Comic Sans MS" w:hAnsi="Comic Sans MS"/>
          <w:color w:val="000000"/>
          <w:sz w:val="20"/>
          <w:szCs w:val="20"/>
        </w:rPr>
        <w:t xml:space="preserve">, </w:t>
      </w:r>
      <w:r w:rsidRPr="000D0C75">
        <w:rPr>
          <w:rFonts w:ascii="Comic Sans MS" w:hAnsi="Comic Sans MS"/>
          <w:b/>
          <w:color w:val="000000"/>
          <w:sz w:val="20"/>
          <w:szCs w:val="20"/>
        </w:rPr>
        <w:t>son unidades de tiempo</w:t>
      </w:r>
    </w:p>
    <w:p w:rsidR="000D0C75" w:rsidRDefault="000D0C75" w:rsidP="000D0C75">
      <w:pPr>
        <w:pStyle w:val="Prrafodelista"/>
        <w:numPr>
          <w:ilvl w:val="0"/>
          <w:numId w:val="1"/>
        </w:numPr>
        <w:spacing w:before="100" w:beforeAutospacing="1" w:after="0"/>
        <w:jc w:val="both"/>
        <w:rPr>
          <w:rFonts w:ascii="Comic Sans MS" w:hAnsi="Comic Sans MS"/>
          <w:b/>
          <w:color w:val="000000"/>
          <w:sz w:val="20"/>
          <w:szCs w:val="20"/>
        </w:rPr>
      </w:pPr>
      <w:r>
        <w:rPr>
          <w:rFonts w:ascii="Comic Sans MS" w:hAnsi="Comic Sans MS"/>
          <w:color w:val="000000"/>
          <w:sz w:val="20"/>
          <w:szCs w:val="20"/>
        </w:rPr>
        <w:t>Atmósfera (atm), Pascal (</w:t>
      </w:r>
      <w:proofErr w:type="spellStart"/>
      <w:r>
        <w:rPr>
          <w:rFonts w:ascii="Comic Sans MS" w:hAnsi="Comic Sans MS"/>
          <w:color w:val="000000"/>
          <w:sz w:val="20"/>
          <w:szCs w:val="20"/>
        </w:rPr>
        <w:t>Pa</w:t>
      </w:r>
      <w:proofErr w:type="spellEnd"/>
      <w:r>
        <w:rPr>
          <w:rFonts w:ascii="Comic Sans MS" w:hAnsi="Comic Sans MS"/>
          <w:color w:val="000000"/>
          <w:sz w:val="20"/>
          <w:szCs w:val="20"/>
        </w:rPr>
        <w:t xml:space="preserve">), Milímetros de mercurio (mm Hg), </w:t>
      </w:r>
      <w:r w:rsidRPr="000D0C75">
        <w:rPr>
          <w:rFonts w:ascii="Comic Sans MS" w:hAnsi="Comic Sans MS"/>
          <w:b/>
          <w:color w:val="000000"/>
          <w:sz w:val="20"/>
          <w:szCs w:val="20"/>
        </w:rPr>
        <w:t>son unidades de presión.</w:t>
      </w:r>
    </w:p>
    <w:p w:rsidR="00C63EEC" w:rsidRPr="00C63EEC" w:rsidRDefault="00C63EEC" w:rsidP="000D0C75">
      <w:pPr>
        <w:pStyle w:val="Prrafodelista"/>
        <w:numPr>
          <w:ilvl w:val="0"/>
          <w:numId w:val="1"/>
        </w:numPr>
        <w:spacing w:before="100" w:beforeAutospacing="1" w:after="0"/>
        <w:jc w:val="both"/>
        <w:rPr>
          <w:rFonts w:ascii="Comic Sans MS" w:hAnsi="Comic Sans MS"/>
          <w:b/>
          <w:color w:val="000000"/>
          <w:sz w:val="20"/>
          <w:szCs w:val="20"/>
        </w:rPr>
      </w:pPr>
      <w:r w:rsidRPr="00C63EEC">
        <w:rPr>
          <w:rFonts w:ascii="Comic Sans MS" w:hAnsi="Comic Sans MS"/>
          <w:color w:val="000000"/>
          <w:sz w:val="20"/>
          <w:szCs w:val="20"/>
        </w:rPr>
        <w:t>Metros cuadrados (m</w:t>
      </w:r>
      <w:r w:rsidRPr="00C63EEC">
        <w:rPr>
          <w:rFonts w:ascii="Comic Sans MS" w:hAnsi="Comic Sans MS"/>
          <w:color w:val="000000"/>
          <w:sz w:val="20"/>
          <w:szCs w:val="20"/>
          <w:vertAlign w:val="superscript"/>
        </w:rPr>
        <w:t>2</w:t>
      </w:r>
      <w:r w:rsidRPr="00C63EEC">
        <w:rPr>
          <w:rFonts w:ascii="Comic Sans MS" w:hAnsi="Comic Sans MS"/>
          <w:color w:val="000000"/>
          <w:sz w:val="20"/>
          <w:szCs w:val="20"/>
        </w:rPr>
        <w:t>), centímetros cuadrados (cm</w:t>
      </w:r>
      <w:r w:rsidRPr="00C63EEC">
        <w:rPr>
          <w:rFonts w:ascii="Comic Sans MS" w:hAnsi="Comic Sans MS"/>
          <w:color w:val="000000"/>
          <w:sz w:val="20"/>
          <w:szCs w:val="20"/>
          <w:vertAlign w:val="superscript"/>
        </w:rPr>
        <w:t>2</w:t>
      </w:r>
      <w:r w:rsidRPr="00C63EEC">
        <w:rPr>
          <w:rFonts w:ascii="Comic Sans MS" w:hAnsi="Comic Sans MS"/>
          <w:color w:val="000000"/>
          <w:sz w:val="20"/>
          <w:szCs w:val="20"/>
        </w:rPr>
        <w:t>)</w:t>
      </w:r>
      <w:r>
        <w:rPr>
          <w:rFonts w:ascii="Comic Sans MS" w:hAnsi="Comic Sans MS"/>
          <w:color w:val="000000"/>
          <w:sz w:val="20"/>
          <w:szCs w:val="20"/>
        </w:rPr>
        <w:t xml:space="preserve">, </w:t>
      </w:r>
      <w:r w:rsidRPr="00C63EEC">
        <w:rPr>
          <w:rFonts w:ascii="Comic Sans MS" w:hAnsi="Comic Sans MS"/>
          <w:b/>
          <w:color w:val="000000"/>
          <w:sz w:val="20"/>
          <w:szCs w:val="20"/>
        </w:rPr>
        <w:t>son unidades de superficie o área.</w:t>
      </w:r>
    </w:p>
    <w:p w:rsidR="000D0C75" w:rsidRDefault="000D0C75" w:rsidP="000D0C75">
      <w:pPr>
        <w:spacing w:before="100" w:beforeAutospacing="1" w:after="0"/>
        <w:jc w:val="both"/>
        <w:rPr>
          <w:rFonts w:ascii="Comic Sans MS" w:hAnsi="Comic Sans MS"/>
          <w:b/>
          <w:color w:val="000000"/>
          <w:u w:val="single"/>
        </w:rPr>
      </w:pPr>
      <w:r w:rsidRPr="000D0C75">
        <w:rPr>
          <w:rFonts w:ascii="Comic Sans MS" w:hAnsi="Comic Sans MS"/>
          <w:b/>
          <w:color w:val="000000"/>
          <w:u w:val="single"/>
        </w:rPr>
        <w:t xml:space="preserve">Errores de medición </w:t>
      </w:r>
    </w:p>
    <w:p w:rsidR="00C63EEC" w:rsidRPr="00C63EEC" w:rsidRDefault="00C63EEC" w:rsidP="00C63EEC">
      <w:pPr>
        <w:spacing w:after="0" w:line="240" w:lineRule="auto"/>
        <w:jc w:val="both"/>
        <w:rPr>
          <w:rFonts w:ascii="Comic Sans MS" w:hAnsi="Comic Sans MS"/>
          <w:b/>
          <w:color w:val="000000"/>
          <w:sz w:val="16"/>
          <w:szCs w:val="16"/>
          <w:u w:val="single"/>
        </w:rPr>
      </w:pPr>
    </w:p>
    <w:p w:rsidR="0075004B" w:rsidRPr="00C63EEC" w:rsidRDefault="000D0C75" w:rsidP="00C63EEC">
      <w:pPr>
        <w:spacing w:line="360" w:lineRule="auto"/>
        <w:jc w:val="both"/>
        <w:rPr>
          <w:rFonts w:ascii="Comic Sans MS" w:hAnsi="Comic Sans MS"/>
          <w:sz w:val="20"/>
          <w:szCs w:val="20"/>
        </w:rPr>
      </w:pPr>
      <w:r w:rsidRPr="00C63EEC">
        <w:rPr>
          <w:rFonts w:ascii="Comic Sans MS" w:hAnsi="Comic Sans MS"/>
          <w:sz w:val="20"/>
          <w:szCs w:val="20"/>
        </w:rPr>
        <w:t>En todo proceso de medición se cometen distintos errores al medir, como puede ser la lectura errónea que realiza el observador</w:t>
      </w:r>
      <w:r w:rsidR="00C63EEC" w:rsidRPr="00C63EEC">
        <w:rPr>
          <w:rFonts w:ascii="Comic Sans MS" w:hAnsi="Comic Sans MS"/>
          <w:sz w:val="20"/>
          <w:szCs w:val="20"/>
        </w:rPr>
        <w:t xml:space="preserve"> debido a que no ve bien, o se encuentra mal ubicado para medir, al uso inadecuado del instrumento de medición ya sea debido a la cantidad a medir, o la escala empleada en la medición, a un instrumento dañado, a cuestiones o inclemencias climáticas.</w:t>
      </w:r>
    </w:p>
    <w:sectPr w:rsidR="0075004B" w:rsidRPr="00C63EEC" w:rsidSect="000D0C75">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0807EB"/>
    <w:multiLevelType w:val="hybridMultilevel"/>
    <w:tmpl w:val="C810BC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C75"/>
    <w:rsid w:val="000D0C75"/>
    <w:rsid w:val="0075004B"/>
    <w:rsid w:val="00C63E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6E766"/>
  <w15:chartTrackingRefBased/>
  <w15:docId w15:val="{69874C53-C116-41FD-BCA1-F8BC9F302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0C75"/>
    <w:pPr>
      <w:spacing w:after="200" w:line="276" w:lineRule="auto"/>
    </w:pPr>
    <w:rPr>
      <w:rFonts w:ascii="Calibri" w:eastAsia="Calibri" w:hAnsi="Calibri" w:cs="Times New Roman"/>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D0C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265</Words>
  <Characters>1460</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2023-10-03T17:40:00Z</dcterms:created>
  <dcterms:modified xsi:type="dcterms:W3CDTF">2023-10-03T18:00:00Z</dcterms:modified>
</cp:coreProperties>
</file>