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AC8" w:themeColor="accent1" w:themeTint="66"/>
  <w:body>
    <w:p w:rsidR="002C3347" w:rsidRDefault="00B828EA" w:rsidP="00322779">
      <w:pPr>
        <w:pStyle w:val="Ttulo"/>
        <w:rPr>
          <w:rFonts w:ascii="Times New Roman" w:hAnsi="Times New Roman" w:cs="Times New Roman"/>
        </w:rPr>
      </w:pPr>
      <w:r w:rsidRPr="00B828EA">
        <w:rPr>
          <w:rFonts w:ascii="Algerian" w:hAnsi="Algerian"/>
          <w:noProof/>
          <w:lang w:eastAsia="es-ES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7" type="#_x0000_t183" style="position:absolute;margin-left:415.2pt;margin-top:-60.35pt;width:87.75pt;height:75pt;z-index:251659264" fillcolor="#72a376 [3204]" strokecolor="#f2f2f2 [3041]" strokeweight="3pt">
            <v:shadow on="t" type="perspective" color="#365338 [1604]" opacity=".5" offset="1pt" offset2="-1pt"/>
          </v:shape>
        </w:pict>
      </w:r>
      <w:r w:rsidRPr="00B828EA">
        <w:rPr>
          <w:rFonts w:ascii="Algerian" w:hAnsi="Algerian"/>
          <w:noProof/>
          <w:lang w:eastAsia="es-ES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26" type="#_x0000_t184" style="position:absolute;margin-left:-70.05pt;margin-top:-57.35pt;width:36pt;height:1in;z-index:251658240" fillcolor="#72a376 [3204]" strokecolor="#f2f2f2 [3041]" strokeweight="3pt">
            <v:shadow on="t" type="perspective" color="#365338 [1604]" opacity=".5" offset="1pt" offset2="-1pt"/>
          </v:shape>
        </w:pict>
      </w:r>
      <w:r w:rsidR="002C3347">
        <w:rPr>
          <w:rFonts w:ascii="Algerian" w:hAnsi="Algerian"/>
        </w:rPr>
        <w:t xml:space="preserve">       </w:t>
      </w:r>
      <w:r w:rsidR="00322779">
        <w:rPr>
          <w:rFonts w:ascii="Algerian" w:hAnsi="Algerian"/>
        </w:rPr>
        <w:t>TRABAJO PRACTICO N</w:t>
      </w:r>
      <w:r w:rsidR="00322779">
        <w:rPr>
          <w:rFonts w:ascii="Times New Roman" w:hAnsi="Times New Roman" w:cs="Times New Roman"/>
        </w:rPr>
        <w:t>¨2</w:t>
      </w:r>
    </w:p>
    <w:p w:rsidR="002C3347" w:rsidRPr="002C3347" w:rsidRDefault="002C3347" w:rsidP="002C3347">
      <w:pPr>
        <w:pStyle w:val="Ttulo2"/>
        <w:rPr>
          <w:color w:val="45472B" w:themeColor="background2" w:themeShade="40"/>
          <w:sz w:val="36"/>
          <w:szCs w:val="36"/>
        </w:rPr>
      </w:pPr>
      <w:r>
        <w:t xml:space="preserve">       </w:t>
      </w:r>
      <w:r w:rsidRPr="002C3347">
        <w:rPr>
          <w:sz w:val="36"/>
          <w:szCs w:val="36"/>
        </w:rPr>
        <w:t xml:space="preserve">Nombre y </w:t>
      </w:r>
      <w:proofErr w:type="spellStart"/>
      <w:r w:rsidRPr="002C3347">
        <w:rPr>
          <w:sz w:val="36"/>
          <w:szCs w:val="36"/>
        </w:rPr>
        <w:t>apellido</w:t>
      </w:r>
      <w:proofErr w:type="gramStart"/>
      <w:r w:rsidRPr="002C3347">
        <w:rPr>
          <w:sz w:val="36"/>
          <w:szCs w:val="36"/>
        </w:rPr>
        <w:t>:</w:t>
      </w:r>
      <w:r w:rsidRPr="002C3347">
        <w:rPr>
          <w:color w:val="45472B" w:themeColor="background2" w:themeShade="40"/>
          <w:sz w:val="36"/>
          <w:szCs w:val="36"/>
        </w:rPr>
        <w:t>Abril</w:t>
      </w:r>
      <w:proofErr w:type="spellEnd"/>
      <w:proofErr w:type="gramEnd"/>
      <w:r w:rsidRPr="002C3347">
        <w:rPr>
          <w:color w:val="45472B" w:themeColor="background2" w:themeShade="40"/>
          <w:sz w:val="36"/>
          <w:szCs w:val="36"/>
        </w:rPr>
        <w:t xml:space="preserve"> </w:t>
      </w:r>
      <w:proofErr w:type="spellStart"/>
      <w:r w:rsidRPr="002C3347">
        <w:rPr>
          <w:color w:val="45472B" w:themeColor="background2" w:themeShade="40"/>
          <w:sz w:val="36"/>
          <w:szCs w:val="36"/>
        </w:rPr>
        <w:t>Fernandez</w:t>
      </w:r>
      <w:proofErr w:type="spellEnd"/>
    </w:p>
    <w:p w:rsidR="002C3347" w:rsidRPr="002C3347" w:rsidRDefault="002C3347" w:rsidP="002C3347">
      <w:pPr>
        <w:pStyle w:val="Ttulo1"/>
        <w:rPr>
          <w:color w:val="4D4F3F" w:themeColor="text2" w:themeShade="BF"/>
          <w:sz w:val="36"/>
          <w:szCs w:val="36"/>
        </w:rPr>
      </w:pPr>
      <w:r>
        <w:rPr>
          <w:color w:val="45472B" w:themeColor="background2" w:themeShade="40"/>
        </w:rPr>
        <w:t xml:space="preserve">         </w:t>
      </w:r>
      <w:r w:rsidRPr="002C3347">
        <w:rPr>
          <w:sz w:val="36"/>
          <w:szCs w:val="36"/>
        </w:rPr>
        <w:t>Curso:</w:t>
      </w:r>
      <w:r w:rsidRPr="002C3347">
        <w:rPr>
          <w:color w:val="4D4F3F" w:themeColor="text2" w:themeShade="BF"/>
          <w:sz w:val="36"/>
          <w:szCs w:val="36"/>
        </w:rPr>
        <w:t xml:space="preserve"> 1”A”</w:t>
      </w:r>
    </w:p>
    <w:p w:rsidR="002C3347" w:rsidRPr="002C3347" w:rsidRDefault="002C3347" w:rsidP="002C3347">
      <w:pPr>
        <w:pStyle w:val="Ttulo1"/>
        <w:rPr>
          <w:sz w:val="36"/>
          <w:szCs w:val="36"/>
        </w:rPr>
      </w:pPr>
      <w:r w:rsidRPr="002C3347">
        <w:rPr>
          <w:sz w:val="36"/>
          <w:szCs w:val="36"/>
        </w:rPr>
        <w:t xml:space="preserve">       Profe</w:t>
      </w:r>
      <w:r w:rsidRPr="002C3347">
        <w:rPr>
          <w:color w:val="4D4F3F" w:themeColor="text2" w:themeShade="BF"/>
          <w:sz w:val="36"/>
          <w:szCs w:val="36"/>
        </w:rPr>
        <w:t xml:space="preserve">: Andrea </w:t>
      </w:r>
      <w:proofErr w:type="spellStart"/>
      <w:r w:rsidRPr="002C3347">
        <w:rPr>
          <w:color w:val="4D4F3F" w:themeColor="text2" w:themeShade="BF"/>
          <w:sz w:val="36"/>
          <w:szCs w:val="36"/>
        </w:rPr>
        <w:t>Gomez</w:t>
      </w:r>
      <w:proofErr w:type="spellEnd"/>
    </w:p>
    <w:p w:rsidR="002C3347" w:rsidRPr="002C3347" w:rsidRDefault="002C3347" w:rsidP="002C3347">
      <w:pPr>
        <w:pStyle w:val="Ttulo1"/>
        <w:rPr>
          <w:sz w:val="36"/>
          <w:szCs w:val="36"/>
        </w:rPr>
      </w:pPr>
      <w:r w:rsidRPr="002C3347">
        <w:rPr>
          <w:sz w:val="36"/>
          <w:szCs w:val="36"/>
        </w:rPr>
        <w:t xml:space="preserve">      Taller</w:t>
      </w:r>
      <w:r w:rsidRPr="002C3347">
        <w:rPr>
          <w:color w:val="4D4F3F" w:themeColor="text2" w:themeShade="BF"/>
          <w:sz w:val="36"/>
          <w:szCs w:val="36"/>
        </w:rPr>
        <w:t>: LABORATORIO DE INFORMATICA</w:t>
      </w:r>
      <w:r>
        <w:rPr>
          <w:sz w:val="36"/>
          <w:szCs w:val="36"/>
        </w:rPr>
        <w:t>=)</w:t>
      </w:r>
    </w:p>
    <w:p w:rsidR="00322779" w:rsidRDefault="00B828EA" w:rsidP="002C3347">
      <w:pPr>
        <w:pStyle w:val="Ttulo1"/>
      </w:pPr>
      <w: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264pt;height:28.5pt;rotation:90" adj="2809" fillcolor="lime" stroked="f">
            <v:fill color2="#0cf" focus="100%" type="gradient"/>
            <v:shadow on="t" color="navy" opacity="52429f" offset="-5pt,6pt"/>
            <v:textpath style="font-family:&quot;Arial Black&quot;;font-size:20pt;v-rotate-letters:t;v-text-kern:t" trim="t" fitpath="t" xscale="f" string="LOGO DEL COLEGIO:"/>
            <v:handles>
              <v:h position="topLeft,#0" yrange="0,4459"/>
              <v:h position="#1,bottomRight" xrange="8640,12960"/>
            </v:handles>
          </v:shape>
        </w:pict>
      </w:r>
      <w:r>
        <w:rPr>
          <w:noProof/>
          <w:lang w:eastAsia="es-ES"/>
        </w:rPr>
        <w:pict>
          <v:shape id="_x0000_s1029" type="#_x0000_t184" style="position:absolute;margin-left:392.7pt;margin-top:431.25pt;width:88.5pt;height:110.25pt;z-index:251660288;mso-position-horizontal-relative:text;mso-position-vertical-relative:text" adj="9702" fillcolor="#72a376 [3204]" strokecolor="#f2f2f2 [3041]" strokeweight="3pt">
            <v:shadow on="t" type="perspective" color="#365338 [1604]" opacity=".5" offset="1pt" offset2="-1pt"/>
          </v:shape>
        </w:pict>
      </w:r>
      <w:r>
        <w:rPr>
          <w:noProof/>
          <w:lang w:eastAsia="es-ES"/>
        </w:rPr>
        <w:pict>
          <v:shape id="_x0000_s1030" type="#_x0000_t183" style="position:absolute;margin-left:-75.3pt;margin-top:423pt;width:141pt;height:111pt;z-index:251661312;mso-position-horizontal-relative:text;mso-position-vertical-relative:text" fillcolor="#72a376 [3204]" strokecolor="#f2f2f2 [3041]" strokeweight="3pt">
            <v:shadow on="t" type="perspective" color="#365338 [1604]" opacity=".5" offset="1pt" offset2="-1pt"/>
          </v:shape>
        </w:pict>
      </w:r>
      <w:r w:rsidR="002C3347">
        <w:rPr>
          <w:noProof/>
          <w:lang w:eastAsia="es-ES"/>
        </w:rPr>
        <w:drawing>
          <wp:inline distT="0" distB="0" distL="0" distR="0">
            <wp:extent cx="3638550" cy="2600325"/>
            <wp:effectExtent l="19050" t="0" r="0" b="0"/>
            <wp:docPr id="4" name="Imagen 1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2779">
        <w:br w:type="page"/>
      </w:r>
    </w:p>
    <w:p w:rsidR="00F81095" w:rsidRDefault="00322779" w:rsidP="00322779">
      <w:r>
        <w:rPr>
          <w:noProof/>
          <w:lang w:eastAsia="es-ES"/>
        </w:rPr>
        <w:lastRenderedPageBreak/>
        <w:drawing>
          <wp:inline distT="0" distB="0" distL="0" distR="0">
            <wp:extent cx="5038725" cy="541972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41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347" w:rsidRDefault="002C3347" w:rsidP="00322779"/>
    <w:p w:rsidR="002C3347" w:rsidRPr="00EB5D64" w:rsidRDefault="00EB5D64" w:rsidP="00322779">
      <w:pPr>
        <w:rPr>
          <w:color w:val="00B050"/>
          <w:sz w:val="40"/>
          <w:szCs w:val="40"/>
        </w:rPr>
      </w:pPr>
      <w:r>
        <w:rPr>
          <w:color w:val="C00000"/>
          <w:sz w:val="40"/>
          <w:szCs w:val="40"/>
        </w:rPr>
        <w:t>1-</w:t>
      </w:r>
      <w:r>
        <w:rPr>
          <w:color w:val="00B050"/>
          <w:sz w:val="40"/>
          <w:szCs w:val="40"/>
        </w:rPr>
        <w:t>investigar en internet , leer y responder las actividades.</w:t>
      </w:r>
    </w:p>
    <w:p w:rsidR="002C3347" w:rsidRDefault="002C3347" w:rsidP="00322779"/>
    <w:p w:rsidR="002C3347" w:rsidRPr="002C3347" w:rsidRDefault="002C3347" w:rsidP="002C3347">
      <w:pPr>
        <w:pStyle w:val="Prrafodelista"/>
        <w:numPr>
          <w:ilvl w:val="0"/>
          <w:numId w:val="1"/>
        </w:numPr>
        <w:rPr>
          <w:rFonts w:ascii="Arial" w:hAnsi="Arial" w:cs="Arial"/>
          <w:color w:val="040C28"/>
          <w:sz w:val="30"/>
          <w:szCs w:val="30"/>
        </w:rPr>
      </w:pPr>
      <w:r w:rsidRPr="002C3347">
        <w:rPr>
          <w:rFonts w:ascii="Arial" w:hAnsi="Arial" w:cs="Arial"/>
          <w:color w:val="040C28"/>
          <w:sz w:val="30"/>
          <w:szCs w:val="30"/>
        </w:rPr>
        <w:t>los elementos del programa y al entorno físico que a</w:t>
      </w:r>
      <w:r w:rsidRPr="002C3347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Área de notificación</w:t>
      </w:r>
      <w:r w:rsidRPr="002C3347">
        <w:rPr>
          <w:rFonts w:ascii="Arial" w:hAnsi="Arial" w:cs="Arial"/>
          <w:color w:val="040C28"/>
          <w:sz w:val="30"/>
          <w:szCs w:val="30"/>
        </w:rPr>
        <w:t xml:space="preserve"> </w:t>
      </w:r>
      <w:proofErr w:type="spellStart"/>
      <w:r w:rsidRPr="002C3347">
        <w:rPr>
          <w:rFonts w:ascii="Arial" w:hAnsi="Arial" w:cs="Arial"/>
          <w:color w:val="040C28"/>
          <w:sz w:val="30"/>
          <w:szCs w:val="30"/>
        </w:rPr>
        <w:t>fectan</w:t>
      </w:r>
      <w:proofErr w:type="spellEnd"/>
      <w:r w:rsidRPr="002C3347">
        <w:rPr>
          <w:rFonts w:ascii="Arial" w:hAnsi="Arial" w:cs="Arial"/>
          <w:color w:val="040C28"/>
          <w:sz w:val="30"/>
          <w:szCs w:val="30"/>
        </w:rPr>
        <w:t xml:space="preserve"> las interacciones y las </w:t>
      </w:r>
      <w:r w:rsidRPr="002C3347">
        <w:rPr>
          <w:rFonts w:ascii="Arial" w:hAnsi="Arial" w:cs="Arial"/>
          <w:color w:val="040C28"/>
          <w:sz w:val="30"/>
          <w:szCs w:val="30"/>
        </w:rPr>
        <w:lastRenderedPageBreak/>
        <w:t>relaciones que experimentan las familias y el personal.</w:t>
      </w:r>
      <w:r w:rsidRPr="002C3347">
        <w:rPr>
          <w:rFonts w:ascii="Arial" w:eastAsia="Times New Roman" w:hAnsi="Arial" w:cs="Arial"/>
          <w:noProof/>
          <w:color w:val="202124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noProof/>
          <w:color w:val="202124"/>
          <w:sz w:val="24"/>
          <w:szCs w:val="24"/>
          <w:lang w:eastAsia="es-ES"/>
        </w:rPr>
        <w:drawing>
          <wp:inline distT="0" distB="0" distL="0" distR="0">
            <wp:extent cx="2105025" cy="2171700"/>
            <wp:effectExtent l="19050" t="0" r="9525" b="0"/>
            <wp:docPr id="5" name="Imagen 18" descr="D:\Users\Secundaria\Downloads\images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s\Secundaria\Downloads\images (14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71A" w:rsidRPr="002C3347" w:rsidRDefault="002C3347" w:rsidP="0038571A">
      <w:pPr>
        <w:pStyle w:val="Prrafodelista"/>
        <w:numPr>
          <w:ilvl w:val="0"/>
          <w:numId w:val="1"/>
        </w:numPr>
        <w:rPr>
          <w:rFonts w:ascii="Arial" w:hAnsi="Arial" w:cs="Arial"/>
          <w:color w:val="040C28"/>
          <w:sz w:val="30"/>
          <w:szCs w:val="30"/>
        </w:rPr>
      </w:pPr>
      <w:r>
        <w:rPr>
          <w:rFonts w:ascii="Arial" w:hAnsi="Arial" w:cs="Arial"/>
          <w:color w:val="4D5156"/>
          <w:shd w:val="clear" w:color="auto" w:fill="FFFFFF"/>
        </w:rPr>
        <w:t>Un sistema </w:t>
      </w:r>
      <w:r>
        <w:rPr>
          <w:rFonts w:ascii="Arial" w:hAnsi="Arial" w:cs="Arial"/>
          <w:color w:val="040C28"/>
        </w:rPr>
        <w:t>informático</w:t>
      </w:r>
      <w:r>
        <w:rPr>
          <w:rFonts w:ascii="Arial" w:hAnsi="Arial" w:cs="Arial"/>
          <w:color w:val="4D5156"/>
          <w:shd w:val="clear" w:color="auto" w:fill="FFFFFF"/>
        </w:rPr>
        <w:t> consta de 4 </w:t>
      </w:r>
      <w:r>
        <w:rPr>
          <w:rFonts w:ascii="Arial" w:hAnsi="Arial" w:cs="Arial"/>
          <w:color w:val="040C28"/>
        </w:rPr>
        <w:t>elementos</w:t>
      </w:r>
      <w:r>
        <w:rPr>
          <w:rFonts w:ascii="Arial" w:hAnsi="Arial" w:cs="Arial"/>
          <w:color w:val="4D5156"/>
          <w:shd w:val="clear" w:color="auto" w:fill="FFFFFF"/>
        </w:rPr>
        <w:t xml:space="preserve">: El hardware (CPU, </w:t>
      </w:r>
      <w:r w:rsidR="0038571A">
        <w:rPr>
          <w:rFonts w:ascii="Arial" w:eastAsia="Times New Roman" w:hAnsi="Arial" w:cs="Arial"/>
          <w:noProof/>
          <w:color w:val="202124"/>
          <w:sz w:val="24"/>
          <w:szCs w:val="24"/>
          <w:lang w:eastAsia="es-ES"/>
        </w:rPr>
        <w:drawing>
          <wp:inline distT="0" distB="0" distL="0" distR="0">
            <wp:extent cx="2105025" cy="2171700"/>
            <wp:effectExtent l="19050" t="0" r="9525" b="0"/>
            <wp:docPr id="2" name="Imagen 18" descr="D:\Users\Secundaria\Downloads\images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s\Secundaria\Downloads\images (14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347" w:rsidRPr="002C3347" w:rsidRDefault="002C3347" w:rsidP="002C3347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rFonts w:ascii="Arial" w:hAnsi="Arial" w:cs="Arial"/>
          <w:color w:val="4D5156"/>
          <w:shd w:val="clear" w:color="auto" w:fill="FFFFFF"/>
        </w:rPr>
        <w:t>impresora y otros dispositivos periféricos) El sistema operativo. Las aplicaciones (programas que realizan tareas y actividades diversas: procesadores, bases de datos, hojas de cálculo, juegos...)</w:t>
      </w:r>
      <w:r>
        <w:rPr>
          <w:rFonts w:ascii="Arial" w:hAnsi="Arial" w:cs="Arial"/>
          <w:noProof/>
          <w:color w:val="202124"/>
          <w:sz w:val="30"/>
          <w:szCs w:val="30"/>
          <w:shd w:val="clear" w:color="auto" w:fill="FFFFFF"/>
          <w:lang w:eastAsia="es-ES"/>
        </w:rPr>
        <w:drawing>
          <wp:inline distT="0" distB="0" distL="0" distR="0">
            <wp:extent cx="3162300" cy="1447800"/>
            <wp:effectExtent l="19050" t="0" r="0" b="0"/>
            <wp:docPr id="19" name="Imagen 19" descr="D:\Users\Secundaria\Downloads\descarga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Secundaria\Downloads\descarga (5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71A" w:rsidRPr="0038571A" w:rsidRDefault="002C3347" w:rsidP="0038571A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38571A">
        <w:rPr>
          <w:rFonts w:ascii="Arial" w:hAnsi="Arial" w:cs="Arial"/>
          <w:color w:val="202124"/>
          <w:sz w:val="21"/>
          <w:szCs w:val="21"/>
          <w:shd w:val="clear" w:color="auto" w:fill="FFFFFF"/>
        </w:rPr>
        <w:t>Es un Conjunto de órdenes y programas que controlan los procesos básicos de una computadora y permiten el fu</w:t>
      </w:r>
      <w:r w:rsidR="0038571A">
        <w:rPr>
          <w:rFonts w:ascii="Arial" w:hAnsi="Arial" w:cs="Arial"/>
          <w:color w:val="202124"/>
          <w:sz w:val="21"/>
          <w:szCs w:val="21"/>
          <w:shd w:val="clear" w:color="auto" w:fill="FFFFFF"/>
        </w:rPr>
        <w:t>ncionamiento de otros programa</w:t>
      </w:r>
    </w:p>
    <w:p w:rsidR="002C3347" w:rsidRPr="0038571A" w:rsidRDefault="0038571A" w:rsidP="0038571A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38571A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 xml:space="preserve"> </w:t>
      </w:r>
      <w:r w:rsidR="002C3347" w:rsidRPr="0038571A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4-El escritorio de Windows tiene los siguientes puntos de acceso de programa:</w:t>
      </w:r>
    </w:p>
    <w:p w:rsidR="002C3347" w:rsidRPr="002C3347" w:rsidRDefault="002C3347" w:rsidP="002C3347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C3347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Área de trabajo. Área en pantalla donde los usuarios pueden realizar su trabajo, así como almacenar programas, documentos y sus accesos directos. ...</w:t>
      </w:r>
    </w:p>
    <w:p w:rsidR="002C3347" w:rsidRPr="002C3347" w:rsidRDefault="002C3347" w:rsidP="002C3347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C3347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Botón Iniciar. ...</w:t>
      </w:r>
    </w:p>
    <w:p w:rsidR="002C3347" w:rsidRPr="002C3347" w:rsidRDefault="002C3347" w:rsidP="002C3347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C3347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Inicio rápido. ...</w:t>
      </w:r>
    </w:p>
    <w:p w:rsidR="002C3347" w:rsidRPr="002C3347" w:rsidRDefault="002C3347" w:rsidP="002C3347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C3347">
        <w:rPr>
          <w:rFonts w:ascii="Arial" w:eastAsia="Times New Roman" w:hAnsi="Arial" w:cs="Arial"/>
          <w:color w:val="202124"/>
          <w:sz w:val="24"/>
          <w:szCs w:val="24"/>
          <w:lang w:eastAsia="es-ES"/>
        </w:rPr>
        <w:lastRenderedPageBreak/>
        <w:t>Barra. ...</w:t>
      </w:r>
    </w:p>
    <w:p w:rsidR="002C3347" w:rsidRPr="002C3347" w:rsidRDefault="002C3347" w:rsidP="002C3347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C3347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Mesas. ...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!</w:t>
      </w:r>
      <w:r w:rsidRPr="002C3347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Área de notificación</w:t>
      </w:r>
      <w:r w:rsidRPr="002C334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eastAsia="Times New Roman" w:hAnsi="Arial" w:cs="Arial"/>
          <w:noProof/>
          <w:color w:val="202124"/>
          <w:sz w:val="24"/>
          <w:szCs w:val="24"/>
          <w:lang w:eastAsia="es-ES"/>
        </w:rPr>
        <w:drawing>
          <wp:inline distT="0" distB="0" distL="0" distR="0">
            <wp:extent cx="2419350" cy="1885950"/>
            <wp:effectExtent l="19050" t="0" r="0" b="0"/>
            <wp:docPr id="21" name="Imagen 21" descr="D:\Users\Secundaria\Downloads\images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Users\Secundaria\Downloads\images (15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347" w:rsidRDefault="002C3347" w:rsidP="002C3347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C3347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.</w:t>
      </w:r>
      <w:r w:rsidRPr="002C334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C3347" w:rsidRPr="002C3347" w:rsidRDefault="002C3347" w:rsidP="002C3347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2C3347" w:rsidRDefault="002C3347" w:rsidP="002C3347">
      <w:pPr>
        <w:rPr>
          <w:sz w:val="36"/>
          <w:szCs w:val="36"/>
        </w:rPr>
      </w:pPr>
      <w:r>
        <w:rPr>
          <w:sz w:val="36"/>
          <w:szCs w:val="36"/>
        </w:rPr>
        <w:t>5-</w:t>
      </w:r>
      <w:r>
        <w:rPr>
          <w:noProof/>
          <w:lang w:eastAsia="es-ES"/>
        </w:rPr>
        <w:drawing>
          <wp:inline distT="0" distB="0" distL="0" distR="0">
            <wp:extent cx="5400040" cy="4039510"/>
            <wp:effectExtent l="19050" t="0" r="0" b="0"/>
            <wp:docPr id="14" name="Imagen 14" descr="D:\Users\Secundaria\Downloads\escrito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Secundaria\Downloads\escritorio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3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D64" w:rsidRPr="00EB5D64" w:rsidRDefault="00EB5D64" w:rsidP="002C3347">
      <w:pPr>
        <w:rPr>
          <w:color w:val="00B050"/>
          <w:sz w:val="40"/>
          <w:szCs w:val="40"/>
        </w:rPr>
      </w:pPr>
      <w:r>
        <w:rPr>
          <w:color w:val="C00000"/>
          <w:sz w:val="40"/>
          <w:szCs w:val="40"/>
        </w:rPr>
        <w:t>2</w:t>
      </w:r>
      <w:r>
        <w:rPr>
          <w:color w:val="00B050"/>
          <w:sz w:val="40"/>
          <w:szCs w:val="40"/>
        </w:rPr>
        <w:t>-</w:t>
      </w:r>
      <w:proofErr w:type="gramStart"/>
      <w:r>
        <w:rPr>
          <w:color w:val="00B050"/>
          <w:sz w:val="40"/>
          <w:szCs w:val="40"/>
        </w:rPr>
        <w:t>investigar ,</w:t>
      </w:r>
      <w:proofErr w:type="gramEnd"/>
      <w:r>
        <w:rPr>
          <w:color w:val="00B050"/>
          <w:sz w:val="40"/>
          <w:szCs w:val="40"/>
        </w:rPr>
        <w:t xml:space="preserve"> leer y responder.</w:t>
      </w:r>
    </w:p>
    <w:p w:rsidR="002C3347" w:rsidRDefault="002C3347" w:rsidP="002C334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sz w:val="36"/>
          <w:szCs w:val="36"/>
        </w:rPr>
        <w:t>1-</w:t>
      </w:r>
      <w:r w:rsidRPr="002C3347"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Se entiende bajo el concepto de </w:t>
      </w:r>
      <w:r>
        <w:rPr>
          <w:rFonts w:ascii="Arial" w:hAnsi="Arial" w:cs="Arial"/>
          <w:color w:val="040C28"/>
          <w:sz w:val="30"/>
          <w:szCs w:val="30"/>
        </w:rPr>
        <w:t>archivo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a todos aquellos espacios físicos en los </w:t>
      </w:r>
      <w:r>
        <w:rPr>
          <w:rFonts w:ascii="Arial" w:hAnsi="Arial" w:cs="Arial"/>
          <w:color w:val="040C28"/>
          <w:sz w:val="30"/>
          <w:szCs w:val="30"/>
        </w:rPr>
        <w:t>que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 una persona, institución, agrupación o comunidad destina para almacenar de forma organizada una serie de documentos, con el objeto de poder conservarlos para </w:t>
      </w:r>
      <w:proofErr w:type="gram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lastRenderedPageBreak/>
        <w:t>una</w:t>
      </w:r>
      <w:proofErr w:type="gram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futura recuperación y hacerlo de la forma más rápida posible.</w:t>
      </w:r>
    </w:p>
    <w:p w:rsidR="002C3347" w:rsidRDefault="002C3347" w:rsidP="002C334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shd w:val="clear" w:color="auto" w:fill="FFFFFF"/>
          <w:lang w:eastAsia="es-ES"/>
        </w:rPr>
        <w:drawing>
          <wp:inline distT="0" distB="0" distL="0" distR="0">
            <wp:extent cx="5400040" cy="2713520"/>
            <wp:effectExtent l="19050" t="0" r="0" b="0"/>
            <wp:docPr id="22" name="Imagen 22" descr="D:\Users\Secundaria\Downloads\archivos-informaticos-min-e1523384607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Users\Secundaria\Downloads\archivos-informaticos-min-e152338460732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1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347" w:rsidRDefault="002C3347" w:rsidP="002C3347">
      <w:pPr>
        <w:rPr>
          <w:rFonts w:ascii="Arial" w:hAnsi="Arial" w:cs="Arial"/>
          <w:color w:val="4D5156"/>
          <w:shd w:val="clear" w:color="auto" w:fill="FFFFFF"/>
        </w:rPr>
      </w:pPr>
      <w:r>
        <w:rPr>
          <w:sz w:val="36"/>
          <w:szCs w:val="36"/>
        </w:rPr>
        <w:t>2-</w:t>
      </w:r>
      <w:r w:rsidRPr="002C3347">
        <w:rPr>
          <w:rFonts w:ascii="Arial" w:hAnsi="Arial" w:cs="Arial"/>
          <w:color w:val="4D5156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hd w:val="clear" w:color="auto" w:fill="FFFFFF"/>
        </w:rPr>
        <w:t>Una extensión de archivo </w:t>
      </w:r>
      <w:r>
        <w:rPr>
          <w:rFonts w:ascii="Arial" w:hAnsi="Arial" w:cs="Arial"/>
          <w:color w:val="040C28"/>
        </w:rPr>
        <w:t>es el sufijo del nombre de un archivo informático</w:t>
      </w:r>
      <w:r>
        <w:rPr>
          <w:rFonts w:ascii="Arial" w:hAnsi="Arial" w:cs="Arial"/>
          <w:color w:val="4D5156"/>
          <w:shd w:val="clear" w:color="auto" w:fill="FFFFFF"/>
        </w:rPr>
        <w:t>. Es decir, es la sucesión de caracteres —entre dos y cuatro— que van después del punto. Cuando abres una imagen, un documento de texto o cualquier otra forma de archivo, seguro que te habrás fijado en esas letras al final del nombre del archivo.</w:t>
      </w:r>
    </w:p>
    <w:p w:rsidR="002C3347" w:rsidRDefault="002C3347" w:rsidP="002C3347">
      <w:pPr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noProof/>
          <w:color w:val="4D5156"/>
          <w:shd w:val="clear" w:color="auto" w:fill="FFFFFF"/>
          <w:lang w:eastAsia="es-ES"/>
        </w:rPr>
        <w:drawing>
          <wp:inline distT="0" distB="0" distL="0" distR="0">
            <wp:extent cx="2762250" cy="1657350"/>
            <wp:effectExtent l="19050" t="0" r="0" b="0"/>
            <wp:docPr id="23" name="Imagen 23" descr="D:\Users\Secundaria\Downloads\descarga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Users\Secundaria\Downloads\descarga (29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347" w:rsidRDefault="002C3347" w:rsidP="002C3347">
      <w:pPr>
        <w:ind w:left="360"/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color w:val="4D5156"/>
          <w:sz w:val="36"/>
          <w:szCs w:val="36"/>
          <w:shd w:val="clear" w:color="auto" w:fill="FFFFFF"/>
        </w:rPr>
        <w:t>3-</w:t>
      </w:r>
      <w:r w:rsidRPr="002C3347">
        <w:rPr>
          <w:rFonts w:ascii="Arial" w:hAnsi="Arial" w:cs="Arial"/>
          <w:color w:val="4D5156"/>
          <w:shd w:val="clear" w:color="auto" w:fill="FFFFFF"/>
        </w:rPr>
        <w:t>Una carpeta es básicamente un </w:t>
      </w:r>
      <w:r w:rsidRPr="002C3347">
        <w:rPr>
          <w:rFonts w:ascii="Arial" w:hAnsi="Arial" w:cs="Arial"/>
          <w:color w:val="040C28"/>
        </w:rPr>
        <w:t>contenedor donde se pueden almacenar archivos o también otras carpetas</w:t>
      </w:r>
      <w:r w:rsidRPr="002C3347">
        <w:rPr>
          <w:rFonts w:ascii="Arial" w:hAnsi="Arial" w:cs="Arial"/>
          <w:color w:val="4D5156"/>
          <w:shd w:val="clear" w:color="auto" w:fill="FFFFFF"/>
        </w:rPr>
        <w:t xml:space="preserve">. Una carpeta dentro de una carpeta normalmente se denomina subcarpeta. La organización de los archivos en grupos lógicos facilita la búsqueda de archivos concretos. </w:t>
      </w:r>
      <w:proofErr w:type="spellStart"/>
      <w:proofErr w:type="gramStart"/>
      <w:r w:rsidRPr="002C3347">
        <w:rPr>
          <w:rFonts w:ascii="Arial" w:hAnsi="Arial" w:cs="Arial"/>
          <w:color w:val="4D5156"/>
          <w:shd w:val="clear" w:color="auto" w:fill="FFFFFF"/>
        </w:rPr>
        <w:t>html</w:t>
      </w:r>
      <w:proofErr w:type="spellEnd"/>
      <w:proofErr w:type="gramEnd"/>
      <w:r w:rsidRPr="002C3347">
        <w:rPr>
          <w:rFonts w:ascii="Arial" w:hAnsi="Arial" w:cs="Arial"/>
          <w:color w:val="4D5156"/>
          <w:shd w:val="clear" w:color="auto" w:fill="FFFFFF"/>
        </w:rPr>
        <w:t xml:space="preserve"> .</w:t>
      </w:r>
    </w:p>
    <w:p w:rsidR="002C3347" w:rsidRPr="002C3347" w:rsidRDefault="002C3347" w:rsidP="002C3347">
      <w:pPr>
        <w:ind w:left="360"/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noProof/>
          <w:color w:val="4D5156"/>
          <w:shd w:val="clear" w:color="auto" w:fill="FFFFFF"/>
          <w:lang w:eastAsia="es-ES"/>
        </w:rPr>
        <w:lastRenderedPageBreak/>
        <w:drawing>
          <wp:inline distT="0" distB="0" distL="0" distR="0">
            <wp:extent cx="2619375" cy="1743075"/>
            <wp:effectExtent l="19050" t="0" r="9525" b="0"/>
            <wp:docPr id="24" name="Imagen 24" descr="D:\Users\Secundaria\Downloads\descarga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Users\Secundaria\Downloads\descarga (30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347" w:rsidRPr="002C3347" w:rsidRDefault="002C3347" w:rsidP="002C3347">
      <w:pPr>
        <w:pStyle w:val="Prrafodelista"/>
        <w:numPr>
          <w:ilvl w:val="0"/>
          <w:numId w:val="1"/>
        </w:numPr>
        <w:rPr>
          <w:color w:val="000000" w:themeColor="text1"/>
          <w:sz w:val="36"/>
          <w:szCs w:val="36"/>
        </w:rPr>
      </w:pPr>
      <w:r>
        <w:rPr>
          <w:rFonts w:ascii="Arial" w:hAnsi="Arial" w:cs="Arial"/>
          <w:color w:val="4D5156"/>
          <w:shd w:val="clear" w:color="auto" w:fill="FFFFFF"/>
        </w:rPr>
        <w:t>Esta opción está activada de forma predeterminada. El Portapapeles </w:t>
      </w:r>
      <w:r>
        <w:rPr>
          <w:rFonts w:ascii="Arial" w:hAnsi="Arial" w:cs="Arial"/>
          <w:color w:val="040C28"/>
        </w:rPr>
        <w:t>es un elemento de almacenaje en su equipo donde puede almacenar temporalmente datos (texto, imágenes y demás)</w:t>
      </w:r>
      <w:r>
        <w:rPr>
          <w:rFonts w:ascii="Arial" w:hAnsi="Arial" w:cs="Arial"/>
          <w:color w:val="4D5156"/>
          <w:shd w:val="clear" w:color="auto" w:fill="FFFFFF"/>
        </w:rPr>
        <w:t>. Al copiar algo, su selección se retiene en el Portapapeles, donde permanece hasta que copia otra cosa o apague el equipo.</w:t>
      </w:r>
    </w:p>
    <w:p w:rsidR="002C3347" w:rsidRPr="002C3347" w:rsidRDefault="002C3347" w:rsidP="002C3347">
      <w:pPr>
        <w:pStyle w:val="Prrafodelista"/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  <w:lang w:eastAsia="es-ES"/>
        </w:rPr>
        <w:drawing>
          <wp:inline distT="0" distB="0" distL="0" distR="0">
            <wp:extent cx="2857500" cy="1600200"/>
            <wp:effectExtent l="19050" t="0" r="0" b="0"/>
            <wp:docPr id="25" name="Imagen 25" descr="D:\Users\Secundaria\Downloads\descarga 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Users\Secundaria\Downloads\descarga (31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347" w:rsidRDefault="002C3347" w:rsidP="002C3347">
      <w:pPr>
        <w:ind w:left="360"/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color w:val="4D5156"/>
          <w:sz w:val="36"/>
          <w:szCs w:val="36"/>
          <w:shd w:val="clear" w:color="auto" w:fill="FFFFFF"/>
        </w:rPr>
        <w:t>5-</w:t>
      </w:r>
      <w:r w:rsidRPr="002C3347">
        <w:rPr>
          <w:rFonts w:ascii="Arial" w:hAnsi="Arial" w:cs="Arial"/>
          <w:color w:val="4D5156"/>
          <w:shd w:val="clear" w:color="auto" w:fill="FFFFFF"/>
        </w:rPr>
        <w:t>El Explorador de Windows </w:t>
      </w:r>
      <w:r w:rsidRPr="002C3347">
        <w:rPr>
          <w:rFonts w:ascii="Arial" w:hAnsi="Arial" w:cs="Arial"/>
          <w:color w:val="040C28"/>
        </w:rPr>
        <w:t>es una herramienta que te permite crear, mover y cambiar el nombre de tus carpetas</w:t>
      </w:r>
      <w:r w:rsidRPr="002C3347">
        <w:rPr>
          <w:rFonts w:ascii="Arial" w:hAnsi="Arial" w:cs="Arial"/>
          <w:color w:val="4D5156"/>
          <w:shd w:val="clear" w:color="auto" w:fill="FFFFFF"/>
        </w:rPr>
        <w:t>. Además, desde allí, puedes copiar, imprimir, mover, eliminar y cambiar el nombre de los archivos</w:t>
      </w:r>
    </w:p>
    <w:p w:rsidR="002C3347" w:rsidRPr="002C3347" w:rsidRDefault="002C3347" w:rsidP="002C3347">
      <w:pPr>
        <w:ind w:left="360"/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  <w:lang w:eastAsia="es-ES"/>
        </w:rPr>
        <w:drawing>
          <wp:inline distT="0" distB="0" distL="0" distR="0">
            <wp:extent cx="2419350" cy="1885950"/>
            <wp:effectExtent l="19050" t="0" r="0" b="0"/>
            <wp:docPr id="26" name="Imagen 26" descr="D:\Users\Secundaria\Downloads\images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Users\Secundaria\Downloads\images (16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347" w:rsidRPr="002C3347" w:rsidRDefault="002C3347">
      <w:pPr>
        <w:rPr>
          <w:sz w:val="36"/>
          <w:szCs w:val="36"/>
        </w:rPr>
      </w:pPr>
    </w:p>
    <w:sectPr w:rsidR="002C3347" w:rsidRPr="002C3347" w:rsidSect="00F81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250B2"/>
    <w:multiLevelType w:val="multilevel"/>
    <w:tmpl w:val="F516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FA12D1"/>
    <w:multiLevelType w:val="hybridMultilevel"/>
    <w:tmpl w:val="61DA42BE"/>
    <w:lvl w:ilvl="0" w:tplc="D1B8269A">
      <w:start w:val="1"/>
      <w:numFmt w:val="decimal"/>
      <w:lvlText w:val="%1-"/>
      <w:lvlJc w:val="left"/>
      <w:pPr>
        <w:ind w:left="1211" w:hanging="360"/>
      </w:pPr>
      <w:rPr>
        <w:rFonts w:hint="default"/>
        <w:color w:val="2021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322779"/>
    <w:rsid w:val="002C3347"/>
    <w:rsid w:val="002F1561"/>
    <w:rsid w:val="00322779"/>
    <w:rsid w:val="0038571A"/>
    <w:rsid w:val="006A3D94"/>
    <w:rsid w:val="00B828EA"/>
    <w:rsid w:val="00EB5D64"/>
    <w:rsid w:val="00F8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#37bf3d"/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095"/>
  </w:style>
  <w:style w:type="paragraph" w:styleId="Ttulo1">
    <w:name w:val="heading 1"/>
    <w:basedOn w:val="Normal"/>
    <w:next w:val="Normal"/>
    <w:link w:val="Ttulo1Car"/>
    <w:uiPriority w:val="9"/>
    <w:qFormat/>
    <w:rsid w:val="002C33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3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2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77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22779"/>
    <w:pPr>
      <w:pBdr>
        <w:bottom w:val="single" w:sz="8" w:space="4" w:color="72A37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22779"/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2C3347"/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C3347"/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2C3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70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Fundición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75344-FB47-48FF-B86C-BCFB8005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</cp:revision>
  <dcterms:created xsi:type="dcterms:W3CDTF">2023-09-26T18:28:00Z</dcterms:created>
  <dcterms:modified xsi:type="dcterms:W3CDTF">2023-10-02T20:30:00Z</dcterms:modified>
</cp:coreProperties>
</file>