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60" w:rsidRDefault="00FF2FB2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-937895</wp:posOffset>
            </wp:positionV>
            <wp:extent cx="7648575" cy="10829925"/>
            <wp:effectExtent l="19050" t="0" r="9525" b="0"/>
            <wp:wrapNone/>
            <wp:docPr id="6" name="Imagen 6" descr="D:\Users\Secundaria\Pictures\descargas\189499304-líneas-de-neón-brillantes-y-cubos-dispuestos-al-azar-en-la-habitación-oscura-representación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cundaria\Pictures\descargas\189499304-líneas-de-neón-brillantes-y-cubos-dispuestos-al-azar-en-la-habitación-oscura-representación-3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F72">
        <w:rPr>
          <w:noProof/>
          <w:lang w:eastAsia="es-ES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3" type="#_x0000_t188" style="position:absolute;margin-left:-63.3pt;margin-top:-55.1pt;width:559.5pt;height:57.75pt;z-index:251660288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>
              <w:txbxContent>
                <w:p w:rsidR="00C31958" w:rsidRPr="00C31958" w:rsidRDefault="00C31958">
                  <w:pPr>
                    <w:rPr>
                      <w:sz w:val="48"/>
                      <w:szCs w:val="48"/>
                    </w:rPr>
                  </w:pPr>
                  <w:r w:rsidRPr="00C31958">
                    <w:rPr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sz w:val="48"/>
                      <w:szCs w:val="48"/>
                    </w:rPr>
                    <w:t xml:space="preserve">       </w:t>
                  </w:r>
                  <w:r w:rsidRPr="00C31958">
                    <w:rPr>
                      <w:sz w:val="48"/>
                      <w:szCs w:val="48"/>
                    </w:rPr>
                    <w:t>LABORA</w:t>
                  </w:r>
                  <w:r>
                    <w:rPr>
                      <w:sz w:val="48"/>
                      <w:szCs w:val="48"/>
                    </w:rPr>
                    <w:t>TORIO</w:t>
                  </w:r>
                  <w:r w:rsidRPr="00C31958">
                    <w:rPr>
                      <w:sz w:val="48"/>
                      <w:szCs w:val="48"/>
                    </w:rPr>
                    <w:t xml:space="preserve"> DE INFORMATICA</w:t>
                  </w:r>
                </w:p>
              </w:txbxContent>
            </v:textbox>
          </v:shape>
        </w:pict>
      </w:r>
      <w:r w:rsidR="00C31958">
        <w:rPr>
          <w:noProof/>
          <w:lang w:eastAsia="es-ES"/>
        </w:rPr>
        <w:drawing>
          <wp:inline distT="0" distB="0" distL="0" distR="0">
            <wp:extent cx="4791075" cy="2742749"/>
            <wp:effectExtent l="19050" t="0" r="9525" b="0"/>
            <wp:docPr id="24" name="Imagen 24" descr="D:\Users\Secundaria\Pictures\descarga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ecundaria\Pictures\descargas\descarg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58" w:rsidRDefault="00C31958"/>
    <w:p w:rsidR="00FF2FB2" w:rsidRDefault="00FF2FB2" w:rsidP="00FF2FB2">
      <w:pPr>
        <w:rPr>
          <w:b/>
          <w:sz w:val="36"/>
          <w:szCs w:val="36"/>
        </w:rPr>
      </w:pPr>
      <w:r>
        <w:rPr>
          <w:b/>
          <w:sz w:val="54"/>
          <w:szCs w:val="54"/>
          <w:highlight w:val="darkYellow"/>
        </w:rPr>
        <w:t>NyA:</w:t>
      </w:r>
      <w:r>
        <w:rPr>
          <w:b/>
          <w:sz w:val="36"/>
          <w:szCs w:val="36"/>
        </w:rPr>
        <w:t xml:space="preserve"> </w:t>
      </w:r>
      <w:r w:rsidRPr="00FF2FB2">
        <w:rPr>
          <w:b/>
          <w:color w:val="FFFFFF" w:themeColor="background1"/>
          <w:sz w:val="40"/>
          <w:szCs w:val="40"/>
        </w:rPr>
        <w:t>Jorge Castro</w:t>
      </w:r>
      <w:r>
        <w:rPr>
          <w:b/>
          <w:sz w:val="36"/>
          <w:szCs w:val="36"/>
        </w:rPr>
        <w:t xml:space="preserve"> 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Fecha:</w:t>
      </w:r>
      <w:r>
        <w:rPr>
          <w:b/>
          <w:sz w:val="36"/>
          <w:szCs w:val="36"/>
        </w:rPr>
        <w:t xml:space="preserve"> </w:t>
      </w:r>
      <w:r w:rsidRPr="00FF2FB2">
        <w:rPr>
          <w:b/>
          <w:color w:val="FFFFFF" w:themeColor="background1"/>
          <w:sz w:val="36"/>
          <w:szCs w:val="36"/>
        </w:rPr>
        <w:t xml:space="preserve"> </w:t>
      </w:r>
      <w:r w:rsidR="00012564" w:rsidRPr="00012564">
        <w:rPr>
          <w:b/>
          <w:color w:val="FFFFFF" w:themeColor="background1"/>
          <w:sz w:val="40"/>
          <w:szCs w:val="40"/>
        </w:rPr>
        <w:t>09</w:t>
      </w:r>
      <w:r w:rsidRPr="00FF2FB2">
        <w:rPr>
          <w:b/>
          <w:color w:val="FFFFFF" w:themeColor="background1"/>
          <w:sz w:val="40"/>
          <w:szCs w:val="40"/>
        </w:rPr>
        <w:t>/10/23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Curso:</w:t>
      </w:r>
      <w:r>
        <w:rPr>
          <w:b/>
          <w:sz w:val="40"/>
          <w:szCs w:val="40"/>
        </w:rPr>
        <w:t xml:space="preserve"> </w:t>
      </w:r>
      <w:r w:rsidRPr="00FF2FB2">
        <w:rPr>
          <w:b/>
          <w:color w:val="FFFFFF" w:themeColor="background1"/>
          <w:sz w:val="40"/>
          <w:szCs w:val="40"/>
        </w:rPr>
        <w:t>1º ‘‘A’’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Año:</w:t>
      </w:r>
      <w:r>
        <w:rPr>
          <w:b/>
          <w:sz w:val="54"/>
          <w:szCs w:val="54"/>
        </w:rPr>
        <w:t xml:space="preserve"> </w:t>
      </w:r>
      <w:r w:rsidRPr="00FF2FB2">
        <w:rPr>
          <w:b/>
          <w:color w:val="FFFFFF" w:themeColor="background1"/>
          <w:sz w:val="54"/>
          <w:szCs w:val="54"/>
        </w:rPr>
        <w:t>2023</w:t>
      </w:r>
    </w:p>
    <w:p w:rsidR="00FF2FB2" w:rsidRDefault="00FF2FB2" w:rsidP="00FF2FB2">
      <w:pPr>
        <w:rPr>
          <w:b/>
          <w:sz w:val="54"/>
          <w:szCs w:val="54"/>
        </w:rPr>
      </w:pPr>
      <w:r>
        <w:rPr>
          <w:b/>
          <w:sz w:val="54"/>
          <w:szCs w:val="54"/>
          <w:highlight w:val="darkYellow"/>
        </w:rPr>
        <w:t>Nombre de la mejor profe:</w:t>
      </w:r>
      <w:r>
        <w:rPr>
          <w:b/>
          <w:sz w:val="54"/>
          <w:szCs w:val="54"/>
        </w:rPr>
        <w:t xml:space="preserve"> </w:t>
      </w:r>
    </w:p>
    <w:p w:rsidR="00FF2FB2" w:rsidRDefault="00FF2FB2" w:rsidP="00FF2FB2">
      <w:pPr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                 </w:t>
      </w:r>
      <w:r>
        <w:rPr>
          <w:b/>
          <w:sz w:val="54"/>
          <w:szCs w:val="54"/>
          <w:highlight w:val="darkCyan"/>
        </w:rPr>
        <w:t>Andrea Gómez</w:t>
      </w:r>
    </w:p>
    <w:p w:rsidR="00FF2FB2" w:rsidRDefault="001A1F72" w:rsidP="00FF2FB2">
      <w:pPr>
        <w:rPr>
          <w:b/>
          <w:sz w:val="54"/>
          <w:szCs w:val="54"/>
        </w:rPr>
      </w:pPr>
      <w:r w:rsidRPr="001A1F72">
        <w:rPr>
          <w:b/>
          <w:sz w:val="54"/>
          <w:szCs w:val="5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50.25pt" fillcolor="#b2b2b2" strokecolor="#33c" strokeweight="1pt">
            <v:fill opacity=".5"/>
            <v:shadow on="t" color="#99f" offset="3pt"/>
            <v:textpath style="font-family:&quot;Arial Black&quot;;v-text-kern:t" trim="t" fitpath="t" string="TRABAJO PRACTICO Nº3"/>
          </v:shape>
        </w:pict>
      </w:r>
    </w:p>
    <w:p w:rsidR="00560560" w:rsidRDefault="00FF2FB2">
      <w:r>
        <w:rPr>
          <w:sz w:val="356"/>
          <w:szCs w:val="356"/>
        </w:rPr>
        <w:t xml:space="preserve"> </w:t>
      </w:r>
      <w:r w:rsidR="00560560">
        <w:br w:type="page"/>
      </w:r>
    </w:p>
    <w:p w:rsidR="009654C0" w:rsidRDefault="00560560">
      <w:r>
        <w:rPr>
          <w:noProof/>
          <w:lang w:eastAsia="es-ES"/>
        </w:rPr>
        <w:lastRenderedPageBreak/>
        <w:drawing>
          <wp:inline distT="0" distB="0" distL="0" distR="0">
            <wp:extent cx="5391150" cy="4038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60" w:rsidRDefault="001A1F72">
      <w:r>
        <w:rPr>
          <w:noProof/>
          <w:lang w:eastAsia="es-ES"/>
        </w:rPr>
        <w:pict>
          <v:roundrect id="_x0000_s1027" style="position:absolute;margin-left:32.7pt;margin-top:17.65pt;width:57.75pt;height:32.25pt;z-index:251658240" arcsize="10923f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560560" w:rsidRPr="00560560" w:rsidRDefault="0056056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</w:t>
                  </w:r>
                  <w:r w:rsidRPr="00560560">
                    <w:rPr>
                      <w:sz w:val="32"/>
                      <w:szCs w:val="32"/>
                    </w:rPr>
                    <w:t>cho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560560" w:rsidRDefault="00560560" w:rsidP="00560560">
      <w:pPr>
        <w:pStyle w:val="Ttulo2"/>
        <w:numPr>
          <w:ilvl w:val="0"/>
          <w:numId w:val="1"/>
        </w:numPr>
      </w:pPr>
      <w:r>
        <w:t>Echo</w:t>
      </w:r>
    </w:p>
    <w:p w:rsidR="00560560" w:rsidRDefault="00560560" w:rsidP="00560560"/>
    <w:p w:rsidR="00560560" w:rsidRDefault="00560560" w:rsidP="00C31958">
      <w:pPr>
        <w:pStyle w:val="Default"/>
        <w:numPr>
          <w:ilvl w:val="0"/>
          <w:numId w:val="1"/>
        </w:numPr>
        <w:rPr>
          <w:rFonts w:cstheme="minorBidi"/>
          <w:b/>
          <w:bCs/>
          <w:color w:val="auto"/>
          <w:sz w:val="40"/>
          <w:szCs w:val="40"/>
        </w:rPr>
      </w:pPr>
      <w:r w:rsidRPr="00B37E15">
        <w:rPr>
          <w:rStyle w:val="Ttulo1Car"/>
        </w:rPr>
        <w:t>Desarrollo de la información</w:t>
      </w:r>
      <w:r>
        <w:rPr>
          <w:rFonts w:cstheme="minorBidi"/>
          <w:b/>
          <w:bCs/>
          <w:color w:val="auto"/>
          <w:sz w:val="40"/>
          <w:szCs w:val="40"/>
        </w:rPr>
        <w:t>.</w:t>
      </w: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Pr="00C31958" w:rsidRDefault="00560560" w:rsidP="00560560">
      <w:pPr>
        <w:pStyle w:val="Default"/>
        <w:rPr>
          <w:sz w:val="26"/>
          <w:szCs w:val="26"/>
        </w:rPr>
      </w:pPr>
      <w:r>
        <w:rPr>
          <w:rFonts w:cstheme="minorBidi"/>
          <w:b/>
          <w:bCs/>
          <w:color w:val="auto"/>
          <w:sz w:val="40"/>
          <w:szCs w:val="40"/>
        </w:rPr>
        <w:t>a</w:t>
      </w:r>
      <w:r w:rsidRPr="00B37E15">
        <w:rPr>
          <w:rStyle w:val="Ttulo1Car"/>
        </w:rPr>
        <w:t>) Definición de red informática</w:t>
      </w:r>
      <w:r>
        <w:rPr>
          <w:rFonts w:cstheme="minorBidi"/>
          <w:color w:val="auto"/>
          <w:sz w:val="40"/>
          <w:szCs w:val="40"/>
        </w:rPr>
        <w:t>:</w:t>
      </w:r>
      <w:r w:rsidR="00C31958" w:rsidRP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 xml:space="preserve"> </w:t>
      </w:r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>Una </w:t>
      </w:r>
      <w:hyperlink r:id="rId9" w:history="1">
        <w:r w:rsidR="00C31958">
          <w:rPr>
            <w:rStyle w:val="Textoennegrita"/>
            <w:rFonts w:ascii="Helvetica" w:hAnsi="Helvetica" w:cs="Helvetica"/>
            <w:color w:val="AD1D00"/>
            <w:sz w:val="29"/>
            <w:szCs w:val="29"/>
            <w:bdr w:val="none" w:sz="0" w:space="0" w:color="auto" w:frame="1"/>
          </w:rPr>
          <w:t>red</w:t>
        </w:r>
      </w:hyperlink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> es una estructura que dispone de un patrón que la caracteriza. La noción de </w:t>
      </w:r>
      <w:hyperlink r:id="rId10" w:history="1">
        <w:r w:rsidR="00C31958">
          <w:rPr>
            <w:rStyle w:val="Textoennegrita"/>
            <w:rFonts w:ascii="Helvetica" w:hAnsi="Helvetica" w:cs="Helvetica"/>
            <w:color w:val="AD1D00"/>
            <w:sz w:val="29"/>
            <w:szCs w:val="29"/>
            <w:bdr w:val="none" w:sz="0" w:space="0" w:color="auto" w:frame="1"/>
          </w:rPr>
          <w:t>informática</w:t>
        </w:r>
      </w:hyperlink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 xml:space="preserve">, por su parte, hace referencia a los saberes de la ciencia que posibilitan el tratamiento de datos de manera automatizada a través de computadoras (ordenadores). </w:t>
      </w:r>
      <w:r w:rsidR="00C31958" w:rsidRPr="00C31958">
        <w:rPr>
          <w:rFonts w:ascii="Helvetica" w:hAnsi="Helvetica" w:cs="Helvetica"/>
          <w:b/>
          <w:color w:val="555555"/>
          <w:sz w:val="29"/>
          <w:szCs w:val="29"/>
          <w:highlight w:val="green"/>
          <w:shd w:val="clear" w:color="auto" w:fill="FFFFFF"/>
        </w:rPr>
        <w:t>https://definicion.de/red-informatica/</w:t>
      </w: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Pr="00C31958" w:rsidRDefault="00560560" w:rsidP="00C31958">
      <w:pPr>
        <w:pStyle w:val="ez-toc-title"/>
        <w:spacing w:before="0" w:beforeAutospacing="0" w:after="0" w:afterAutospacing="0"/>
        <w:textAlignment w:val="center"/>
        <w:rPr>
          <w:rFonts w:ascii="Verdana" w:hAnsi="Verdana"/>
          <w:color w:val="222222"/>
          <w:sz w:val="27"/>
          <w:szCs w:val="27"/>
        </w:rPr>
      </w:pPr>
      <w:r>
        <w:rPr>
          <w:rFonts w:cstheme="minorBidi"/>
          <w:b/>
          <w:bCs/>
          <w:sz w:val="40"/>
          <w:szCs w:val="40"/>
        </w:rPr>
        <w:t>b</w:t>
      </w:r>
      <w:r w:rsidRPr="00B37E15">
        <w:rPr>
          <w:rStyle w:val="Ttulo1Car"/>
        </w:rPr>
        <w:t>) Características más importantes</w:t>
      </w:r>
      <w:r>
        <w:rPr>
          <w:rFonts w:cstheme="minorBidi"/>
          <w:sz w:val="40"/>
          <w:szCs w:val="40"/>
        </w:rPr>
        <w:t>:</w:t>
      </w:r>
      <w:r w:rsidR="00C31958" w:rsidRPr="00C31958">
        <w:rPr>
          <w:rFonts w:ascii="Verdana" w:hAnsi="Verdana"/>
          <w:color w:val="222222"/>
          <w:sz w:val="27"/>
          <w:szCs w:val="27"/>
        </w:rPr>
        <w:t xml:space="preserve"> Tabla de Contenidos</w:t>
      </w:r>
    </w:p>
    <w:p w:rsidR="00C31958" w:rsidRPr="00C31958" w:rsidRDefault="001A1F72" w:rsidP="00C31958">
      <w:pPr>
        <w:spacing w:after="0" w:line="240" w:lineRule="auto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hyperlink r:id="rId11" w:history="1">
        <w:r w:rsidRPr="00C31958">
          <w:rPr>
            <w:rFonts w:ascii="Verdana" w:eastAsia="Times New Roman" w:hAnsi="Verdana" w:cs="Times New Roman"/>
            <w:color w:val="444444"/>
            <w:sz w:val="18"/>
          </w:rPr>
          <w:object w:dxaOrig="225" w:dyaOrig="2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1" type="#_x0000_t75" style="width:20.25pt;height:18pt" o:ole="">
              <v:imagedata r:id="rId12" o:title=""/>
            </v:shape>
            <w:control r:id="rId13" w:name="DefaultOcxName" w:shapeid="_x0000_i1031"/>
          </w:objec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4" w:anchor="Caracteristicas_de_una_red_informatica_para_saber_si_tiene_exito_o_no" w:tooltip="Características de una red informática para saber si tiene éxito o no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Características de una red informática para saber si tiene éxito o no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5" w:anchor="Infraestructura_de_red" w:tooltip="Infraestructura de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Infraestructura de red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  <w:lang w:eastAsia="es-ES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289.95pt;margin-top:-50.6pt;width:174pt;height:171pt;z-index:251659264" fillcolor="white [3201]" strokecolor="#f79646 [3209]" strokeweight="1pt">
            <v:stroke dashstyle="dash"/>
            <v:shadow color="#868686"/>
            <v:textbox>
              <w:txbxContent>
                <w:p w:rsidR="00C31958" w:rsidRPr="00C31958" w:rsidRDefault="00C31958">
                  <w:pPr>
                    <w:rPr>
                      <w:color w:val="FABF8F" w:themeColor="accent6" w:themeTint="99"/>
                    </w:rPr>
                  </w:pPr>
                  <w:r>
                    <w:rPr>
                      <w:color w:val="FABF8F" w:themeColor="accent6" w:themeTint="99"/>
                    </w:rPr>
                    <w:t>RED INFORMATICAAAAAAAAAAAAAAA</w:t>
                  </w:r>
                </w:p>
              </w:txbxContent>
            </v:textbox>
          </v:shape>
        </w:pict>
      </w:r>
      <w:hyperlink r:id="rId16" w:anchor="Seguridad_de_la_red" w:tooltip="Segur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Seguridad de la red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1"/>
          <w:szCs w:val="21"/>
          <w:lang w:eastAsia="es-ES"/>
        </w:rPr>
      </w:pPr>
      <w:hyperlink r:id="rId17" w:anchor="Fiabilidad_de_la_red" w:tooltip="Fiabil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Fiabilidad de la red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8" w:anchor="Capacidad_de_la_red" w:tooltip="Capac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Capacidad de la red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9" w:anchor="Velocidad_y_rendimiento_de_la_red_informatica" w:tooltip="Velocidad y rendimiento de la red informática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Velocidad y rendimiento de la red informática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0" w:anchor="Escalabilidad_de_la_red" w:tooltip="Escalabil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Escalabilidad de la red</w:t>
        </w:r>
      </w:hyperlink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1" w:anchor="Disponibilidad_de_la_red" w:tooltip="Disponibilidad de la red" w:history="1">
        <w:r w:rsidR="00B37E15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u w:val="single"/>
            <w:lang w:eastAsia="es-ES"/>
          </w:rPr>
          <w:t xml:space="preserve">Disponibilidad </w:t>
        </w:r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u w:val="single"/>
            <w:lang w:eastAsia="es-ES"/>
          </w:rPr>
          <w:t>de la red</w:t>
        </w:r>
      </w:hyperlink>
      <w:r w:rsidR="00C31958"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  <w:t xml:space="preserve"> </w:t>
      </w:r>
    </w:p>
    <w:p w:rsidR="00C31958" w:rsidRP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2" w:anchor="Mantenimiento_de_la_red" w:tooltip="Mantenimiento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Mantenimiento de la red</w:t>
        </w:r>
      </w:hyperlink>
    </w:p>
    <w:p w:rsidR="00C31958" w:rsidRDefault="001A1F72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3" w:anchor="Conclusion" w:tooltip="Conclusión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Conclusión</w:t>
        </w:r>
      </w:hyperlink>
    </w:p>
    <w:p w:rsidR="00C31958" w:rsidRPr="00C31958" w:rsidRDefault="00C31958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highlight w:val="green"/>
          <w:lang w:eastAsia="es-ES"/>
        </w:rPr>
      </w:pPr>
      <w:r w:rsidRPr="00C31958">
        <w:rPr>
          <w:rFonts w:ascii="Times New Roman" w:eastAsia="Times New Roman" w:hAnsi="Times New Roman" w:cs="Times New Roman"/>
          <w:b/>
          <w:sz w:val="30"/>
          <w:szCs w:val="30"/>
          <w:highlight w:val="green"/>
          <w:lang w:eastAsia="es-ES"/>
        </w:rPr>
        <w:t>https://revistaseguridad360.com/noticias/caracteristicas-de-una-red/</w:t>
      </w:r>
    </w:p>
    <w:p w:rsidR="00560560" w:rsidRPr="00C31958" w:rsidRDefault="00560560" w:rsidP="00560560">
      <w:pPr>
        <w:pStyle w:val="Default"/>
        <w:rPr>
          <w:sz w:val="30"/>
          <w:szCs w:val="3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1A1F72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  <w:r w:rsidRPr="001A1F72">
        <w:rPr>
          <w:b/>
          <w:bCs/>
          <w:noProof/>
          <w:sz w:val="40"/>
          <w:szCs w:val="40"/>
          <w:lang w:eastAsia="es-ES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8" type="#_x0000_t73" style="position:absolute;margin-left:407.7pt;margin-top:21.65pt;width:82.5pt;height:76.5pt;flip:x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Pr="001A1F72">
        <w:rPr>
          <w:b/>
          <w:bCs/>
          <w:noProof/>
          <w:sz w:val="40"/>
          <w:szCs w:val="40"/>
          <w:lang w:eastAsia="es-ES"/>
        </w:rPr>
        <w:pict>
          <v:shape id="_x0000_s1037" type="#_x0000_t73" style="position:absolute;margin-left:-82.8pt;margin-top:14.15pt;width:81pt;height:84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</w:p>
    <w:p w:rsidR="00B37E15" w:rsidRPr="00B37E15" w:rsidRDefault="00560560" w:rsidP="00B37E15">
      <w:pPr>
        <w:rPr>
          <w:rStyle w:val="Ttulo1Car"/>
          <w:lang w:eastAsia="es-ES"/>
        </w:rPr>
      </w:pPr>
      <w:r>
        <w:rPr>
          <w:b/>
          <w:bCs/>
          <w:sz w:val="40"/>
          <w:szCs w:val="40"/>
        </w:rPr>
        <w:t>c)</w:t>
      </w:r>
      <w:r w:rsidRPr="00560560">
        <w:t xml:space="preserve"> </w:t>
      </w:r>
      <w:r w:rsidRPr="00D669B0">
        <w:rPr>
          <w:rStyle w:val="Referenciaintensa"/>
        </w:rPr>
        <w:t>Elementos para conectarse a Internet-Funciones que cumple cada elemento:</w:t>
      </w:r>
      <w:r w:rsidR="00B37E15" w:rsidRPr="00D669B0">
        <w:rPr>
          <w:rStyle w:val="Referenciaintensa"/>
        </w:rPr>
        <w:t xml:space="preserve"> Elementos de conexión para internet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</w:pP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Elementos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> necesarios. </w:t>
      </w: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para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> acceder a </w:t>
      </w: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Internet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 xml:space="preserve">. </w:t>
      </w:r>
    </w:p>
    <w:p w:rsid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Módem: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 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Un módem es un dispositivo que </w:t>
      </w:r>
      <w:r w:rsidRPr="00B37E15">
        <w:rPr>
          <w:rFonts w:ascii="Arial" w:hAnsi="Arial" w:cs="Arial"/>
          <w:color w:val="040C28"/>
          <w:sz w:val="26"/>
          <w:szCs w:val="26"/>
        </w:rPr>
        <w:t>envía información entre el mundo exterior o red de área extensa (WAN) y tu casa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.</w:t>
      </w:r>
      <w:r w:rsidRPr="00B37E15">
        <w:t xml:space="preserve"> </w:t>
      </w:r>
      <w:hyperlink r:id="rId24" w:anchor=":~:text=Un%20m%C3%B3dem%20es%20un%20dispositivo,Wi%2DFi%20conectarse%20a%20Internet" w:history="1">
        <w:r w:rsidRPr="005D6C50">
          <w:rPr>
            <w:rStyle w:val="Hipervnculo"/>
          </w:rPr>
          <w:t>https://support.google.com/googlenest/answer/6274112?hl=es-419#:~:text=Un%20m%C3%B3dem%20es%20un%20dispositivo,Wi%2DFi%20conectarse%20a%20Internet</w:t>
        </w:r>
      </w:hyperlink>
      <w:r w:rsidRPr="00B37E15">
        <w:t>.</w:t>
      </w:r>
      <w:r>
        <w:t xml:space="preserve"> 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6"/>
          <w:szCs w:val="26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</w: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Proveedor:</w:t>
      </w:r>
      <w:r w:rsidRPr="00B37E15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Tu proveedor de servicios de Internet (ISP) es la empresa que </w:t>
      </w:r>
      <w:r w:rsidRPr="00B37E15">
        <w:rPr>
          <w:rFonts w:ascii="Arial" w:hAnsi="Arial" w:cs="Arial"/>
          <w:color w:val="040C28"/>
          <w:sz w:val="26"/>
          <w:szCs w:val="26"/>
        </w:rPr>
        <w:t>te brinda el acceso a Internet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  <w:r w:rsidRPr="00B37E15">
        <w:t xml:space="preserve"> </w:t>
      </w:r>
      <w:hyperlink r:id="rId25" w:anchor=":~:text=Tu%20proveedor%20de%20servicios%20de,brinda%20el%20acceso%20a%20Internet" w:history="1">
        <w:r w:rsidRPr="00B37E15">
          <w:rPr>
            <w:rStyle w:val="Hipervnculo"/>
            <w:rFonts w:ascii="Arial" w:hAnsi="Arial" w:cs="Arial"/>
            <w:sz w:val="26"/>
            <w:szCs w:val="26"/>
            <w:shd w:val="clear" w:color="auto" w:fill="FFFFFF"/>
          </w:rPr>
          <w:t>https://support.google.com/googlenest/answer/6246513?hl=es-419#:~:text=Tu%20proveedor%20de%20servicios%20de,brinda%20el%20acceso%20a%20Internet</w:t>
        </w:r>
      </w:hyperlink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 xml:space="preserve">. 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Ordenador: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0"/>
          <w:szCs w:val="30"/>
          <w:lang w:eastAsia="es-ES"/>
        </w:rPr>
      </w:pPr>
      <w:r w:rsidRPr="00B37E15">
        <w:rPr>
          <w:b/>
          <w:bCs/>
          <w:noProof/>
          <w:sz w:val="30"/>
          <w:szCs w:val="30"/>
          <w:lang w:eastAsia="es-ES"/>
        </w:rPr>
        <w:t xml:space="preserve"> </w:t>
      </w:r>
      <w:r w:rsidR="001A1F72" w:rsidRPr="001A1F72">
        <w:rPr>
          <w:b/>
          <w:bCs/>
          <w:noProof/>
          <w:sz w:val="30"/>
          <w:szCs w:val="30"/>
          <w:highlight w:val="green"/>
          <w:lang w:eastAsia="es-ES"/>
        </w:rPr>
        <w:pict>
          <v:shape id="_x0000_s1039" type="#_x0000_t73" style="position:absolute;left:0;text-align:left;margin-left:401.7pt;margin-top:56.25pt;width:101.25pt;height:75pt;flip:x y;z-index:251664384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="001A1F72" w:rsidRPr="001A1F72">
        <w:rPr>
          <w:rFonts w:ascii="Arial" w:eastAsia="Times New Roman" w:hAnsi="Arial" w:cs="Arial"/>
          <w:b/>
          <w:bCs/>
          <w:noProof/>
          <w:color w:val="202124"/>
          <w:sz w:val="30"/>
          <w:szCs w:val="30"/>
          <w:highlight w:val="green"/>
          <w:lang w:eastAsia="es-ES"/>
        </w:rPr>
        <w:pict>
          <v:shape id="_x0000_s1040" type="#_x0000_t73" style="position:absolute;left:0;text-align:left;margin-left:-79.05pt;margin-top:65.65pt;width:69.75pt;height:71.25pt;flip:y;z-index:25166540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Programas de</w:t>
      </w:r>
      <w:r w:rsidRPr="00B37E15">
        <w:rPr>
          <w:rFonts w:ascii="Arial" w:eastAsia="Times New Roman" w:hAnsi="Arial" w:cs="Arial"/>
          <w:b/>
          <w:bCs/>
          <w:color w:val="202124"/>
          <w:sz w:val="30"/>
          <w:szCs w:val="30"/>
          <w:highlight w:val="green"/>
          <w:lang w:eastAsia="es-ES"/>
        </w:rPr>
        <w:t> conexió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highlight w:val="green"/>
          <w:lang w:eastAsia="es-ES"/>
        </w:rPr>
        <w:t>n</w: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:</w:t>
      </w: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sirve para el</w:t>
      </w:r>
      <w:r w:rsidRPr="00B37E15">
        <w:rPr>
          <w:rFonts w:ascii="Arial" w:eastAsia="Times New Roman" w:hAnsi="Arial" w:cs="Arial"/>
          <w:color w:val="202124"/>
          <w:sz w:val="30"/>
          <w:szCs w:val="30"/>
          <w:shd w:val="clear" w:color="auto" w:fill="FFFFFF"/>
          <w:lang w:eastAsia="es-ES"/>
        </w:rPr>
        <w:t xml:space="preserve"> </w:t>
      </w:r>
      <w:r w:rsidRPr="00B37E15">
        <w:rPr>
          <w:rFonts w:ascii="Arial" w:hAnsi="Arial" w:cs="Arial"/>
          <w:color w:val="202124"/>
          <w:sz w:val="30"/>
          <w:szCs w:val="30"/>
          <w:shd w:val="clear" w:color="auto" w:fill="FFFFFF"/>
        </w:rPr>
        <w:t>acceso a Internet o conexión a internet es el</w:t>
      </w:r>
      <w:r w:rsidRPr="00B37E15">
        <w:rPr>
          <w:rFonts w:ascii="Arial" w:hAnsi="Arial" w:cs="Arial"/>
          <w:color w:val="040C28"/>
          <w:sz w:val="30"/>
          <w:szCs w:val="30"/>
          <w:shd w:val="clear" w:color="auto" w:fill="FFFFFF"/>
        </w:rPr>
        <w:t> </w:t>
      </w:r>
      <w:r w:rsidRPr="00B37E15">
        <w:rPr>
          <w:rFonts w:ascii="Arial" w:hAnsi="Arial" w:cs="Arial"/>
          <w:color w:val="040C28"/>
          <w:sz w:val="30"/>
          <w:szCs w:val="30"/>
        </w:rPr>
        <w:t>sistema de enlace con que el computador, dispositivo móvil o red de computadoras cuenta para conectarse a Interne</w:t>
      </w: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>t</w:t>
      </w:r>
      <w:r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. </w:t>
      </w:r>
      <w:hyperlink r:id="rId26" w:anchor=":~:text=Acceso%20a%20Internet%20o%20conexi%C3%B3n,Internet%2C%20como%20correo%20electr%C3%B3nico%2C%20mensajer%C3%ADa" w:history="1">
        <w:r w:rsidRPr="005D6C50">
          <w:rPr>
            <w:rStyle w:val="Hipervnculo"/>
            <w:rFonts w:ascii="Arial" w:eastAsia="Times New Roman" w:hAnsi="Arial" w:cs="Arial"/>
            <w:sz w:val="30"/>
            <w:szCs w:val="30"/>
            <w:lang w:eastAsia="es-ES"/>
          </w:rPr>
          <w:t>https://es.wikipedia.org/wiki/Conexi%C3%B3n_a_Internet#:~:text=Acceso%20a%20Internet%20o%20conexi%C3%B3n,Internet%2C%20como%20correo%20electr%C3%B3nico%2C%20mensajer%C3%ADa</w:t>
        </w:r>
      </w:hyperlink>
      <w:r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</w:t>
      </w:r>
    </w:p>
    <w:p w:rsidR="00B37E15" w:rsidRPr="00B37E15" w:rsidRDefault="00B37E15" w:rsidP="00B37E15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</w:p>
    <w:p w:rsidR="00560560" w:rsidRPr="00C31958" w:rsidRDefault="00560560" w:rsidP="00560560">
      <w:pPr>
        <w:pStyle w:val="Default"/>
        <w:rPr>
          <w:sz w:val="26"/>
          <w:szCs w:val="26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Pr="00D669B0" w:rsidRDefault="00560560" w:rsidP="00C31958">
      <w:pPr>
        <w:pStyle w:val="Default"/>
        <w:rPr>
          <w:rStyle w:val="Referenciasutil"/>
        </w:rPr>
      </w:pPr>
      <w:r>
        <w:rPr>
          <w:rFonts w:cstheme="minorBidi"/>
          <w:b/>
          <w:bCs/>
          <w:color w:val="auto"/>
          <w:sz w:val="40"/>
          <w:szCs w:val="40"/>
        </w:rPr>
        <w:t>d)</w:t>
      </w:r>
      <w:r w:rsidR="00C31958" w:rsidRPr="00C31958">
        <w:t xml:space="preserve"> </w:t>
      </w:r>
      <w:r w:rsidR="00C31958" w:rsidRPr="00D669B0">
        <w:rPr>
          <w:rStyle w:val="Referenciasutil"/>
          <w:sz w:val="40"/>
          <w:szCs w:val="40"/>
        </w:rPr>
        <w:t>Servicios que ofrece Internet explicados c/u:</w:t>
      </w:r>
    </w:p>
    <w:p w:rsidR="00B37E15" w:rsidRPr="00B37E15" w:rsidRDefault="00B37E15" w:rsidP="00B37E1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Reposi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torio de música y películas.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>Videojuegos.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Permite ver TV, leer 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prensa, escuchar radio, etc.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Consultar información 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útil.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Gestión de bancos, trámites administra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tivos, viajes, compras,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Comunicarse con los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 demás: email, chat, foros, </w:t>
      </w:r>
    </w:p>
    <w:p w:rsidR="00B37E15" w:rsidRPr="00C31958" w:rsidRDefault="001A1F72" w:rsidP="00C31958">
      <w:pPr>
        <w:pStyle w:val="Default"/>
        <w:rPr>
          <w:sz w:val="26"/>
          <w:szCs w:val="26"/>
        </w:rPr>
      </w:pPr>
      <w:hyperlink r:id="rId27" w:history="1">
        <w:r w:rsidR="00B37E15" w:rsidRPr="005D6C50">
          <w:rPr>
            <w:rStyle w:val="Hipervnculo"/>
            <w:sz w:val="26"/>
            <w:szCs w:val="26"/>
          </w:rPr>
          <w:t>https://www3.gobiernodecanarias.org/medusa/contenidosdigitales/FormacionTIC/cdtic2014/03co/11_servicios_de_internet.html</w:t>
        </w:r>
      </w:hyperlink>
      <w:r w:rsidR="00B37E15">
        <w:rPr>
          <w:sz w:val="26"/>
          <w:szCs w:val="26"/>
        </w:rPr>
        <w:t xml:space="preserve"> </w:t>
      </w: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Default="00560560" w:rsidP="00C31958">
      <w:pPr>
        <w:pStyle w:val="Default"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>e)</w:t>
      </w:r>
      <w:r w:rsidR="00C31958" w:rsidRPr="00C31958">
        <w:t xml:space="preserve"> </w:t>
      </w:r>
      <w:r w:rsidR="00C31958" w:rsidRPr="00B37E15">
        <w:rPr>
          <w:rStyle w:val="Ttulo1Car"/>
        </w:rPr>
        <w:t>Cuidados a tener cuando usamos Internet:</w:t>
      </w:r>
    </w:p>
    <w:p w:rsidR="00B37E15" w:rsidRDefault="00B37E15" w:rsidP="00C31958">
      <w:pPr>
        <w:pStyle w:val="Default"/>
        <w:rPr>
          <w:rFonts w:cstheme="minorBidi"/>
          <w:color w:val="auto"/>
          <w:sz w:val="40"/>
          <w:szCs w:val="40"/>
        </w:rPr>
      </w:pP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Publica información personal de forma limitada y profesional.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Mantén la configuración de privacidad activada.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Practica la navegación segura.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Asegúrate de que tu conexión a 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Internet</w:t>
      </w: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 es segura.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Ten 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cuidado</w:t>
      </w: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 con lo que descargas. ...</w:t>
      </w:r>
    </w:p>
    <w:p w:rsid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Elige contraseñas seguras.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8"/>
          <w:szCs w:val="28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8"/>
          <w:szCs w:val="28"/>
          <w:lang w:eastAsia="es-ES"/>
        </w:rPr>
        <w:t>Etc……..</w:t>
      </w:r>
    </w:p>
    <w:p w:rsidR="00B37E15" w:rsidRDefault="00B37E15" w:rsidP="00C31958">
      <w:pPr>
        <w:pStyle w:val="Default"/>
        <w:rPr>
          <w:rFonts w:cstheme="minorBidi"/>
          <w:color w:val="auto"/>
          <w:sz w:val="40"/>
          <w:szCs w:val="40"/>
        </w:rPr>
      </w:pPr>
    </w:p>
    <w:p w:rsidR="00B37E15" w:rsidRPr="00C31958" w:rsidRDefault="001A1F72" w:rsidP="00C31958">
      <w:pPr>
        <w:pStyle w:val="Default"/>
        <w:rPr>
          <w:sz w:val="26"/>
          <w:szCs w:val="26"/>
        </w:rPr>
      </w:pPr>
      <w:hyperlink r:id="rId28" w:history="1">
        <w:r w:rsidR="00B37E15" w:rsidRPr="005D6C50">
          <w:rPr>
            <w:rStyle w:val="Hipervnculo"/>
            <w:sz w:val="26"/>
            <w:szCs w:val="26"/>
          </w:rPr>
          <w:t>https://www.kaspersky.es/resource-center/preemptive-safety/top-10-internet-safety-rules-and-what-not-to-do-online</w:t>
        </w:r>
      </w:hyperlink>
      <w:r w:rsidR="00B37E15">
        <w:rPr>
          <w:sz w:val="26"/>
          <w:szCs w:val="26"/>
        </w:rPr>
        <w:t xml:space="preserve"> </w:t>
      </w:r>
    </w:p>
    <w:p w:rsidR="00560560" w:rsidRPr="00560560" w:rsidRDefault="00560560" w:rsidP="00560560">
      <w:pPr>
        <w:pStyle w:val="Default"/>
      </w:pPr>
    </w:p>
    <w:p w:rsidR="00B37E15" w:rsidRDefault="00B37E15" w:rsidP="00B37E15">
      <w:pPr>
        <w:pStyle w:val="Default"/>
      </w:pPr>
    </w:p>
    <w:p w:rsidR="00B37E15" w:rsidRDefault="00B37E15" w:rsidP="00B37E15">
      <w:pPr>
        <w:pStyle w:val="Default"/>
        <w:rPr>
          <w:rFonts w:cstheme="minorBidi"/>
          <w:color w:val="auto"/>
        </w:rPr>
      </w:pP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 xml:space="preserve">3.Bibliografía </w:t>
      </w:r>
      <w:r>
        <w:rPr>
          <w:color w:val="auto"/>
          <w:sz w:val="40"/>
          <w:szCs w:val="40"/>
        </w:rPr>
        <w:t xml:space="preserve">(Colocar el link de cada página web encontrada) </w:t>
      </w: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</w:p>
    <w:p w:rsidR="0059235D" w:rsidRDefault="00B37E15" w:rsidP="00B37E15">
      <w:pPr>
        <w:pStyle w:val="Ttulo"/>
      </w:pPr>
      <w:r>
        <w:t xml:space="preserve">    </w:t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t xml:space="preserve">Echo </w:t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</w:p>
    <w:p w:rsidR="0059235D" w:rsidRDefault="0059235D" w:rsidP="0059235D">
      <w:pPr>
        <w:pStyle w:val="Default"/>
      </w:pPr>
      <w:r>
        <w:br w:type="page"/>
      </w:r>
    </w:p>
    <w:p w:rsidR="0059235D" w:rsidRDefault="0059235D" w:rsidP="0059235D">
      <w:pPr>
        <w:pStyle w:val="Default"/>
        <w:rPr>
          <w:rFonts w:cstheme="minorBidi"/>
          <w:color w:val="auto"/>
        </w:rPr>
      </w:pP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 xml:space="preserve">4.Insertar imágenes </w:t>
      </w:r>
      <w:r>
        <w:rPr>
          <w:color w:val="auto"/>
          <w:sz w:val="40"/>
          <w:szCs w:val="40"/>
        </w:rPr>
        <w:t>en cada respuesta y funciones de Word(formas).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1A1F72" w:rsidP="0059235D">
      <w:pPr>
        <w:pStyle w:val="Default"/>
        <w:rPr>
          <w:color w:val="auto"/>
          <w:sz w:val="40"/>
          <w:szCs w:val="40"/>
        </w:rPr>
      </w:pPr>
      <w:r w:rsidRPr="001A1F72">
        <w:rPr>
          <w:color w:val="auto"/>
          <w:sz w:val="40"/>
          <w:szCs w:val="4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361.5pt;height:5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imagenes "/>
          </v:shape>
        </w:pict>
      </w:r>
      <w:r w:rsidR="0059235D">
        <w:rPr>
          <w:color w:val="auto"/>
          <w:sz w:val="40"/>
          <w:szCs w:val="40"/>
        </w:rPr>
        <w:t xml:space="preserve"> 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1A1F72" w:rsidP="0059235D">
      <w:pPr>
        <w:pStyle w:val="Default"/>
        <w:rPr>
          <w:color w:val="auto"/>
          <w:sz w:val="40"/>
          <w:szCs w:val="40"/>
        </w:rPr>
      </w:pPr>
      <w:r w:rsidRPr="001A1F72">
        <w:rPr>
          <w:color w:val="auto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353.25pt;height:46.5pt" fillcolor="#3cf" strokecolor="#009" strokeweight="1pt">
            <v:shadow on="t" color="#009" offset="7pt,-7pt"/>
            <v:textpath style="font-family:&quot;Impact&quot;;v-text-spacing:52429f;v-text-kern:t" trim="t" fitpath="t" xscale="f" string="Representativas"/>
          </v:shape>
        </w:pic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a)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60560" w:rsidRDefault="0059235D" w:rsidP="0059235D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eastAsia="es-ES"/>
        </w:rPr>
        <w:drawing>
          <wp:inline distT="0" distB="0" distL="0" distR="0">
            <wp:extent cx="4914900" cy="2457451"/>
            <wp:effectExtent l="19050" t="0" r="0" b="0"/>
            <wp:docPr id="18" name="Imagen 18" descr="D:\Users\Secundaria\Pictures\descargas\punt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Secundaria\Pictures\descargas\punto 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05" cy="246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t>b)</w:t>
      </w:r>
      <w:r w:rsidRPr="005923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kern w:val="28"/>
          <w:sz w:val="40"/>
          <w:szCs w:val="40"/>
          <w:lang w:eastAsia="es-ES"/>
        </w:rPr>
        <w:drawing>
          <wp:inline distT="0" distB="0" distL="0" distR="0">
            <wp:extent cx="5400040" cy="1873483"/>
            <wp:effectExtent l="19050" t="0" r="0" b="0"/>
            <wp:docPr id="20" name="Imagen 20" descr="D:\Users\Secundaria\Pictures\descargas\punt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Secundaria\Pictures\descargas\punto 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lastRenderedPageBreak/>
        <w:t>c)</w:t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eastAsia="es-ES"/>
        </w:rPr>
        <w:drawing>
          <wp:inline distT="0" distB="0" distL="0" distR="0">
            <wp:extent cx="5057775" cy="2844999"/>
            <wp:effectExtent l="19050" t="0" r="9525" b="0"/>
            <wp:docPr id="23" name="Imagen 23" descr="D:\Users\Secundaria\Pictures\descargas\punt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Secundaria\Pictures\descargas\punto c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80" cy="28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t>d)</w:t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eastAsia="es-ES"/>
        </w:rPr>
        <w:drawing>
          <wp:inline distT="0" distB="0" distL="0" distR="0">
            <wp:extent cx="4629150" cy="2603897"/>
            <wp:effectExtent l="19050" t="0" r="0" b="0"/>
            <wp:docPr id="2" name="Imagen 24" descr="D:\Users\Secundaria\Pictures\descargas\punto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ecundaria\Pictures\descargas\punto 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06" cy="260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</w:p>
    <w:p w:rsidR="0059235D" w:rsidRDefault="0059235D" w:rsidP="0059235D">
      <w:pPr>
        <w:rPr>
          <w:b/>
          <w:kern w:val="28"/>
          <w:sz w:val="40"/>
          <w:szCs w:val="40"/>
        </w:rPr>
      </w:pPr>
    </w:p>
    <w:p w:rsidR="00642F5A" w:rsidRDefault="00642F5A" w:rsidP="0059235D">
      <w:pPr>
        <w:rPr>
          <w:b/>
          <w:noProof/>
          <w:kern w:val="28"/>
          <w:sz w:val="40"/>
          <w:szCs w:val="40"/>
          <w:lang w:eastAsia="es-ES"/>
        </w:rPr>
      </w:pPr>
    </w:p>
    <w:p w:rsidR="00642F5A" w:rsidRDefault="00642F5A">
      <w:pPr>
        <w:rPr>
          <w:b/>
          <w:noProof/>
          <w:kern w:val="28"/>
          <w:sz w:val="40"/>
          <w:szCs w:val="40"/>
          <w:lang w:eastAsia="es-ES"/>
        </w:rPr>
      </w:pPr>
      <w:r>
        <w:rPr>
          <w:b/>
          <w:noProof/>
          <w:kern w:val="28"/>
          <w:sz w:val="40"/>
          <w:szCs w:val="40"/>
          <w:lang w:eastAsia="es-ES"/>
        </w:rPr>
        <w:br w:type="page"/>
      </w:r>
    </w:p>
    <w:p w:rsidR="0059235D" w:rsidRDefault="00642F5A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lastRenderedPageBreak/>
        <w:t>e)</w:t>
      </w:r>
    </w:p>
    <w:p w:rsidR="00642F5A" w:rsidRDefault="00642F5A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eastAsia="es-ES"/>
        </w:rPr>
        <w:drawing>
          <wp:inline distT="0" distB="0" distL="0" distR="0">
            <wp:extent cx="5400040" cy="4050030"/>
            <wp:effectExtent l="19050" t="0" r="0" b="0"/>
            <wp:docPr id="26" name="Imagen 26" descr="D:\Users\Secundaria\Pictures\descargas\punto 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Secundaria\Pictures\descargas\punto e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64" w:rsidRPr="0059235D" w:rsidRDefault="00012564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eastAsia="es-ES"/>
        </w:rPr>
        <w:drawing>
          <wp:inline distT="0" distB="0" distL="0" distR="0">
            <wp:extent cx="3848100" cy="3848100"/>
            <wp:effectExtent l="19050" t="0" r="0" b="0"/>
            <wp:docPr id="9" name="Imagen 9" descr="D:\Users\Secundaria\Pictures\descargas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cundaria\Pictures\descargas\descarga (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564" w:rsidRPr="0059235D" w:rsidSect="00965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82203"/>
    <w:multiLevelType w:val="multilevel"/>
    <w:tmpl w:val="F872D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AE7572"/>
    <w:multiLevelType w:val="multilevel"/>
    <w:tmpl w:val="C4B2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84121"/>
    <w:multiLevelType w:val="multilevel"/>
    <w:tmpl w:val="B3C0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9D4880"/>
    <w:multiLevelType w:val="hybridMultilevel"/>
    <w:tmpl w:val="C49880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02DCE"/>
    <w:multiLevelType w:val="multilevel"/>
    <w:tmpl w:val="045C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60560"/>
    <w:rsid w:val="00012564"/>
    <w:rsid w:val="001A1F72"/>
    <w:rsid w:val="00207EFB"/>
    <w:rsid w:val="00560560"/>
    <w:rsid w:val="0059235D"/>
    <w:rsid w:val="00642F5A"/>
    <w:rsid w:val="008B1C6A"/>
    <w:rsid w:val="008C79E9"/>
    <w:rsid w:val="009654C0"/>
    <w:rsid w:val="009F3188"/>
    <w:rsid w:val="00B37E15"/>
    <w:rsid w:val="00C31958"/>
    <w:rsid w:val="00D669B0"/>
    <w:rsid w:val="00E145AB"/>
    <w:rsid w:val="00F25137"/>
    <w:rsid w:val="00FF2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4C0"/>
  </w:style>
  <w:style w:type="paragraph" w:styleId="Ttulo1">
    <w:name w:val="heading 1"/>
    <w:basedOn w:val="Normal"/>
    <w:next w:val="Normal"/>
    <w:link w:val="Ttulo1Car"/>
    <w:uiPriority w:val="9"/>
    <w:qFormat/>
    <w:rsid w:val="00B37E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60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56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60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605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6056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31958"/>
    <w:rPr>
      <w:b/>
      <w:bCs/>
    </w:rPr>
  </w:style>
  <w:style w:type="paragraph" w:customStyle="1" w:styleId="ez-toc-title">
    <w:name w:val="ez-toc-title"/>
    <w:basedOn w:val="Normal"/>
    <w:rsid w:val="00C31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z-toc-title-toggle">
    <w:name w:val="ez-toc-title-toggle"/>
    <w:basedOn w:val="Fuentedeprrafopredeter"/>
    <w:rsid w:val="00C31958"/>
  </w:style>
  <w:style w:type="character" w:styleId="Hipervnculo">
    <w:name w:val="Hyperlink"/>
    <w:basedOn w:val="Fuentedeprrafopredeter"/>
    <w:uiPriority w:val="99"/>
    <w:unhideWhenUsed/>
    <w:rsid w:val="00C31958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B37E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37E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37E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37E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7E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Referenciasutil">
    <w:name w:val="Subtle Reference"/>
    <w:basedOn w:val="Fuentedeprrafopredeter"/>
    <w:uiPriority w:val="31"/>
    <w:qFormat/>
    <w:rsid w:val="00D669B0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D669B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6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91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ntrol" Target="activeX/activeX1.xml"/><Relationship Id="rId18" Type="http://schemas.openxmlformats.org/officeDocument/2006/relationships/hyperlink" Target="https://revistaseguridad360.com/noticias/caracteristicas-de-una-red/" TargetMode="External"/><Relationship Id="rId26" Type="http://schemas.openxmlformats.org/officeDocument/2006/relationships/hyperlink" Target="https://es.wikipedia.org/wiki/Conexi%C3%B3n_a_Internet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vistaseguridad360.com/noticias/caracteristicas-de-una-red/" TargetMode="External"/><Relationship Id="rId34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.wmf"/><Relationship Id="rId17" Type="http://schemas.openxmlformats.org/officeDocument/2006/relationships/hyperlink" Target="https://revistaseguridad360.com/noticias/caracteristicas-de-una-red/" TargetMode="External"/><Relationship Id="rId25" Type="http://schemas.openxmlformats.org/officeDocument/2006/relationships/hyperlink" Target="https://support.google.com/googlenest/answer/6246513?hl=es-419" TargetMode="External"/><Relationship Id="rId33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revistaseguridad360.com/noticias/caracteristicas-de-una-red/" TargetMode="External"/><Relationship Id="rId20" Type="http://schemas.openxmlformats.org/officeDocument/2006/relationships/hyperlink" Target="https://revistaseguridad360.com/noticias/caracteristicas-de-una-red/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evistaseguridad360.com/noticias/caracteristicas-de-una-red/" TargetMode="External"/><Relationship Id="rId24" Type="http://schemas.openxmlformats.org/officeDocument/2006/relationships/hyperlink" Target="https://support.google.com/googlenest/answer/6274112?hl=es-419" TargetMode="External"/><Relationship Id="rId32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evistaseguridad360.com/noticias/caracteristicas-de-una-red/" TargetMode="External"/><Relationship Id="rId23" Type="http://schemas.openxmlformats.org/officeDocument/2006/relationships/hyperlink" Target="https://revistaseguridad360.com/noticias/caracteristicas-de-una-red/" TargetMode="External"/><Relationship Id="rId28" Type="http://schemas.openxmlformats.org/officeDocument/2006/relationships/hyperlink" Target="https://www.kaspersky.es/resource-center/preemptive-safety/top-10-internet-safety-rules-and-what-not-to-do-onlin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efinicion.de/informatica/" TargetMode="External"/><Relationship Id="rId19" Type="http://schemas.openxmlformats.org/officeDocument/2006/relationships/hyperlink" Target="https://revistaseguridad360.com/noticias/caracteristicas-de-una-red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efinicion.de/red/" TargetMode="External"/><Relationship Id="rId14" Type="http://schemas.openxmlformats.org/officeDocument/2006/relationships/hyperlink" Target="https://revistaseguridad360.com/noticias/caracteristicas-de-una-red/" TargetMode="External"/><Relationship Id="rId22" Type="http://schemas.openxmlformats.org/officeDocument/2006/relationships/hyperlink" Target="https://revistaseguridad360.com/noticias/caracteristicas-de-una-red/" TargetMode="External"/><Relationship Id="rId27" Type="http://schemas.openxmlformats.org/officeDocument/2006/relationships/hyperlink" Target="https://www3.gobiernodecanarias.org/medusa/contenidosdigitales/FormacionTIC/cdtic2014/03co/11_servicios_de_internet.html" TargetMode="External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C2EF-CDD6-46EF-B9DF-DEB8FA666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17</cp:revision>
  <dcterms:created xsi:type="dcterms:W3CDTF">2023-10-03T17:52:00Z</dcterms:created>
  <dcterms:modified xsi:type="dcterms:W3CDTF">2023-10-05T18:44:00Z</dcterms:modified>
</cp:coreProperties>
</file>