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B942E" w14:textId="77777777" w:rsidR="001B30F9" w:rsidRPr="00DC7AC7" w:rsidRDefault="001B30F9" w:rsidP="001B30F9">
      <w:pPr>
        <w:pBdr>
          <w:bottom w:val="single" w:sz="4" w:space="1" w:color="auto"/>
        </w:pBdr>
        <w:rPr>
          <w:rFonts w:ascii="Calibri" w:hAnsi="Calibri"/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  <w:lang w:eastAsia="es-AR"/>
        </w:rPr>
        <w:drawing>
          <wp:anchor distT="0" distB="0" distL="114300" distR="114300" simplePos="0" relativeHeight="251661312" behindDoc="0" locked="0" layoutInCell="1" allowOverlap="1" wp14:anchorId="01D107B1" wp14:editId="4B20C048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06EB3" w14:textId="77777777" w:rsidR="001B30F9" w:rsidRPr="00285E37" w:rsidRDefault="001B30F9" w:rsidP="001B30F9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14:paraId="08636F2B" w14:textId="77777777" w:rsidR="001B30F9" w:rsidRPr="00DC7AC7" w:rsidRDefault="001B30F9" w:rsidP="001B30F9">
      <w:pPr>
        <w:pBdr>
          <w:bottom w:val="single" w:sz="4" w:space="1" w:color="auto"/>
        </w:pBdr>
        <w:spacing w:after="120"/>
        <w:rPr>
          <w:rFonts w:ascii="Calibri" w:hAnsi="Calibri"/>
          <w:sz w:val="2"/>
          <w:szCs w:val="2"/>
        </w:rPr>
      </w:pPr>
      <w:r w:rsidRPr="007E620F">
        <w:rPr>
          <w:rFonts w:ascii="Calibri" w:hAnsi="Calibri"/>
          <w:sz w:val="20"/>
          <w:szCs w:val="20"/>
        </w:rPr>
        <w:t xml:space="preserve">                                                                </w:t>
      </w:r>
      <w:r w:rsidRPr="00DC7AC7">
        <w:rPr>
          <w:rFonts w:ascii="Calibri" w:hAnsi="Calibri"/>
          <w:sz w:val="2"/>
          <w:szCs w:val="2"/>
        </w:rPr>
        <w:tab/>
      </w:r>
      <w:r w:rsidRPr="00DC7AC7">
        <w:rPr>
          <w:rFonts w:ascii="Calibri" w:hAnsi="Calibri"/>
          <w:sz w:val="2"/>
          <w:szCs w:val="2"/>
        </w:rPr>
        <w:tab/>
      </w:r>
      <w:r w:rsidRPr="00DC7AC7">
        <w:rPr>
          <w:rFonts w:ascii="Calibri" w:hAnsi="Calibri"/>
          <w:sz w:val="2"/>
          <w:szCs w:val="2"/>
        </w:rPr>
        <w:tab/>
        <w:t xml:space="preserve">                                                 </w:t>
      </w:r>
    </w:p>
    <w:p w14:paraId="69AC898E" w14:textId="29D253F4" w:rsidR="001B30F9" w:rsidRDefault="001B30F9" w:rsidP="001B30F9">
      <w:pPr>
        <w:pStyle w:val="Prrafodelista"/>
        <w:spacing w:line="240" w:lineRule="auto"/>
        <w:ind w:left="360"/>
        <w:jc w:val="center"/>
        <w:rPr>
          <w:b/>
          <w:i/>
        </w:rPr>
      </w:pPr>
      <w:r w:rsidRPr="00FA4469">
        <w:rPr>
          <w:b/>
        </w:rPr>
        <w:t xml:space="preserve">TRABAJO PRÁCTICO </w:t>
      </w:r>
      <w:proofErr w:type="spellStart"/>
      <w:r w:rsidRPr="00FA4469">
        <w:rPr>
          <w:b/>
        </w:rPr>
        <w:t>Nº</w:t>
      </w:r>
      <w:proofErr w:type="spellEnd"/>
      <w:r w:rsidRPr="00FA4469">
        <w:rPr>
          <w:b/>
        </w:rPr>
        <w:t xml:space="preserve"> </w:t>
      </w:r>
      <w:r w:rsidR="004F0FA1">
        <w:rPr>
          <w:b/>
        </w:rPr>
        <w:t>4</w:t>
      </w:r>
      <w:r w:rsidRPr="00FA4469">
        <w:rPr>
          <w:b/>
        </w:rPr>
        <w:t xml:space="preserve"> DE GEOGRAFÍA: </w:t>
      </w:r>
      <w:r>
        <w:rPr>
          <w:b/>
          <w:i/>
        </w:rPr>
        <w:tab/>
      </w:r>
    </w:p>
    <w:p w14:paraId="1B25EAA0" w14:textId="0D8815E1" w:rsidR="001B30F9" w:rsidRPr="006D6C11" w:rsidRDefault="001145A2" w:rsidP="001B30F9">
      <w:pPr>
        <w:pStyle w:val="Prrafodelista"/>
        <w:spacing w:line="240" w:lineRule="auto"/>
        <w:ind w:left="360"/>
        <w:jc w:val="center"/>
        <w:rPr>
          <w:b/>
          <w:color w:val="76923C" w:themeColor="accent3" w:themeShade="BF"/>
          <w:sz w:val="32"/>
          <w:szCs w:val="32"/>
        </w:rPr>
      </w:pPr>
      <w:r>
        <w:rPr>
          <w:b/>
          <w:i/>
          <w:color w:val="76923C" w:themeColor="accent3" w:themeShade="BF"/>
          <w:sz w:val="32"/>
          <w:szCs w:val="32"/>
        </w:rPr>
        <w:t>HIDROGRAFÍA</w:t>
      </w:r>
      <w:r w:rsidR="006D6C11" w:rsidRPr="006D6C11">
        <w:rPr>
          <w:b/>
          <w:i/>
          <w:color w:val="76923C" w:themeColor="accent3" w:themeShade="BF"/>
          <w:sz w:val="32"/>
          <w:szCs w:val="32"/>
        </w:rPr>
        <w:t xml:space="preserve"> DE AMÉRICA</w:t>
      </w:r>
    </w:p>
    <w:p w14:paraId="18A6AE08" w14:textId="77777777" w:rsidR="001B30F9" w:rsidRDefault="001B30F9" w:rsidP="001B30F9">
      <w:pPr>
        <w:pStyle w:val="Prrafodelista"/>
        <w:spacing w:line="360" w:lineRule="auto"/>
        <w:ind w:left="360"/>
        <w:jc w:val="center"/>
      </w:pPr>
    </w:p>
    <w:p w14:paraId="4D6F1B55" w14:textId="6BA7FBF6" w:rsidR="001B30F9" w:rsidRDefault="001B30F9" w:rsidP="001145A2">
      <w:pPr>
        <w:pStyle w:val="Prrafode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Curso: 2° Año.     </w:t>
      </w:r>
      <w:r>
        <w:tab/>
        <w:t xml:space="preserve"> División: “</w:t>
      </w:r>
      <w:proofErr w:type="gramStart"/>
      <w:r w:rsidR="004F0FA1">
        <w:t>A</w:t>
      </w:r>
      <w:r>
        <w:t xml:space="preserve">”   </w:t>
      </w:r>
      <w:proofErr w:type="gramEnd"/>
      <w:r>
        <w:tab/>
        <w:t xml:space="preserve">     </w:t>
      </w:r>
      <w:r w:rsidR="004F0FA1">
        <w:t>Ciclo Básico de Secundaria</w:t>
      </w:r>
      <w:r>
        <w:t xml:space="preserve">.  </w:t>
      </w:r>
    </w:p>
    <w:p w14:paraId="394A655A" w14:textId="2679F99D" w:rsidR="001B30F9" w:rsidRDefault="001B30F9" w:rsidP="001145A2">
      <w:pPr>
        <w:pStyle w:val="Prrafode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Temas correspondiente</w:t>
      </w:r>
      <w:r w:rsidR="001145A2">
        <w:t>s</w:t>
      </w:r>
      <w:r>
        <w:t xml:space="preserve"> al </w:t>
      </w:r>
      <w:r w:rsidR="006D6C11">
        <w:t>Segundo</w:t>
      </w:r>
      <w:r>
        <w:t xml:space="preserve"> </w:t>
      </w:r>
      <w:r w:rsidR="009F27DE">
        <w:t>Cua</w:t>
      </w:r>
      <w:r>
        <w:t>trimestre.</w:t>
      </w:r>
    </w:p>
    <w:p w14:paraId="761EF6AC" w14:textId="6E366F31" w:rsidR="001B30F9" w:rsidRDefault="001B30F9" w:rsidP="001145A2">
      <w:pPr>
        <w:pStyle w:val="Prrafode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44C15">
        <w:rPr>
          <w:b/>
        </w:rPr>
        <w:t>Fecha de Presentación:</w:t>
      </w:r>
      <w:r>
        <w:t xml:space="preserve"> </w:t>
      </w:r>
      <w:r w:rsidR="00AC591F">
        <w:t xml:space="preserve">el día </w:t>
      </w:r>
      <w:r w:rsidR="004F0FA1">
        <w:t>jueves</w:t>
      </w:r>
      <w:r>
        <w:t xml:space="preserve"> </w:t>
      </w:r>
      <w:r w:rsidR="004F0FA1">
        <w:t>19</w:t>
      </w:r>
      <w:r>
        <w:t>/</w:t>
      </w:r>
      <w:r w:rsidR="001145A2">
        <w:t>10</w:t>
      </w:r>
      <w:r w:rsidR="00AC591F">
        <w:t>/2</w:t>
      </w:r>
      <w:r w:rsidR="009F27DE">
        <w:t>3</w:t>
      </w:r>
      <w:r>
        <w:t xml:space="preserve">. </w:t>
      </w:r>
      <w:r w:rsidR="00751430">
        <w:t>Se descontará un punto por día de retraso en la presentación.</w:t>
      </w:r>
    </w:p>
    <w:p w14:paraId="1CEA218B" w14:textId="4D46CFF6" w:rsidR="001B30F9" w:rsidRDefault="001B30F9" w:rsidP="001145A2">
      <w:pPr>
        <w:pStyle w:val="Prrafode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44C15">
        <w:rPr>
          <w:b/>
        </w:rPr>
        <w:t>Modalidad de entrega:</w:t>
      </w:r>
      <w:r>
        <w:t xml:space="preserve"> Individual o grupal (</w:t>
      </w:r>
      <w:r w:rsidR="006D6C11">
        <w:t xml:space="preserve">hasta </w:t>
      </w:r>
      <w:r w:rsidR="001145A2">
        <w:t>cuatro</w:t>
      </w:r>
      <w:r w:rsidR="006D6C11">
        <w:t xml:space="preserve"> alumnos</w:t>
      </w:r>
      <w:r>
        <w:t xml:space="preserve">), </w:t>
      </w:r>
      <w:r w:rsidR="00751430">
        <w:t xml:space="preserve">con </w:t>
      </w:r>
      <w:r w:rsidR="00751430" w:rsidRPr="009F27DE">
        <w:rPr>
          <w:b/>
          <w:bCs/>
          <w:color w:val="FF0000"/>
        </w:rPr>
        <w:t xml:space="preserve">guía de </w:t>
      </w:r>
      <w:r w:rsidR="00FB0BF1" w:rsidRPr="009F27DE">
        <w:rPr>
          <w:b/>
          <w:bCs/>
          <w:color w:val="FF0000"/>
        </w:rPr>
        <w:t>consignas impresa</w:t>
      </w:r>
      <w:r w:rsidR="00FB0BF1">
        <w:t>.</w:t>
      </w:r>
      <w:r w:rsidR="002E5579">
        <w:t xml:space="preserve"> </w:t>
      </w:r>
    </w:p>
    <w:p w14:paraId="5D158B1D" w14:textId="0EA5FA17" w:rsidR="001B30F9" w:rsidRDefault="001B30F9" w:rsidP="001B30F9">
      <w:r>
        <w:t>Alumnos/as:</w:t>
      </w:r>
      <w:r w:rsidR="006D6C11">
        <w:tab/>
      </w:r>
      <w:r w:rsidR="006D6C11">
        <w:tab/>
      </w:r>
      <w:r w:rsidR="006D6C11">
        <w:tab/>
      </w:r>
      <w:r w:rsidR="006D6C11">
        <w:tab/>
      </w:r>
      <w:r w:rsidR="006D6C11">
        <w:tab/>
      </w:r>
      <w:r w:rsidR="006D6C11">
        <w:tab/>
      </w:r>
      <w:r w:rsidR="006D6C11">
        <w:tab/>
      </w:r>
      <w:r w:rsidR="006D6C11">
        <w:tab/>
      </w:r>
      <w:r w:rsidR="006D6C11">
        <w:tab/>
      </w:r>
      <w:r w:rsidR="009F27DE">
        <w:t>Inicio</w:t>
      </w:r>
      <w:r w:rsidR="006D6C11">
        <w:t>:</w:t>
      </w:r>
      <w:r w:rsidR="00751430">
        <w:t xml:space="preserve"> </w:t>
      </w:r>
      <w:r w:rsidR="002D71B0">
        <w:t>lunes</w:t>
      </w:r>
      <w:r w:rsidR="006D6C11">
        <w:t xml:space="preserve"> </w:t>
      </w:r>
      <w:r w:rsidR="00E73D37">
        <w:t>09</w:t>
      </w:r>
      <w:r w:rsidR="006D6C11">
        <w:t>-</w:t>
      </w:r>
      <w:r w:rsidR="00E73D37">
        <w:t>10</w:t>
      </w:r>
      <w:r w:rsidR="006D6C11">
        <w:t>-2</w:t>
      </w:r>
      <w:r w:rsidR="009F27DE">
        <w:t>3</w:t>
      </w:r>
      <w:r w:rsidR="006D6C11">
        <w:t>.</w:t>
      </w:r>
    </w:p>
    <w:p w14:paraId="1E86CB87" w14:textId="015C6450" w:rsidR="001B30F9" w:rsidRDefault="001B30F9" w:rsidP="001B30F9">
      <w:pPr>
        <w:pStyle w:val="Prrafodelista"/>
        <w:numPr>
          <w:ilvl w:val="0"/>
          <w:numId w:val="9"/>
        </w:numPr>
      </w:pPr>
      <w:r>
        <w:t>…………………………………………………………………….</w:t>
      </w:r>
      <w:r w:rsidR="001145A2">
        <w:t>/…………………………………………………………………..</w:t>
      </w:r>
    </w:p>
    <w:p w14:paraId="343AB46A" w14:textId="6B59557D" w:rsidR="001B30F9" w:rsidRDefault="001B30F9" w:rsidP="001B30F9">
      <w:pPr>
        <w:pStyle w:val="Prrafodelista"/>
        <w:numPr>
          <w:ilvl w:val="0"/>
          <w:numId w:val="9"/>
        </w:numPr>
      </w:pPr>
      <w:r>
        <w:t>…………………………………………………………………….</w:t>
      </w:r>
      <w:r w:rsidR="001145A2">
        <w:t>/…………………………………………………………………..</w:t>
      </w:r>
    </w:p>
    <w:p w14:paraId="4B280D17" w14:textId="77777777" w:rsidR="006D6C11" w:rsidRDefault="006D6C11" w:rsidP="006D6C11">
      <w:pPr>
        <w:pStyle w:val="Prrafodelista"/>
      </w:pPr>
    </w:p>
    <w:p w14:paraId="5A8B093D" w14:textId="1E0EE424" w:rsidR="006D6C11" w:rsidRDefault="001B30F9" w:rsidP="006D6C11">
      <w:pPr>
        <w:rPr>
          <w:sz w:val="18"/>
          <w:szCs w:val="18"/>
        </w:rPr>
      </w:pPr>
      <w:r w:rsidRPr="00F006CB">
        <w:rPr>
          <w:b/>
          <w:sz w:val="18"/>
          <w:szCs w:val="18"/>
        </w:rPr>
        <w:t>*Eje I</w:t>
      </w:r>
      <w:r w:rsidR="006D6C11">
        <w:rPr>
          <w:b/>
          <w:sz w:val="18"/>
          <w:szCs w:val="18"/>
        </w:rPr>
        <w:t>I</w:t>
      </w:r>
      <w:r w:rsidRPr="00F006CB">
        <w:rPr>
          <w:b/>
          <w:sz w:val="18"/>
          <w:szCs w:val="18"/>
        </w:rPr>
        <w:t xml:space="preserve">: </w:t>
      </w:r>
      <w:r w:rsidR="00751430">
        <w:rPr>
          <w:b/>
          <w:sz w:val="18"/>
          <w:szCs w:val="18"/>
        </w:rPr>
        <w:t>Ambientes de América. Resultado entre los procesos naturales y sociales</w:t>
      </w:r>
      <w:r w:rsidR="006D6C11">
        <w:rPr>
          <w:b/>
          <w:sz w:val="18"/>
          <w:szCs w:val="18"/>
        </w:rPr>
        <w:t>.</w:t>
      </w:r>
      <w:r w:rsidRPr="00F006CB">
        <w:rPr>
          <w:sz w:val="18"/>
          <w:szCs w:val="18"/>
        </w:rPr>
        <w:t xml:space="preserve"> </w:t>
      </w:r>
      <w:r w:rsidR="006D6C11">
        <w:rPr>
          <w:sz w:val="18"/>
          <w:szCs w:val="18"/>
        </w:rPr>
        <w:t xml:space="preserve"> </w:t>
      </w:r>
    </w:p>
    <w:p w14:paraId="49E2FF06" w14:textId="77777777" w:rsidR="001145A2" w:rsidRPr="00D03A5C" w:rsidRDefault="001145A2" w:rsidP="001145A2">
      <w:pPr>
        <w:rPr>
          <w:rFonts w:eastAsia="Times New Roman" w:cs="Calibri"/>
          <w:sz w:val="18"/>
          <w:szCs w:val="18"/>
          <w:lang w:eastAsia="es-AR"/>
        </w:rPr>
      </w:pPr>
      <w:r w:rsidRPr="00554A1A">
        <w:rPr>
          <w:b/>
          <w:sz w:val="16"/>
          <w:szCs w:val="16"/>
        </w:rPr>
        <w:t>*</w:t>
      </w:r>
      <w:r w:rsidRPr="00D03A5C">
        <w:rPr>
          <w:b/>
          <w:sz w:val="18"/>
          <w:szCs w:val="18"/>
        </w:rPr>
        <w:t>Capacidad General</w:t>
      </w:r>
      <w:r w:rsidRPr="00D03A5C">
        <w:rPr>
          <w:sz w:val="18"/>
          <w:szCs w:val="18"/>
        </w:rPr>
        <w:t>: Responsabilidad y compromiso.</w:t>
      </w:r>
      <w:r>
        <w:rPr>
          <w:sz w:val="18"/>
          <w:szCs w:val="18"/>
        </w:rPr>
        <w:t xml:space="preserve"> </w:t>
      </w:r>
      <w:r w:rsidRPr="00D03A5C">
        <w:rPr>
          <w:b/>
          <w:sz w:val="18"/>
          <w:szCs w:val="18"/>
        </w:rPr>
        <w:t xml:space="preserve">*Capacidad Específica: </w:t>
      </w:r>
      <w:r w:rsidRPr="00D03A5C">
        <w:rPr>
          <w:rFonts w:eastAsia="Times New Roman" w:cs="Calibri"/>
          <w:sz w:val="18"/>
          <w:szCs w:val="18"/>
          <w:lang w:eastAsia="es-AR"/>
        </w:rPr>
        <w:t>Desarrollar las actividades propuestas empleando las fuentes citadas, valorando el esfuerzo en la resolución de las consignas.</w:t>
      </w:r>
    </w:p>
    <w:p w14:paraId="245E54DC" w14:textId="77777777" w:rsidR="001145A2" w:rsidRPr="00D03A5C" w:rsidRDefault="001145A2" w:rsidP="001145A2">
      <w:pPr>
        <w:spacing w:after="0" w:line="240" w:lineRule="auto"/>
        <w:rPr>
          <w:b/>
          <w:sz w:val="18"/>
          <w:szCs w:val="18"/>
        </w:rPr>
      </w:pPr>
      <w:r w:rsidRPr="00D03A5C">
        <w:rPr>
          <w:b/>
          <w:sz w:val="18"/>
          <w:szCs w:val="18"/>
        </w:rPr>
        <w:t>*Criterios de Evaluación</w:t>
      </w:r>
    </w:p>
    <w:p w14:paraId="22C9CF77" w14:textId="6D28C8BF" w:rsidR="001145A2" w:rsidRPr="001145A2" w:rsidRDefault="001145A2" w:rsidP="009267B1">
      <w:pPr>
        <w:numPr>
          <w:ilvl w:val="0"/>
          <w:numId w:val="6"/>
        </w:numPr>
        <w:spacing w:after="0" w:line="240" w:lineRule="auto"/>
        <w:rPr>
          <w:sz w:val="16"/>
          <w:szCs w:val="16"/>
        </w:rPr>
      </w:pPr>
      <w:r w:rsidRPr="001145A2">
        <w:rPr>
          <w:sz w:val="18"/>
          <w:szCs w:val="18"/>
        </w:rPr>
        <w:t>Esfuerzo personal y grupal, t</w:t>
      </w:r>
      <w:r>
        <w:rPr>
          <w:sz w:val="18"/>
          <w:szCs w:val="18"/>
        </w:rPr>
        <w:t>r</w:t>
      </w:r>
      <w:r w:rsidRPr="001145A2">
        <w:rPr>
          <w:sz w:val="18"/>
          <w:szCs w:val="18"/>
        </w:rPr>
        <w:t>abajo respetuoso y colaborativo.</w:t>
      </w:r>
    </w:p>
    <w:p w14:paraId="3328DC60" w14:textId="77777777" w:rsidR="001145A2" w:rsidRPr="00D03A5C" w:rsidRDefault="001145A2" w:rsidP="001145A2">
      <w:pPr>
        <w:numPr>
          <w:ilvl w:val="0"/>
          <w:numId w:val="6"/>
        </w:numPr>
        <w:spacing w:after="0" w:line="240" w:lineRule="auto"/>
        <w:rPr>
          <w:sz w:val="16"/>
          <w:szCs w:val="16"/>
        </w:rPr>
      </w:pPr>
      <w:r w:rsidRPr="00D03A5C">
        <w:rPr>
          <w:sz w:val="18"/>
          <w:szCs w:val="18"/>
        </w:rPr>
        <w:t xml:space="preserve">Uso de bibliografía. </w:t>
      </w:r>
    </w:p>
    <w:p w14:paraId="419B280A" w14:textId="77777777" w:rsidR="001145A2" w:rsidRPr="00D03A5C" w:rsidRDefault="001145A2" w:rsidP="001145A2">
      <w:pPr>
        <w:numPr>
          <w:ilvl w:val="0"/>
          <w:numId w:val="6"/>
        </w:numPr>
        <w:spacing w:after="0" w:line="240" w:lineRule="auto"/>
        <w:rPr>
          <w:sz w:val="18"/>
          <w:szCs w:val="18"/>
        </w:rPr>
      </w:pPr>
      <w:r w:rsidRPr="00D03A5C">
        <w:rPr>
          <w:sz w:val="18"/>
          <w:szCs w:val="18"/>
        </w:rPr>
        <w:t>Comprensión lectora de texto y mapas.</w:t>
      </w:r>
    </w:p>
    <w:p w14:paraId="785BE750" w14:textId="77777777" w:rsidR="001145A2" w:rsidRPr="00D03A5C" w:rsidRDefault="001145A2" w:rsidP="001145A2">
      <w:pPr>
        <w:numPr>
          <w:ilvl w:val="0"/>
          <w:numId w:val="6"/>
        </w:numPr>
        <w:spacing w:after="0" w:line="240" w:lineRule="auto"/>
        <w:rPr>
          <w:sz w:val="18"/>
          <w:szCs w:val="18"/>
        </w:rPr>
      </w:pPr>
      <w:r w:rsidRPr="00D03A5C">
        <w:rPr>
          <w:sz w:val="18"/>
          <w:szCs w:val="18"/>
        </w:rPr>
        <w:t>Interpretación de consignas (guía).</w:t>
      </w:r>
    </w:p>
    <w:p w14:paraId="78C5E68A" w14:textId="77777777" w:rsidR="001145A2" w:rsidRPr="00D03A5C" w:rsidRDefault="001145A2" w:rsidP="001145A2">
      <w:pPr>
        <w:numPr>
          <w:ilvl w:val="0"/>
          <w:numId w:val="6"/>
        </w:numPr>
        <w:spacing w:after="0" w:line="240" w:lineRule="auto"/>
        <w:rPr>
          <w:sz w:val="18"/>
          <w:szCs w:val="18"/>
        </w:rPr>
      </w:pPr>
      <w:r w:rsidRPr="00D03A5C">
        <w:rPr>
          <w:sz w:val="18"/>
          <w:szCs w:val="18"/>
        </w:rPr>
        <w:t>Uso de vocabulario específico.</w:t>
      </w:r>
    </w:p>
    <w:p w14:paraId="5B2A2D59" w14:textId="77777777" w:rsidR="001145A2" w:rsidRPr="00751430" w:rsidRDefault="001145A2" w:rsidP="001145A2">
      <w:pPr>
        <w:numPr>
          <w:ilvl w:val="0"/>
          <w:numId w:val="6"/>
        </w:numPr>
        <w:spacing w:after="0" w:line="240" w:lineRule="auto"/>
        <w:rPr>
          <w:b/>
          <w:sz w:val="18"/>
          <w:szCs w:val="18"/>
        </w:rPr>
      </w:pPr>
      <w:r w:rsidRPr="00D03A5C">
        <w:rPr>
          <w:sz w:val="18"/>
          <w:szCs w:val="18"/>
        </w:rPr>
        <w:t>Redacción y ortografía.</w:t>
      </w:r>
    </w:p>
    <w:p w14:paraId="7C1A9ADA" w14:textId="77777777" w:rsidR="001145A2" w:rsidRPr="00751430" w:rsidRDefault="001145A2" w:rsidP="001145A2">
      <w:pPr>
        <w:numPr>
          <w:ilvl w:val="0"/>
          <w:numId w:val="6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Honestidad intelectual.</w:t>
      </w:r>
    </w:p>
    <w:p w14:paraId="23B39023" w14:textId="77777777" w:rsidR="001145A2" w:rsidRPr="00FC5A1D" w:rsidRDefault="001145A2" w:rsidP="001145A2">
      <w:pPr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FC5A1D">
        <w:rPr>
          <w:sz w:val="24"/>
          <w:szCs w:val="24"/>
        </w:rPr>
        <w:t>LECCIÓN ORAL.</w:t>
      </w:r>
    </w:p>
    <w:p w14:paraId="3AAD5AC5" w14:textId="77777777" w:rsidR="001145A2" w:rsidRDefault="001145A2" w:rsidP="001145A2">
      <w:pPr>
        <w:pStyle w:val="Prrafodelista"/>
        <w:ind w:left="1080"/>
        <w:jc w:val="right"/>
      </w:pPr>
      <w:r>
        <w:t>……………………………………………………</w:t>
      </w:r>
    </w:p>
    <w:p w14:paraId="277FF90E" w14:textId="77777777" w:rsidR="001145A2" w:rsidRDefault="001145A2" w:rsidP="001145A2">
      <w:pPr>
        <w:pStyle w:val="Prrafodelista"/>
        <w:ind w:left="1080"/>
        <w:jc w:val="center"/>
      </w:pPr>
      <w:r>
        <w:t xml:space="preserve">                                                                                                             Calificación</w:t>
      </w:r>
    </w:p>
    <w:p w14:paraId="73825E7B" w14:textId="77777777" w:rsidR="001145A2" w:rsidRDefault="001145A2" w:rsidP="001145A2">
      <w:pPr>
        <w:jc w:val="both"/>
      </w:pPr>
      <w:r>
        <w:t>Observaciones: 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.………………</w:t>
      </w:r>
    </w:p>
    <w:p w14:paraId="321D00BC" w14:textId="77777777" w:rsidR="001145A2" w:rsidRDefault="001145A2" w:rsidP="0011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GUÍA DE ACTIVIDADES:</w:t>
      </w:r>
    </w:p>
    <w:p w14:paraId="1DB1F1C2" w14:textId="77777777" w:rsidR="001145A2" w:rsidRPr="00455AE3" w:rsidRDefault="001145A2" w:rsidP="001145A2">
      <w:pPr>
        <w:spacing w:after="0" w:line="360" w:lineRule="auto"/>
        <w:ind w:left="360"/>
        <w:jc w:val="both"/>
        <w:rPr>
          <w:rFonts w:ascii="Cambria" w:hAnsi="Cambria"/>
          <w:sz w:val="16"/>
          <w:szCs w:val="16"/>
        </w:rPr>
      </w:pPr>
    </w:p>
    <w:p w14:paraId="4E946190" w14:textId="77777777" w:rsidR="001145A2" w:rsidRPr="00244458" w:rsidRDefault="001145A2" w:rsidP="001145A2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  <w:u w:val="single"/>
        </w:rPr>
        <w:t>Realizar</w:t>
      </w:r>
      <w:r w:rsidRPr="00244458">
        <w:rPr>
          <w:rFonts w:ascii="Cambria" w:hAnsi="Cambria"/>
          <w:sz w:val="24"/>
          <w:szCs w:val="24"/>
        </w:rPr>
        <w:t xml:space="preserve"> una lectura comprensiva del texto brindado</w:t>
      </w:r>
      <w:r>
        <w:rPr>
          <w:rFonts w:ascii="Cambria" w:hAnsi="Cambria"/>
          <w:sz w:val="24"/>
          <w:szCs w:val="24"/>
        </w:rPr>
        <w:t xml:space="preserve"> (lectura grupal, subrayado de ideas principales, palabras claves, datos cuantitativos, notas marginales)</w:t>
      </w:r>
      <w:r w:rsidRPr="00244458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(0,50p)</w:t>
      </w:r>
    </w:p>
    <w:p w14:paraId="2D6FB318" w14:textId="77777777" w:rsidR="001145A2" w:rsidRPr="00244458" w:rsidRDefault="001145A2" w:rsidP="001145A2">
      <w:pPr>
        <w:spacing w:after="0"/>
        <w:ind w:left="360"/>
        <w:jc w:val="both"/>
        <w:rPr>
          <w:rFonts w:ascii="Cambria" w:hAnsi="Cambria"/>
          <w:sz w:val="24"/>
          <w:szCs w:val="24"/>
        </w:rPr>
      </w:pPr>
    </w:p>
    <w:p w14:paraId="31367B22" w14:textId="77777777" w:rsidR="001145A2" w:rsidRPr="00244458" w:rsidRDefault="001145A2" w:rsidP="001145A2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  <w:u w:val="single"/>
        </w:rPr>
        <w:t>Completar</w:t>
      </w:r>
      <w:r w:rsidRPr="00244458">
        <w:rPr>
          <w:rFonts w:ascii="Cambria" w:hAnsi="Cambria"/>
          <w:sz w:val="24"/>
          <w:szCs w:val="24"/>
        </w:rPr>
        <w:t xml:space="preserve">: </w:t>
      </w:r>
      <w:r>
        <w:rPr>
          <w:rFonts w:ascii="Cambria" w:hAnsi="Cambria"/>
          <w:sz w:val="24"/>
          <w:szCs w:val="24"/>
        </w:rPr>
        <w:t>(0,50p)</w:t>
      </w:r>
    </w:p>
    <w:p w14:paraId="121E91E9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Una cuenca hidrográfica es…</w:t>
      </w:r>
    </w:p>
    <w:p w14:paraId="39D040DB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Una vertiente es…</w:t>
      </w:r>
    </w:p>
    <w:p w14:paraId="0554E7A8" w14:textId="77777777" w:rsidR="001145A2" w:rsidRPr="00244458" w:rsidRDefault="001145A2" w:rsidP="001145A2">
      <w:pPr>
        <w:ind w:left="1080"/>
        <w:jc w:val="both"/>
        <w:rPr>
          <w:rFonts w:ascii="Cambria" w:hAnsi="Cambria"/>
          <w:sz w:val="24"/>
          <w:szCs w:val="24"/>
        </w:rPr>
      </w:pPr>
    </w:p>
    <w:p w14:paraId="2547C032" w14:textId="77777777" w:rsidR="001145A2" w:rsidRPr="00244458" w:rsidRDefault="001145A2" w:rsidP="001145A2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  <w:u w:val="single"/>
        </w:rPr>
        <w:t>Mencionar</w:t>
      </w:r>
      <w:r w:rsidRPr="00244458">
        <w:rPr>
          <w:rFonts w:ascii="Cambria" w:hAnsi="Cambria"/>
          <w:sz w:val="24"/>
          <w:szCs w:val="24"/>
        </w:rPr>
        <w:t xml:space="preserve"> y </w:t>
      </w:r>
      <w:r w:rsidRPr="00244458">
        <w:rPr>
          <w:rFonts w:ascii="Cambria" w:hAnsi="Cambria"/>
          <w:sz w:val="24"/>
          <w:szCs w:val="24"/>
          <w:u w:val="single"/>
        </w:rPr>
        <w:t>describir</w:t>
      </w:r>
      <w:r w:rsidRPr="00244458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(1p)</w:t>
      </w:r>
    </w:p>
    <w:p w14:paraId="4CA4FF6D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Los tipos de cuencas hidrográficas.</w:t>
      </w:r>
    </w:p>
    <w:p w14:paraId="70E7DA74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Las vertientes de América.</w:t>
      </w:r>
    </w:p>
    <w:p w14:paraId="09B47686" w14:textId="77777777" w:rsidR="001145A2" w:rsidRPr="00244458" w:rsidRDefault="001145A2" w:rsidP="001145A2">
      <w:pPr>
        <w:ind w:left="360"/>
        <w:jc w:val="both"/>
        <w:rPr>
          <w:rFonts w:ascii="Cambria" w:hAnsi="Cambria"/>
          <w:sz w:val="24"/>
          <w:szCs w:val="24"/>
        </w:rPr>
      </w:pPr>
    </w:p>
    <w:p w14:paraId="6B33B92F" w14:textId="77777777" w:rsidR="001145A2" w:rsidRPr="00244458" w:rsidRDefault="001145A2" w:rsidP="001145A2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  <w:u w:val="single"/>
        </w:rPr>
        <w:lastRenderedPageBreak/>
        <w:t>Describir</w:t>
      </w:r>
      <w:r w:rsidRPr="00244458">
        <w:rPr>
          <w:rFonts w:ascii="Cambria" w:hAnsi="Cambria"/>
          <w:sz w:val="24"/>
          <w:szCs w:val="24"/>
        </w:rPr>
        <w:t xml:space="preserve"> las características de las cuencas del </w:t>
      </w:r>
      <w:r>
        <w:rPr>
          <w:rFonts w:ascii="Cambria" w:hAnsi="Cambria"/>
          <w:sz w:val="24"/>
          <w:szCs w:val="24"/>
        </w:rPr>
        <w:t xml:space="preserve">Orinoco, </w:t>
      </w:r>
      <w:r w:rsidRPr="00244458">
        <w:rPr>
          <w:rFonts w:ascii="Cambria" w:hAnsi="Cambria"/>
          <w:sz w:val="24"/>
          <w:szCs w:val="24"/>
        </w:rPr>
        <w:t>Amazonas y del Plata</w:t>
      </w:r>
      <w:r>
        <w:rPr>
          <w:rFonts w:ascii="Cambria" w:hAnsi="Cambria"/>
          <w:sz w:val="24"/>
          <w:szCs w:val="24"/>
        </w:rPr>
        <w:t>; y los Grandes Lagos</w:t>
      </w:r>
      <w:r w:rsidRPr="00244458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(0,50p)</w:t>
      </w:r>
    </w:p>
    <w:p w14:paraId="3A543D5B" w14:textId="77777777" w:rsidR="001145A2" w:rsidRPr="00244458" w:rsidRDefault="001145A2" w:rsidP="001145A2">
      <w:pPr>
        <w:pStyle w:val="Prrafodelista"/>
        <w:rPr>
          <w:rFonts w:ascii="Cambria" w:hAnsi="Cambria"/>
          <w:sz w:val="24"/>
          <w:szCs w:val="24"/>
        </w:rPr>
      </w:pPr>
    </w:p>
    <w:p w14:paraId="4CC29A82" w14:textId="77777777" w:rsidR="001145A2" w:rsidRPr="00244458" w:rsidRDefault="001145A2" w:rsidP="001145A2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  <w:u w:val="single"/>
        </w:rPr>
        <w:t>Responder</w:t>
      </w:r>
      <w:r w:rsidRPr="00244458">
        <w:rPr>
          <w:rFonts w:ascii="Cambria" w:hAnsi="Cambria"/>
          <w:sz w:val="24"/>
          <w:szCs w:val="24"/>
        </w:rPr>
        <w:t>:</w:t>
      </w:r>
      <w:r>
        <w:rPr>
          <w:rFonts w:ascii="Cambria" w:hAnsi="Cambria"/>
          <w:sz w:val="24"/>
          <w:szCs w:val="24"/>
        </w:rPr>
        <w:t xml:space="preserve"> (2,50p)</w:t>
      </w:r>
    </w:p>
    <w:p w14:paraId="60AE4DE2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¿Qué es el Acuífero Guaraní?</w:t>
      </w:r>
    </w:p>
    <w:p w14:paraId="19EEBD15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¿Cuál es su importancia?</w:t>
      </w:r>
    </w:p>
    <w:p w14:paraId="76D88A45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¿Qué significa que “la naturaleza no reconoce los límites políticos”?</w:t>
      </w:r>
    </w:p>
    <w:p w14:paraId="6C3D6962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¿Qué es el manejo integrado de las cuencas?</w:t>
      </w:r>
    </w:p>
    <w:p w14:paraId="0B00B93C" w14:textId="77777777" w:rsidR="001145A2" w:rsidRPr="00244458" w:rsidRDefault="001145A2" w:rsidP="001145A2">
      <w:pPr>
        <w:numPr>
          <w:ilvl w:val="1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>¿Cuál es la problemática en torno al río Bravo?</w:t>
      </w:r>
    </w:p>
    <w:p w14:paraId="35CEE42D" w14:textId="77777777" w:rsidR="001145A2" w:rsidRPr="00244458" w:rsidRDefault="001145A2" w:rsidP="001145A2">
      <w:pPr>
        <w:jc w:val="both"/>
        <w:rPr>
          <w:rFonts w:ascii="Cambria" w:hAnsi="Cambria"/>
          <w:sz w:val="24"/>
          <w:szCs w:val="24"/>
        </w:rPr>
      </w:pPr>
    </w:p>
    <w:p w14:paraId="5D1460B9" w14:textId="77777777" w:rsidR="001145A2" w:rsidRPr="00244458" w:rsidRDefault="001145A2" w:rsidP="001145A2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 xml:space="preserve">En un mapa político del Continente Americano </w:t>
      </w:r>
      <w:r w:rsidRPr="00FC5A1D">
        <w:rPr>
          <w:rFonts w:ascii="Cambria" w:hAnsi="Cambria"/>
          <w:sz w:val="24"/>
          <w:szCs w:val="24"/>
          <w:u w:val="single"/>
        </w:rPr>
        <w:t>mencionar</w:t>
      </w:r>
      <w:r>
        <w:rPr>
          <w:rFonts w:ascii="Cambria" w:hAnsi="Cambria"/>
          <w:sz w:val="24"/>
          <w:szCs w:val="24"/>
        </w:rPr>
        <w:t xml:space="preserve"> los ríos y lagos y </w:t>
      </w:r>
      <w:r w:rsidRPr="00244458">
        <w:rPr>
          <w:rFonts w:ascii="Cambria" w:hAnsi="Cambria"/>
          <w:sz w:val="24"/>
          <w:szCs w:val="24"/>
          <w:u w:val="single"/>
        </w:rPr>
        <w:t>trazar</w:t>
      </w:r>
      <w:r w:rsidRPr="00244458">
        <w:rPr>
          <w:rFonts w:ascii="Cambria" w:hAnsi="Cambria"/>
          <w:sz w:val="24"/>
          <w:szCs w:val="24"/>
        </w:rPr>
        <w:t xml:space="preserve"> las divisorias de aguas y </w:t>
      </w:r>
      <w:r w:rsidRPr="00244458">
        <w:rPr>
          <w:rFonts w:ascii="Cambria" w:hAnsi="Cambria"/>
          <w:sz w:val="24"/>
          <w:szCs w:val="24"/>
          <w:u w:val="single"/>
        </w:rPr>
        <w:t>mencionar</w:t>
      </w:r>
      <w:r w:rsidRPr="00244458">
        <w:rPr>
          <w:rFonts w:ascii="Cambria" w:hAnsi="Cambria"/>
          <w:sz w:val="24"/>
          <w:szCs w:val="24"/>
        </w:rPr>
        <w:t xml:space="preserve"> las vertientes. El título del mapa es: “Vertientes de América”.</w:t>
      </w:r>
      <w:r>
        <w:rPr>
          <w:rFonts w:ascii="Cambria" w:hAnsi="Cambria"/>
          <w:sz w:val="24"/>
          <w:szCs w:val="24"/>
        </w:rPr>
        <w:t xml:space="preserve"> (1,50p)</w:t>
      </w:r>
    </w:p>
    <w:p w14:paraId="71CF72E5" w14:textId="77777777" w:rsidR="001145A2" w:rsidRPr="00244458" w:rsidRDefault="001145A2" w:rsidP="001145A2">
      <w:pPr>
        <w:spacing w:after="0"/>
        <w:ind w:left="360"/>
        <w:jc w:val="both"/>
        <w:rPr>
          <w:rFonts w:ascii="Cambria" w:hAnsi="Cambria"/>
          <w:sz w:val="24"/>
          <w:szCs w:val="24"/>
        </w:rPr>
      </w:pPr>
    </w:p>
    <w:p w14:paraId="3E77A54A" w14:textId="77777777" w:rsidR="001145A2" w:rsidRPr="00244458" w:rsidRDefault="001145A2" w:rsidP="001145A2">
      <w:pPr>
        <w:numPr>
          <w:ilvl w:val="0"/>
          <w:numId w:val="15"/>
        </w:numPr>
        <w:spacing w:after="0"/>
        <w:jc w:val="both"/>
        <w:rPr>
          <w:rFonts w:ascii="Cambria" w:hAnsi="Cambria"/>
          <w:sz w:val="24"/>
          <w:szCs w:val="24"/>
        </w:rPr>
      </w:pPr>
      <w:r w:rsidRPr="00244458">
        <w:rPr>
          <w:rFonts w:ascii="Cambria" w:hAnsi="Cambria"/>
          <w:sz w:val="24"/>
          <w:szCs w:val="24"/>
        </w:rPr>
        <w:t xml:space="preserve">En otro mapa político del Continente Americano </w:t>
      </w:r>
      <w:r w:rsidRPr="00244458">
        <w:rPr>
          <w:rFonts w:ascii="Cambria" w:hAnsi="Cambria"/>
          <w:sz w:val="24"/>
          <w:szCs w:val="24"/>
          <w:u w:val="single"/>
        </w:rPr>
        <w:t>trazar</w:t>
      </w:r>
      <w:r w:rsidRPr="00244458">
        <w:rPr>
          <w:rFonts w:ascii="Cambria" w:hAnsi="Cambria"/>
          <w:sz w:val="24"/>
          <w:szCs w:val="24"/>
        </w:rPr>
        <w:t xml:space="preserve"> y </w:t>
      </w:r>
      <w:r w:rsidRPr="00244458">
        <w:rPr>
          <w:rFonts w:ascii="Cambria" w:hAnsi="Cambria"/>
          <w:sz w:val="24"/>
          <w:szCs w:val="24"/>
          <w:u w:val="single"/>
        </w:rPr>
        <w:t>mencionar</w:t>
      </w:r>
      <w:r w:rsidRPr="00244458">
        <w:rPr>
          <w:rFonts w:ascii="Cambria" w:hAnsi="Cambria"/>
          <w:sz w:val="24"/>
          <w:szCs w:val="24"/>
        </w:rPr>
        <w:t xml:space="preserve"> solamente las cuencas hidrográficas del </w:t>
      </w:r>
      <w:r>
        <w:rPr>
          <w:rFonts w:ascii="Cambria" w:hAnsi="Cambria"/>
          <w:sz w:val="24"/>
          <w:szCs w:val="24"/>
        </w:rPr>
        <w:t xml:space="preserve">Orinoco, </w:t>
      </w:r>
      <w:r w:rsidRPr="00244458">
        <w:rPr>
          <w:rFonts w:ascii="Cambria" w:hAnsi="Cambria"/>
          <w:sz w:val="24"/>
          <w:szCs w:val="24"/>
        </w:rPr>
        <w:t>Mississippi, Amazonas y del Plata;</w:t>
      </w:r>
      <w:r>
        <w:rPr>
          <w:rFonts w:ascii="Cambria" w:hAnsi="Cambria"/>
          <w:sz w:val="24"/>
          <w:szCs w:val="24"/>
        </w:rPr>
        <w:t xml:space="preserve"> los Grandes Lagos, </w:t>
      </w:r>
      <w:proofErr w:type="gramStart"/>
      <w:r>
        <w:rPr>
          <w:rFonts w:ascii="Cambria" w:hAnsi="Cambria"/>
          <w:sz w:val="24"/>
          <w:szCs w:val="24"/>
        </w:rPr>
        <w:t xml:space="preserve">y </w:t>
      </w:r>
      <w:r w:rsidRPr="00244458">
        <w:rPr>
          <w:rFonts w:ascii="Cambria" w:hAnsi="Cambria"/>
          <w:sz w:val="24"/>
          <w:szCs w:val="24"/>
        </w:rPr>
        <w:t xml:space="preserve"> también</w:t>
      </w:r>
      <w:proofErr w:type="gramEnd"/>
      <w:r w:rsidRPr="00244458">
        <w:rPr>
          <w:rFonts w:ascii="Cambria" w:hAnsi="Cambria"/>
          <w:sz w:val="24"/>
          <w:szCs w:val="24"/>
        </w:rPr>
        <w:t xml:space="preserve"> </w:t>
      </w:r>
      <w:r w:rsidRPr="00244458">
        <w:rPr>
          <w:rFonts w:ascii="Cambria" w:hAnsi="Cambria"/>
          <w:sz w:val="24"/>
          <w:szCs w:val="24"/>
          <w:u w:val="single"/>
        </w:rPr>
        <w:t>mencionar</w:t>
      </w:r>
      <w:r w:rsidRPr="00244458">
        <w:rPr>
          <w:rFonts w:ascii="Cambria" w:hAnsi="Cambria"/>
          <w:sz w:val="24"/>
          <w:szCs w:val="24"/>
        </w:rPr>
        <w:t xml:space="preserve"> los océanos. El título del mapa es: “Principales cuencas hidrográficas de América”.</w:t>
      </w:r>
      <w:r>
        <w:rPr>
          <w:rFonts w:ascii="Cambria" w:hAnsi="Cambria"/>
          <w:sz w:val="24"/>
          <w:szCs w:val="24"/>
        </w:rPr>
        <w:t xml:space="preserve"> (1,50p)</w:t>
      </w:r>
    </w:p>
    <w:p w14:paraId="0F0CE985" w14:textId="77777777" w:rsidR="001145A2" w:rsidRDefault="001145A2" w:rsidP="001145A2">
      <w:pPr>
        <w:tabs>
          <w:tab w:val="left" w:pos="1841"/>
        </w:tabs>
        <w:jc w:val="both"/>
        <w:rPr>
          <w:rFonts w:ascii="Calibri" w:hAnsi="Calibri" w:cs="Calibri"/>
          <w:sz w:val="20"/>
          <w:szCs w:val="20"/>
        </w:rPr>
      </w:pPr>
    </w:p>
    <w:p w14:paraId="7D673A6D" w14:textId="77777777" w:rsidR="001145A2" w:rsidRPr="00674AF2" w:rsidRDefault="001145A2" w:rsidP="001145A2">
      <w:pPr>
        <w:tabs>
          <w:tab w:val="left" w:pos="1841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5113"/>
        <w:gridCol w:w="923"/>
        <w:gridCol w:w="739"/>
        <w:gridCol w:w="773"/>
        <w:gridCol w:w="964"/>
        <w:gridCol w:w="651"/>
      </w:tblGrid>
      <w:tr w:rsidR="001145A2" w14:paraId="7E9F414D" w14:textId="77777777" w:rsidTr="0016399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60C1" w14:textId="77777777" w:rsidR="001145A2" w:rsidRDefault="001145A2" w:rsidP="0016399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1C160" w14:textId="77777777" w:rsidR="001145A2" w:rsidRPr="0097599F" w:rsidRDefault="001145A2" w:rsidP="0016399F">
            <w:pPr>
              <w:jc w:val="center"/>
            </w:pPr>
            <w:r w:rsidRPr="0097599F">
              <w:t>RÚBRICA (</w:t>
            </w:r>
            <w:r>
              <w:t>2</w:t>
            </w:r>
            <w:r w:rsidRPr="0097599F">
              <w:t>p)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640E" w14:textId="77777777" w:rsidR="001145A2" w:rsidRDefault="001145A2" w:rsidP="001639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Puntuaciones </w:t>
            </w:r>
          </w:p>
        </w:tc>
      </w:tr>
      <w:tr w:rsidR="001145A2" w14:paraId="277A7603" w14:textId="77777777" w:rsidTr="0016399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2D78" w14:textId="77777777" w:rsidR="001145A2" w:rsidRDefault="001145A2" w:rsidP="0016399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303C" w14:textId="77777777" w:rsidR="001145A2" w:rsidRDefault="001145A2" w:rsidP="0016399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26E4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Excelente</w:t>
            </w:r>
          </w:p>
          <w:p w14:paraId="1F2DE268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(1p)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360A3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Bueno</w:t>
            </w:r>
          </w:p>
          <w:p w14:paraId="1FAF112D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(0,75p)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BB86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Regular</w:t>
            </w:r>
          </w:p>
          <w:p w14:paraId="2750C4CB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(0,50p)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A73AA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Deficiente</w:t>
            </w:r>
          </w:p>
          <w:p w14:paraId="20542B62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(0,25p)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11449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Pobre</w:t>
            </w:r>
          </w:p>
          <w:p w14:paraId="22440B83" w14:textId="77777777" w:rsidR="001145A2" w:rsidRPr="00F30F11" w:rsidRDefault="001145A2" w:rsidP="0016399F">
            <w:pPr>
              <w:jc w:val="center"/>
              <w:rPr>
                <w:sz w:val="18"/>
                <w:szCs w:val="18"/>
              </w:rPr>
            </w:pPr>
            <w:r w:rsidRPr="00F30F11">
              <w:rPr>
                <w:sz w:val="18"/>
                <w:szCs w:val="18"/>
              </w:rPr>
              <w:t>(0p)</w:t>
            </w:r>
          </w:p>
        </w:tc>
      </w:tr>
      <w:tr w:rsidR="001145A2" w14:paraId="4C7A0792" w14:textId="77777777" w:rsidTr="001639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E0744" w14:textId="77777777" w:rsidR="001145A2" w:rsidRDefault="001145A2" w:rsidP="0016399F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97BB1" w14:textId="77777777" w:rsidR="001145A2" w:rsidRDefault="001145A2" w:rsidP="0016399F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en clase y correcto uso del tiempo, responsabilidad y compromiso. Uso debido y responsable del celular. Respeto por las normas de convivencia.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13CA" w14:textId="77777777" w:rsidR="001145A2" w:rsidRDefault="001145A2" w:rsidP="0016399F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E1BB" w14:textId="77777777" w:rsidR="001145A2" w:rsidRDefault="001145A2" w:rsidP="0016399F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95C" w14:textId="77777777" w:rsidR="001145A2" w:rsidRDefault="001145A2" w:rsidP="0016399F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13F2" w14:textId="77777777" w:rsidR="001145A2" w:rsidRDefault="001145A2" w:rsidP="0016399F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2FD6" w14:textId="77777777" w:rsidR="001145A2" w:rsidRDefault="001145A2" w:rsidP="0016399F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1145A2" w14:paraId="45EF3FA4" w14:textId="77777777" w:rsidTr="0016399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5C5C" w14:textId="77777777" w:rsidR="001145A2" w:rsidRDefault="001145A2" w:rsidP="0016399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0F39C" w14:textId="77777777" w:rsidR="001145A2" w:rsidRDefault="001145A2" w:rsidP="0016399F">
            <w:pPr>
              <w:spacing w:line="360" w:lineRule="auto"/>
              <w:rPr>
                <w:sz w:val="24"/>
                <w:szCs w:val="24"/>
              </w:rPr>
            </w:pPr>
            <w:r w:rsidRPr="000142D2">
              <w:rPr>
                <w:sz w:val="24"/>
                <w:szCs w:val="24"/>
              </w:rPr>
              <w:t>LECCIÓN ORAL.</w:t>
            </w:r>
          </w:p>
          <w:p w14:paraId="6E4E9EBB" w14:textId="77777777" w:rsidR="001145A2" w:rsidRDefault="001145A2" w:rsidP="0016399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6970" w14:textId="77777777" w:rsidR="001145A2" w:rsidRDefault="001145A2" w:rsidP="0016399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D11F" w14:textId="77777777" w:rsidR="001145A2" w:rsidRDefault="001145A2" w:rsidP="0016399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472A" w14:textId="77777777" w:rsidR="001145A2" w:rsidRDefault="001145A2" w:rsidP="0016399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D2E1" w14:textId="77777777" w:rsidR="001145A2" w:rsidRDefault="001145A2" w:rsidP="0016399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B331" w14:textId="77777777" w:rsidR="001145A2" w:rsidRDefault="001145A2" w:rsidP="0016399F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14:paraId="06695331" w14:textId="77777777" w:rsidR="001145A2" w:rsidRDefault="001145A2" w:rsidP="001145A2"/>
    <w:p w14:paraId="11A945C3" w14:textId="77777777" w:rsidR="001145A2" w:rsidRDefault="001145A2" w:rsidP="001145A2"/>
    <w:p w14:paraId="25E5FDD8" w14:textId="77777777" w:rsidR="001145A2" w:rsidRDefault="001145A2" w:rsidP="001145A2"/>
    <w:p w14:paraId="0347FD32" w14:textId="77777777" w:rsidR="001145A2" w:rsidRDefault="001145A2" w:rsidP="001145A2"/>
    <w:p w14:paraId="7BC923B4" w14:textId="77777777" w:rsidR="001145A2" w:rsidRDefault="001145A2" w:rsidP="001145A2"/>
    <w:p w14:paraId="6E6BA79A" w14:textId="77777777" w:rsidR="001145A2" w:rsidRDefault="001145A2" w:rsidP="001145A2"/>
    <w:p w14:paraId="3309AF6A" w14:textId="77777777" w:rsidR="001145A2" w:rsidRDefault="001145A2" w:rsidP="001145A2"/>
    <w:p w14:paraId="159B41B6" w14:textId="77777777" w:rsidR="001145A2" w:rsidRDefault="001145A2" w:rsidP="001145A2"/>
    <w:p w14:paraId="0034B28C" w14:textId="77777777" w:rsidR="001145A2" w:rsidRDefault="001145A2" w:rsidP="001145A2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36CD0DD2" wp14:editId="73980DBF">
            <wp:extent cx="6084570" cy="8491303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209" t="16306" r="52117" b="10072"/>
                    <a:stretch/>
                  </pic:blipFill>
                  <pic:spPr bwMode="auto">
                    <a:xfrm>
                      <a:off x="0" y="0"/>
                      <a:ext cx="6084570" cy="849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246A8" w14:textId="77777777" w:rsidR="001145A2" w:rsidRDefault="001145A2" w:rsidP="001145A2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2B545E23" wp14:editId="5EAC2108">
            <wp:extent cx="6084570" cy="8038752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390" t="19926" r="19174" b="10935"/>
                    <a:stretch/>
                  </pic:blipFill>
                  <pic:spPr bwMode="auto">
                    <a:xfrm>
                      <a:off x="0" y="0"/>
                      <a:ext cx="6084570" cy="803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D4B70" w14:textId="77777777" w:rsidR="001145A2" w:rsidRDefault="001145A2" w:rsidP="001145A2">
      <w:pPr>
        <w:jc w:val="center"/>
      </w:pPr>
    </w:p>
    <w:p w14:paraId="7A53D692" w14:textId="77777777" w:rsidR="001145A2" w:rsidRDefault="001145A2" w:rsidP="001145A2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0C7C1237" wp14:editId="0ED38773">
            <wp:extent cx="6084570" cy="83322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40" t="16318" r="52097" b="10734"/>
                    <a:stretch/>
                  </pic:blipFill>
                  <pic:spPr bwMode="auto">
                    <a:xfrm>
                      <a:off x="0" y="0"/>
                      <a:ext cx="6084570" cy="833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B9E1D" w14:textId="77777777" w:rsidR="001145A2" w:rsidRDefault="001145A2" w:rsidP="001145A2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63FFF47B" wp14:editId="6D530B3E">
            <wp:extent cx="6084570" cy="81405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255" t="18726" r="18769" b="9974"/>
                    <a:stretch/>
                  </pic:blipFill>
                  <pic:spPr bwMode="auto">
                    <a:xfrm>
                      <a:off x="0" y="0"/>
                      <a:ext cx="6084570" cy="814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DC123" w14:textId="77777777" w:rsidR="001145A2" w:rsidRPr="00CA1D78" w:rsidRDefault="001145A2" w:rsidP="001145A2">
      <w:pPr>
        <w:pStyle w:val="Ttulo2"/>
        <w:jc w:val="center"/>
        <w:rPr>
          <w:rFonts w:asciiTheme="majorHAnsi" w:hAnsiTheme="majorHAnsi"/>
          <w:b w:val="0"/>
          <w:sz w:val="20"/>
          <w:szCs w:val="20"/>
        </w:rPr>
      </w:pPr>
      <w:r w:rsidRPr="00CA1D78">
        <w:rPr>
          <w:rFonts w:asciiTheme="majorHAnsi" w:hAnsiTheme="majorHAnsi"/>
          <w:b w:val="0"/>
          <w:sz w:val="20"/>
          <w:szCs w:val="20"/>
          <w:u w:val="single"/>
        </w:rPr>
        <w:t>Bibliografía:</w:t>
      </w:r>
      <w:r w:rsidRPr="00CA1D78">
        <w:rPr>
          <w:rFonts w:asciiTheme="majorHAnsi" w:hAnsiTheme="majorHAnsi"/>
          <w:b w:val="0"/>
          <w:sz w:val="20"/>
          <w:szCs w:val="20"/>
        </w:rPr>
        <w:t xml:space="preserve"> Geografía. América: sociedades y espacios. Ed. Santillana. En Línea – 2015</w:t>
      </w:r>
      <w:r>
        <w:rPr>
          <w:rFonts w:asciiTheme="majorHAnsi" w:hAnsiTheme="majorHAnsi"/>
          <w:b w:val="0"/>
          <w:sz w:val="20"/>
          <w:szCs w:val="20"/>
        </w:rPr>
        <w:t xml:space="preserve"> </w:t>
      </w:r>
    </w:p>
    <w:p w14:paraId="3C52F8C5" w14:textId="2AE05333" w:rsidR="001145A2" w:rsidRDefault="001145A2" w:rsidP="001145A2">
      <w:pPr>
        <w:jc w:val="center"/>
        <w:rPr>
          <w:sz w:val="18"/>
          <w:szCs w:val="18"/>
        </w:rPr>
      </w:pPr>
      <w:r>
        <w:t xml:space="preserve"> </w:t>
      </w:r>
    </w:p>
    <w:sectPr w:rsidR="001145A2" w:rsidSect="00AC591F">
      <w:footerReference w:type="default" r:id="rId10"/>
      <w:pgSz w:w="11907" w:h="16839" w:code="9"/>
      <w:pgMar w:top="907" w:right="1134" w:bottom="96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1DA40" w14:textId="77777777" w:rsidR="00A3341A" w:rsidRDefault="00A3341A" w:rsidP="00D01E1C">
      <w:pPr>
        <w:spacing w:after="0" w:line="240" w:lineRule="auto"/>
      </w:pPr>
      <w:r>
        <w:separator/>
      </w:r>
    </w:p>
  </w:endnote>
  <w:endnote w:type="continuationSeparator" w:id="0">
    <w:p w14:paraId="6F23CDCB" w14:textId="77777777" w:rsidR="00A3341A" w:rsidRDefault="00A3341A" w:rsidP="00D01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8115409"/>
      <w:docPartObj>
        <w:docPartGallery w:val="Page Numbers (Bottom of Page)"/>
        <w:docPartUnique/>
      </w:docPartObj>
    </w:sdtPr>
    <w:sdtEndPr/>
    <w:sdtContent>
      <w:p w14:paraId="29A2A664" w14:textId="77777777" w:rsidR="00D01E1C" w:rsidRDefault="00D01E1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9E6" w:rsidRPr="00C679E6">
          <w:rPr>
            <w:noProof/>
            <w:lang w:val="es-ES"/>
          </w:rPr>
          <w:t>1</w:t>
        </w:r>
        <w:r>
          <w:fldChar w:fldCharType="end"/>
        </w:r>
      </w:p>
    </w:sdtContent>
  </w:sdt>
  <w:p w14:paraId="5FD609DE" w14:textId="77777777" w:rsidR="00D01E1C" w:rsidRDefault="00D01E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8CFE5" w14:textId="77777777" w:rsidR="00A3341A" w:rsidRDefault="00A3341A" w:rsidP="00D01E1C">
      <w:pPr>
        <w:spacing w:after="0" w:line="240" w:lineRule="auto"/>
      </w:pPr>
      <w:r>
        <w:separator/>
      </w:r>
    </w:p>
  </w:footnote>
  <w:footnote w:type="continuationSeparator" w:id="0">
    <w:p w14:paraId="5F3E18E7" w14:textId="77777777" w:rsidR="00A3341A" w:rsidRDefault="00A3341A" w:rsidP="00D01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50A61"/>
    <w:multiLevelType w:val="hybridMultilevel"/>
    <w:tmpl w:val="FEA46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921BB"/>
    <w:multiLevelType w:val="hybridMultilevel"/>
    <w:tmpl w:val="B88A003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B7C2E"/>
    <w:multiLevelType w:val="hybridMultilevel"/>
    <w:tmpl w:val="8AFE98A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ED3408"/>
    <w:multiLevelType w:val="multilevel"/>
    <w:tmpl w:val="C2AA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1602F1"/>
    <w:multiLevelType w:val="hybridMultilevel"/>
    <w:tmpl w:val="1C2E52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43797"/>
    <w:multiLevelType w:val="hybridMultilevel"/>
    <w:tmpl w:val="A1164FE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D713B"/>
    <w:multiLevelType w:val="multilevel"/>
    <w:tmpl w:val="703E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412107"/>
    <w:multiLevelType w:val="hybridMultilevel"/>
    <w:tmpl w:val="A320725A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B84154"/>
    <w:multiLevelType w:val="hybridMultilevel"/>
    <w:tmpl w:val="D3BC8388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9"/>
  </w:num>
  <w:num w:numId="4">
    <w:abstractNumId w:val="10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8"/>
  </w:num>
  <w:num w:numId="10">
    <w:abstractNumId w:val="3"/>
  </w:num>
  <w:num w:numId="11">
    <w:abstractNumId w:val="6"/>
  </w:num>
  <w:num w:numId="12">
    <w:abstractNumId w:val="7"/>
  </w:num>
  <w:num w:numId="13">
    <w:abstractNumId w:val="1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E3"/>
    <w:rsid w:val="00017002"/>
    <w:rsid w:val="000D4C8A"/>
    <w:rsid w:val="001145A2"/>
    <w:rsid w:val="00180B65"/>
    <w:rsid w:val="001B30F9"/>
    <w:rsid w:val="001F29E1"/>
    <w:rsid w:val="002868FB"/>
    <w:rsid w:val="00287D7B"/>
    <w:rsid w:val="002D251B"/>
    <w:rsid w:val="002D71B0"/>
    <w:rsid w:val="002E5579"/>
    <w:rsid w:val="002F342C"/>
    <w:rsid w:val="0033015A"/>
    <w:rsid w:val="003A3EFD"/>
    <w:rsid w:val="004B3CE3"/>
    <w:rsid w:val="004E2ECA"/>
    <w:rsid w:val="004F0FA1"/>
    <w:rsid w:val="005D4729"/>
    <w:rsid w:val="006D6C11"/>
    <w:rsid w:val="00704CFA"/>
    <w:rsid w:val="00751430"/>
    <w:rsid w:val="007904A2"/>
    <w:rsid w:val="007E3A5E"/>
    <w:rsid w:val="008176D4"/>
    <w:rsid w:val="00946D21"/>
    <w:rsid w:val="00997816"/>
    <w:rsid w:val="009F27DE"/>
    <w:rsid w:val="00A3341A"/>
    <w:rsid w:val="00A41821"/>
    <w:rsid w:val="00AA0F0C"/>
    <w:rsid w:val="00AC591F"/>
    <w:rsid w:val="00AE68D0"/>
    <w:rsid w:val="00C36CD6"/>
    <w:rsid w:val="00C679E6"/>
    <w:rsid w:val="00C910C7"/>
    <w:rsid w:val="00CB67FC"/>
    <w:rsid w:val="00CC78B8"/>
    <w:rsid w:val="00CE78EF"/>
    <w:rsid w:val="00D01E1C"/>
    <w:rsid w:val="00D03A5C"/>
    <w:rsid w:val="00D71F8E"/>
    <w:rsid w:val="00E450CE"/>
    <w:rsid w:val="00E73D37"/>
    <w:rsid w:val="00EC0D25"/>
    <w:rsid w:val="00F36573"/>
    <w:rsid w:val="00FB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0DD84A"/>
  <w15:docId w15:val="{DF1B8E1F-0981-4273-BB4F-123F0214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6C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4B3C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4">
    <w:name w:val="heading 4"/>
    <w:basedOn w:val="Normal"/>
    <w:link w:val="Ttulo4Car"/>
    <w:uiPriority w:val="9"/>
    <w:qFormat/>
    <w:rsid w:val="004B3C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B3CE3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4Car">
    <w:name w:val="Título 4 Car"/>
    <w:basedOn w:val="Fuentedeprrafopredeter"/>
    <w:link w:val="Ttulo4"/>
    <w:uiPriority w:val="9"/>
    <w:rsid w:val="004B3CE3"/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4B3CE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B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library">
    <w:name w:val="library"/>
    <w:basedOn w:val="Fuentedeprrafopredeter"/>
    <w:rsid w:val="004B3CE3"/>
  </w:style>
  <w:style w:type="character" w:customStyle="1" w:styleId="camera">
    <w:name w:val="camera"/>
    <w:basedOn w:val="Fuentedeprrafopredeter"/>
    <w:rsid w:val="004B3CE3"/>
  </w:style>
  <w:style w:type="paragraph" w:styleId="Textodeglobo">
    <w:name w:val="Balloon Text"/>
    <w:basedOn w:val="Normal"/>
    <w:link w:val="TextodegloboCar"/>
    <w:uiPriority w:val="99"/>
    <w:semiHidden/>
    <w:unhideWhenUsed/>
    <w:rsid w:val="004B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CE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3C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01E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E1C"/>
  </w:style>
  <w:style w:type="paragraph" w:styleId="Piedepgina">
    <w:name w:val="footer"/>
    <w:basedOn w:val="Normal"/>
    <w:link w:val="PiedepginaCar"/>
    <w:uiPriority w:val="99"/>
    <w:unhideWhenUsed/>
    <w:rsid w:val="00D01E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E1C"/>
  </w:style>
  <w:style w:type="paragraph" w:customStyle="1" w:styleId="Normal1">
    <w:name w:val="Normal1"/>
    <w:rsid w:val="006D6C11"/>
    <w:rPr>
      <w:rFonts w:ascii="Calibri" w:eastAsia="Calibri" w:hAnsi="Calibri" w:cs="Calibri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6D6C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FB0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4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3D3"/>
            <w:right w:val="none" w:sz="0" w:space="0" w:color="auto"/>
          </w:divBdr>
        </w:div>
        <w:div w:id="5472310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2803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3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5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804535">
                          <w:marLeft w:val="45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78518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3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6804952">
              <w:blockQuote w:val="1"/>
              <w:marLeft w:val="33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0924">
              <w:blockQuote w:val="1"/>
              <w:marLeft w:val="33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1650">
                  <w:blockQuote w:val="1"/>
                  <w:marLeft w:val="330"/>
                  <w:marRight w:val="0"/>
                  <w:marTop w:val="1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188">
              <w:blockQuote w:val="1"/>
              <w:marLeft w:val="33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6297">
              <w:blockQuote w:val="1"/>
              <w:marLeft w:val="33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467">
                  <w:blockQuote w:val="1"/>
                  <w:marLeft w:val="330"/>
                  <w:marRight w:val="0"/>
                  <w:marTop w:val="1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60208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7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5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0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22306">
                          <w:marLeft w:val="45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466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2023-10-09T09:15:00Z</cp:lastPrinted>
  <dcterms:created xsi:type="dcterms:W3CDTF">2023-10-10T08:55:00Z</dcterms:created>
  <dcterms:modified xsi:type="dcterms:W3CDTF">2023-10-10T08:56:00Z</dcterms:modified>
</cp:coreProperties>
</file>