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0DA06" w14:textId="082CC439" w:rsidR="0093276D" w:rsidRPr="0083522C" w:rsidRDefault="004F6017" w:rsidP="006979B9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642CCF40" wp14:editId="583B9A23">
            <wp:simplePos x="0" y="0"/>
            <wp:positionH relativeFrom="margin">
              <wp:posOffset>360727</wp:posOffset>
            </wp:positionH>
            <wp:positionV relativeFrom="paragraph">
              <wp:posOffset>385</wp:posOffset>
            </wp:positionV>
            <wp:extent cx="469101" cy="586583"/>
            <wp:effectExtent l="0" t="0" r="7620" b="4445"/>
            <wp:wrapSquare wrapText="bothSides"/>
            <wp:docPr id="2" name="Imagen 2" descr="C:\Users\PC\AppData\Local\Microsoft\Windows\INetCache\Content.MSO\25285A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MSO\25285A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01" cy="58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0370" w:rsidRPr="006979B9">
        <w:rPr>
          <w:rFonts w:ascii="Times New Roman" w:hAnsi="Times New Roman" w:cs="Times New Roman"/>
          <w:b/>
          <w:bCs/>
          <w:sz w:val="24"/>
          <w:szCs w:val="24"/>
        </w:rPr>
        <w:t>EVALUACIÓN DE LENGUA Y LITERATURA – 4° AÑO</w:t>
      </w:r>
      <w:r w:rsidR="002D0370" w:rsidRPr="0083522C">
        <w:rPr>
          <w:rFonts w:ascii="Times New Roman" w:hAnsi="Times New Roman" w:cs="Times New Roman"/>
          <w:b/>
          <w:bCs/>
        </w:rPr>
        <w:t xml:space="preserve"> – </w:t>
      </w:r>
      <w:r w:rsidR="002D0370" w:rsidRPr="006979B9">
        <w:rPr>
          <w:rFonts w:ascii="Times New Roman" w:hAnsi="Times New Roman" w:cs="Times New Roman"/>
          <w:b/>
          <w:bCs/>
          <w:sz w:val="16"/>
          <w:szCs w:val="16"/>
        </w:rPr>
        <w:t>PROF. SEBASTIÁN LEDDA</w:t>
      </w:r>
    </w:p>
    <w:p w14:paraId="2138E043" w14:textId="7B69EE95" w:rsidR="0083522C" w:rsidRDefault="0083522C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NOMBRE: …………………………………….</w:t>
      </w:r>
      <w:r w:rsidR="006979B9">
        <w:rPr>
          <w:rFonts w:ascii="Times New Roman" w:hAnsi="Times New Roman" w:cs="Times New Roman"/>
          <w:noProof/>
        </w:rPr>
        <w:t xml:space="preserve">                                </w:t>
      </w:r>
      <w:r w:rsidR="004F6017">
        <w:rPr>
          <w:rFonts w:ascii="Times New Roman" w:hAnsi="Times New Roman" w:cs="Times New Roman"/>
          <w:noProof/>
        </w:rPr>
        <w:t xml:space="preserve">              </w:t>
      </w:r>
      <w:r>
        <w:rPr>
          <w:rFonts w:ascii="Times New Roman" w:hAnsi="Times New Roman" w:cs="Times New Roman"/>
          <w:noProof/>
        </w:rPr>
        <w:t>.FECHA:………………………………</w:t>
      </w:r>
      <w:r w:rsidR="004F6017">
        <w:rPr>
          <w:rFonts w:ascii="Times New Roman" w:hAnsi="Times New Roman" w:cs="Times New Roman"/>
          <w:noProof/>
        </w:rPr>
        <w:t>……….</w:t>
      </w:r>
    </w:p>
    <w:p w14:paraId="7F29A8E2" w14:textId="77777777" w:rsidR="00BC4728" w:rsidRDefault="00BC4728" w:rsidP="0083522C">
      <w:pPr>
        <w:rPr>
          <w:rFonts w:ascii="Times New Roman" w:hAnsi="Times New Roman" w:cs="Times New Roman"/>
          <w:b/>
          <w:bCs/>
          <w:noProof/>
          <w:u w:val="single"/>
        </w:rPr>
      </w:pPr>
    </w:p>
    <w:p w14:paraId="7569D620" w14:textId="27E1092C" w:rsidR="006979B9" w:rsidRPr="0048403F" w:rsidRDefault="0083522C" w:rsidP="0083522C">
      <w:pPr>
        <w:rPr>
          <w:rFonts w:ascii="Times New Roman" w:hAnsi="Times New Roman" w:cs="Times New Roman"/>
          <w:b/>
          <w:bCs/>
          <w:noProof/>
          <w:u w:val="single"/>
        </w:rPr>
      </w:pPr>
      <w:r w:rsidRPr="0083522C">
        <w:rPr>
          <w:rFonts w:ascii="Times New Roman" w:hAnsi="Times New Roman" w:cs="Times New Roman"/>
          <w:b/>
          <w:bCs/>
          <w:noProof/>
          <w:u w:val="single"/>
        </w:rPr>
        <w:t xml:space="preserve">ACTIVIDADES </w:t>
      </w:r>
    </w:p>
    <w:p w14:paraId="78487C0A" w14:textId="6A835903" w:rsidR="0083522C" w:rsidRDefault="0048403F" w:rsidP="0083522C">
      <w:pPr>
        <w:pStyle w:val="Prrafodelista"/>
        <w:numPr>
          <w:ilvl w:val="0"/>
          <w:numId w:val="1"/>
        </w:numPr>
        <w:tabs>
          <w:tab w:val="left" w:pos="1163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Don Quijote </w:t>
      </w:r>
      <w:r w:rsidR="0083522C">
        <w:rPr>
          <w:rFonts w:ascii="Times New Roman" w:hAnsi="Times New Roman" w:cs="Times New Roman"/>
        </w:rPr>
        <w:t xml:space="preserve">menciona episodios divertidos y patéticos que son habituales en </w:t>
      </w:r>
      <w:r>
        <w:rPr>
          <w:rFonts w:ascii="Times New Roman" w:hAnsi="Times New Roman" w:cs="Times New Roman"/>
        </w:rPr>
        <w:t>sus aventuras</w:t>
      </w:r>
      <w:r w:rsidR="0083522C">
        <w:rPr>
          <w:rFonts w:ascii="Times New Roman" w:hAnsi="Times New Roman" w:cs="Times New Roman"/>
        </w:rPr>
        <w:t>, ¿por qué el episodio de los molinos de viento reúne estas dos cualidades? Explique</w:t>
      </w:r>
      <w:r>
        <w:rPr>
          <w:rFonts w:ascii="Times New Roman" w:hAnsi="Times New Roman" w:cs="Times New Roman"/>
        </w:rPr>
        <w:t xml:space="preserve"> esta afirmación con el contenido del capítulo VIII de la novela</w:t>
      </w:r>
      <w:r w:rsidR="0083522C">
        <w:rPr>
          <w:rFonts w:ascii="Times New Roman" w:hAnsi="Times New Roman" w:cs="Times New Roman"/>
        </w:rPr>
        <w:t xml:space="preserve">. </w:t>
      </w:r>
      <w:r w:rsidR="00E02D60" w:rsidRPr="00E02D60">
        <w:rPr>
          <w:rFonts w:ascii="Times New Roman" w:hAnsi="Times New Roman" w:cs="Times New Roman"/>
          <w:b/>
          <w:bCs/>
        </w:rPr>
        <w:t>(</w:t>
      </w:r>
      <w:r w:rsidR="00E02D60">
        <w:rPr>
          <w:rFonts w:ascii="Times New Roman" w:hAnsi="Times New Roman" w:cs="Times New Roman"/>
          <w:b/>
          <w:bCs/>
        </w:rPr>
        <w:t>2</w:t>
      </w:r>
      <w:r w:rsidR="00E02D60" w:rsidRPr="00E02D60">
        <w:rPr>
          <w:rFonts w:ascii="Times New Roman" w:hAnsi="Times New Roman" w:cs="Times New Roman"/>
          <w:b/>
          <w:bCs/>
        </w:rPr>
        <w:t xml:space="preserve"> pts.)</w:t>
      </w:r>
    </w:p>
    <w:p w14:paraId="0FCB7390" w14:textId="77777777" w:rsidR="006979B9" w:rsidRPr="00E02D60" w:rsidRDefault="006979B9" w:rsidP="006979B9">
      <w:pPr>
        <w:pStyle w:val="Prrafodelista"/>
        <w:tabs>
          <w:tab w:val="left" w:pos="1163"/>
        </w:tabs>
        <w:ind w:left="1530"/>
        <w:rPr>
          <w:rFonts w:ascii="Times New Roman" w:hAnsi="Times New Roman" w:cs="Times New Roman"/>
          <w:b/>
          <w:bCs/>
        </w:rPr>
      </w:pPr>
    </w:p>
    <w:p w14:paraId="0B1D0C65" w14:textId="77E73FB4" w:rsidR="006979B9" w:rsidRPr="006979B9" w:rsidRDefault="0048403F" w:rsidP="006979B9">
      <w:pPr>
        <w:pStyle w:val="Prrafodelista"/>
        <w:numPr>
          <w:ilvl w:val="0"/>
          <w:numId w:val="1"/>
        </w:numPr>
        <w:tabs>
          <w:tab w:val="left" w:pos="11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Realice una breve síntesis del argumento de Don Quijote. Luego, mencione algunos datos </w:t>
      </w:r>
      <w:r w:rsidR="00BC4728">
        <w:rPr>
          <w:rFonts w:ascii="Times New Roman" w:hAnsi="Times New Roman" w:cs="Times New Roman"/>
        </w:rPr>
        <w:t>biográficos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sobre el autor del libro</w:t>
      </w:r>
      <w:r w:rsidR="0083522C">
        <w:rPr>
          <w:rFonts w:ascii="Times New Roman" w:hAnsi="Times New Roman" w:cs="Times New Roman"/>
        </w:rPr>
        <w:t xml:space="preserve"> </w:t>
      </w:r>
      <w:r w:rsidR="00E02D60" w:rsidRPr="00E02D60">
        <w:rPr>
          <w:rFonts w:ascii="Times New Roman" w:hAnsi="Times New Roman" w:cs="Times New Roman"/>
          <w:b/>
          <w:bCs/>
        </w:rPr>
        <w:t xml:space="preserve">(2 </w:t>
      </w:r>
      <w:r w:rsidR="006979B9" w:rsidRPr="00E02D60">
        <w:rPr>
          <w:rFonts w:ascii="Times New Roman" w:hAnsi="Times New Roman" w:cs="Times New Roman"/>
          <w:b/>
          <w:bCs/>
        </w:rPr>
        <w:t>pts.</w:t>
      </w:r>
      <w:r w:rsidR="00E02D60" w:rsidRPr="00E02D60">
        <w:rPr>
          <w:rFonts w:ascii="Times New Roman" w:hAnsi="Times New Roman" w:cs="Times New Roman"/>
          <w:b/>
          <w:bCs/>
        </w:rPr>
        <w:t>).</w:t>
      </w:r>
      <w:r w:rsidR="00E02D60">
        <w:rPr>
          <w:rFonts w:ascii="Times New Roman" w:hAnsi="Times New Roman" w:cs="Times New Roman"/>
        </w:rPr>
        <w:t xml:space="preserve"> </w:t>
      </w:r>
    </w:p>
    <w:p w14:paraId="2553F39F" w14:textId="77777777" w:rsidR="008C7416" w:rsidRPr="008C7416" w:rsidRDefault="008C7416" w:rsidP="008C7416">
      <w:pPr>
        <w:pStyle w:val="Prrafodelista"/>
        <w:tabs>
          <w:tab w:val="left" w:pos="1163"/>
        </w:tabs>
        <w:rPr>
          <w:rFonts w:ascii="Times New Roman" w:hAnsi="Times New Roman" w:cs="Times New Roman"/>
        </w:rPr>
      </w:pPr>
    </w:p>
    <w:p w14:paraId="20B5DAFA" w14:textId="77777777" w:rsidR="008C7416" w:rsidRDefault="008C7416" w:rsidP="008C7416">
      <w:pPr>
        <w:pStyle w:val="Prrafodelista"/>
        <w:numPr>
          <w:ilvl w:val="0"/>
          <w:numId w:val="1"/>
        </w:numPr>
        <w:tabs>
          <w:tab w:val="left" w:pos="11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Realicen una semblanza </w:t>
      </w:r>
      <w:r w:rsidRPr="008C7416">
        <w:rPr>
          <w:rFonts w:ascii="Times New Roman" w:hAnsi="Times New Roman" w:cs="Times New Roman"/>
          <w:b/>
          <w:bCs/>
        </w:rPr>
        <w:t>detallada</w:t>
      </w:r>
      <w:r>
        <w:rPr>
          <w:rFonts w:ascii="Times New Roman" w:hAnsi="Times New Roman" w:cs="Times New Roman"/>
        </w:rPr>
        <w:t xml:space="preserve"> de Don Quijote. Consideren aspecto físico, ideales que lo movilizan, elementos que necesita para convertirse en caballero andante, etc. </w:t>
      </w:r>
      <w:r w:rsidRPr="006979B9">
        <w:rPr>
          <w:rFonts w:ascii="Times New Roman" w:hAnsi="Times New Roman" w:cs="Times New Roman"/>
          <w:b/>
          <w:bCs/>
        </w:rPr>
        <w:t>(2 pts.)</w:t>
      </w:r>
      <w:r>
        <w:rPr>
          <w:rFonts w:ascii="Times New Roman" w:hAnsi="Times New Roman" w:cs="Times New Roman"/>
        </w:rPr>
        <w:t xml:space="preserve"> </w:t>
      </w:r>
    </w:p>
    <w:p w14:paraId="7B9E75D8" w14:textId="77777777" w:rsidR="008C7416" w:rsidRPr="008C7416" w:rsidRDefault="008C7416" w:rsidP="008C7416">
      <w:pPr>
        <w:pStyle w:val="Prrafodelista"/>
        <w:tabs>
          <w:tab w:val="left" w:pos="1163"/>
        </w:tabs>
        <w:ind w:left="1530"/>
        <w:rPr>
          <w:rFonts w:ascii="Times New Roman" w:hAnsi="Times New Roman" w:cs="Times New Roman"/>
        </w:rPr>
      </w:pPr>
    </w:p>
    <w:p w14:paraId="091BD52F" w14:textId="7C40E660" w:rsidR="008C7416" w:rsidRDefault="0059659C" w:rsidP="008C7416">
      <w:pPr>
        <w:pStyle w:val="Prrafodelista"/>
        <w:numPr>
          <w:ilvl w:val="0"/>
          <w:numId w:val="1"/>
        </w:numPr>
      </w:pPr>
      <w:r>
        <w:t xml:space="preserve">Considere la siguiente copla de Jorge Manrique: </w:t>
      </w:r>
    </w:p>
    <w:p w14:paraId="17496016" w14:textId="77777777" w:rsidR="00BC4728" w:rsidRDefault="00BC4728" w:rsidP="00BC4728">
      <w:pPr>
        <w:pStyle w:val="Prrafodelista"/>
      </w:pPr>
    </w:p>
    <w:p w14:paraId="60D2EFE0" w14:textId="77777777" w:rsidR="00BC4728" w:rsidRDefault="00BC4728" w:rsidP="00BC4728">
      <w:pPr>
        <w:pStyle w:val="Prrafodelista"/>
        <w:ind w:left="1530"/>
      </w:pPr>
    </w:p>
    <w:p w14:paraId="029F4264" w14:textId="49E5CE2D" w:rsidR="004F6017" w:rsidRDefault="004F6017" w:rsidP="008C7416">
      <w:pPr>
        <w:pStyle w:val="Prrafodelista"/>
        <w:ind w:left="1530"/>
        <w:jc w:val="center"/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</w:pPr>
    </w:p>
    <w:p w14:paraId="10236F50" w14:textId="6F0961A2" w:rsidR="0048403F" w:rsidRDefault="0048403F" w:rsidP="008C7416">
      <w:pPr>
        <w:pStyle w:val="Prrafodelista"/>
        <w:ind w:left="1530"/>
        <w:jc w:val="center"/>
        <w:rPr>
          <w:color w:val="0000FF"/>
          <w:sz w:val="24"/>
          <w:szCs w:val="24"/>
          <w:shd w:val="clear" w:color="auto" w:fill="D7FFE4"/>
        </w:rPr>
      </w:pPr>
      <w:r w:rsidRPr="0048403F">
        <w:rPr>
          <w:color w:val="0000FF"/>
          <w:sz w:val="24"/>
          <w:szCs w:val="24"/>
          <w:shd w:val="clear" w:color="auto" w:fill="D7FFE4"/>
        </w:rPr>
        <w:t>Pero digo que, acompañen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y lleguen hasta la huesa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con su dueño,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por eso no nos engañen,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pues se va la vida apriesa,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como sueño,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y los deleites de acá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son, en que nos deleitamos,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temporales,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y los tormentos de allá,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que por ellos esperamos,</w:t>
      </w:r>
      <w:r w:rsidRPr="0048403F">
        <w:rPr>
          <w:color w:val="0000FF"/>
          <w:sz w:val="24"/>
          <w:szCs w:val="24"/>
        </w:rPr>
        <w:br/>
      </w:r>
      <w:r w:rsidRPr="0048403F">
        <w:rPr>
          <w:color w:val="0000FF"/>
          <w:sz w:val="24"/>
          <w:szCs w:val="24"/>
          <w:shd w:val="clear" w:color="auto" w:fill="D7FFE4"/>
        </w:rPr>
        <w:t>eternales</w:t>
      </w:r>
    </w:p>
    <w:p w14:paraId="55F36987" w14:textId="77777777" w:rsidR="00BC4728" w:rsidRDefault="00BC4728" w:rsidP="008C7416">
      <w:pPr>
        <w:pStyle w:val="Prrafodelista"/>
        <w:ind w:left="1530"/>
        <w:jc w:val="center"/>
        <w:rPr>
          <w:color w:val="0000FF"/>
          <w:sz w:val="24"/>
          <w:szCs w:val="24"/>
          <w:shd w:val="clear" w:color="auto" w:fill="D7FFE4"/>
        </w:rPr>
      </w:pPr>
    </w:p>
    <w:p w14:paraId="036C949C" w14:textId="77777777" w:rsidR="0048403F" w:rsidRPr="0048403F" w:rsidRDefault="0048403F" w:rsidP="008C7416">
      <w:pPr>
        <w:pStyle w:val="Prrafodelista"/>
        <w:ind w:left="1530"/>
        <w:jc w:val="center"/>
        <w:rPr>
          <w:rFonts w:ascii="Times New Roman" w:hAnsi="Times New Roman" w:cs="Times New Roman"/>
          <w:sz w:val="24"/>
          <w:szCs w:val="24"/>
        </w:rPr>
      </w:pPr>
    </w:p>
    <w:p w14:paraId="55C58776" w14:textId="533536AC" w:rsidR="00E02D60" w:rsidRPr="008C7416" w:rsidRDefault="00E02D60" w:rsidP="00E02D6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</w:pPr>
      <w:r w:rsidRPr="008C7416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¿Qué concepción de vida pr</w:t>
      </w:r>
      <w:r w:rsidR="00BC4728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edomina en</w:t>
      </w:r>
      <w:r w:rsidRPr="008C7416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 xml:space="preserve"> la época medieval?</w:t>
      </w:r>
      <w:r w:rsidR="00BC4728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 xml:space="preserve"> ¿Qué es la vida de la fama? </w:t>
      </w:r>
      <w:r w:rsidRPr="008C7416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 xml:space="preserve"> (1 pto.)</w:t>
      </w:r>
    </w:p>
    <w:p w14:paraId="15EAA6BE" w14:textId="41C8991C" w:rsidR="00E02D60" w:rsidRPr="008C7416" w:rsidRDefault="00E02D60" w:rsidP="00E02D6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</w:pPr>
      <w:r w:rsidRPr="008C7416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 xml:space="preserve">Enuncie cuál / cuáles tema / temas de los que predominan </w:t>
      </w:r>
      <w:r w:rsidR="00BC4728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 xml:space="preserve">en </w:t>
      </w:r>
      <w:r w:rsidRPr="008C7416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las coplas de Manrique se presenta en esta copla. (1 pto).</w:t>
      </w:r>
    </w:p>
    <w:p w14:paraId="660B7793" w14:textId="77777777" w:rsidR="00E02D60" w:rsidRPr="00BC4728" w:rsidRDefault="00E02D60" w:rsidP="00E02D60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</w:pPr>
      <w:r w:rsidRPr="00BC4728">
        <w:rPr>
          <w:rFonts w:ascii="Times New Roman" w:hAnsi="Times New Roman" w:cs="Times New Roman"/>
          <w:color w:val="0000FF"/>
          <w:sz w:val="24"/>
          <w:szCs w:val="24"/>
          <w:shd w:val="clear" w:color="auto" w:fill="D7FFE4"/>
        </w:rPr>
        <w:t>Indique cantidad de estrofas y de versos. Luego, enumere la cantidad de sílabas que componen cada verso (métrica). (2 pts.)</w:t>
      </w:r>
    </w:p>
    <w:sectPr w:rsidR="00E02D60" w:rsidRPr="00BC4728" w:rsidSect="002D037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6F1A8" w14:textId="77777777" w:rsidR="00855D9B" w:rsidRDefault="00855D9B" w:rsidP="002D0370">
      <w:pPr>
        <w:spacing w:after="0" w:line="240" w:lineRule="auto"/>
      </w:pPr>
      <w:r>
        <w:separator/>
      </w:r>
    </w:p>
  </w:endnote>
  <w:endnote w:type="continuationSeparator" w:id="0">
    <w:p w14:paraId="1460C6FA" w14:textId="77777777" w:rsidR="00855D9B" w:rsidRDefault="00855D9B" w:rsidP="002D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DD8EF" w14:textId="77777777" w:rsidR="00855D9B" w:rsidRDefault="00855D9B" w:rsidP="002D0370">
      <w:pPr>
        <w:spacing w:after="0" w:line="240" w:lineRule="auto"/>
      </w:pPr>
      <w:r>
        <w:separator/>
      </w:r>
    </w:p>
  </w:footnote>
  <w:footnote w:type="continuationSeparator" w:id="0">
    <w:p w14:paraId="444555A7" w14:textId="77777777" w:rsidR="00855D9B" w:rsidRDefault="00855D9B" w:rsidP="002D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8204A"/>
    <w:multiLevelType w:val="hybridMultilevel"/>
    <w:tmpl w:val="F74A9EB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412FD"/>
    <w:multiLevelType w:val="hybridMultilevel"/>
    <w:tmpl w:val="F838028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C617A"/>
    <w:multiLevelType w:val="hybridMultilevel"/>
    <w:tmpl w:val="4B72B06C"/>
    <w:lvl w:ilvl="0" w:tplc="3504659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50" w:hanging="360"/>
      </w:pPr>
    </w:lvl>
    <w:lvl w:ilvl="2" w:tplc="2C0A001B" w:tentative="1">
      <w:start w:val="1"/>
      <w:numFmt w:val="lowerRoman"/>
      <w:lvlText w:val="%3."/>
      <w:lvlJc w:val="right"/>
      <w:pPr>
        <w:ind w:left="2970" w:hanging="180"/>
      </w:pPr>
    </w:lvl>
    <w:lvl w:ilvl="3" w:tplc="2C0A000F" w:tentative="1">
      <w:start w:val="1"/>
      <w:numFmt w:val="decimal"/>
      <w:lvlText w:val="%4."/>
      <w:lvlJc w:val="left"/>
      <w:pPr>
        <w:ind w:left="3690" w:hanging="360"/>
      </w:pPr>
    </w:lvl>
    <w:lvl w:ilvl="4" w:tplc="2C0A0019" w:tentative="1">
      <w:start w:val="1"/>
      <w:numFmt w:val="lowerLetter"/>
      <w:lvlText w:val="%5."/>
      <w:lvlJc w:val="left"/>
      <w:pPr>
        <w:ind w:left="4410" w:hanging="360"/>
      </w:pPr>
    </w:lvl>
    <w:lvl w:ilvl="5" w:tplc="2C0A001B" w:tentative="1">
      <w:start w:val="1"/>
      <w:numFmt w:val="lowerRoman"/>
      <w:lvlText w:val="%6."/>
      <w:lvlJc w:val="right"/>
      <w:pPr>
        <w:ind w:left="5130" w:hanging="180"/>
      </w:pPr>
    </w:lvl>
    <w:lvl w:ilvl="6" w:tplc="2C0A000F" w:tentative="1">
      <w:start w:val="1"/>
      <w:numFmt w:val="decimal"/>
      <w:lvlText w:val="%7."/>
      <w:lvlJc w:val="left"/>
      <w:pPr>
        <w:ind w:left="5850" w:hanging="360"/>
      </w:pPr>
    </w:lvl>
    <w:lvl w:ilvl="7" w:tplc="2C0A0019" w:tentative="1">
      <w:start w:val="1"/>
      <w:numFmt w:val="lowerLetter"/>
      <w:lvlText w:val="%8."/>
      <w:lvlJc w:val="left"/>
      <w:pPr>
        <w:ind w:left="6570" w:hanging="360"/>
      </w:pPr>
    </w:lvl>
    <w:lvl w:ilvl="8" w:tplc="2C0A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70"/>
    <w:rsid w:val="002D0370"/>
    <w:rsid w:val="0048403F"/>
    <w:rsid w:val="004F6017"/>
    <w:rsid w:val="0059659C"/>
    <w:rsid w:val="006979B9"/>
    <w:rsid w:val="0083522C"/>
    <w:rsid w:val="00855D9B"/>
    <w:rsid w:val="008C7416"/>
    <w:rsid w:val="0093276D"/>
    <w:rsid w:val="00BC4728"/>
    <w:rsid w:val="00C0320E"/>
    <w:rsid w:val="00C12FF9"/>
    <w:rsid w:val="00E0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C2A08"/>
  <w15:chartTrackingRefBased/>
  <w15:docId w15:val="{60146339-8085-40CF-87CC-81F31C6F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0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0370"/>
  </w:style>
  <w:style w:type="paragraph" w:styleId="Piedepgina">
    <w:name w:val="footer"/>
    <w:basedOn w:val="Normal"/>
    <w:link w:val="PiedepginaCar"/>
    <w:uiPriority w:val="99"/>
    <w:unhideWhenUsed/>
    <w:rsid w:val="002D03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370"/>
  </w:style>
  <w:style w:type="paragraph" w:styleId="Prrafodelista">
    <w:name w:val="List Paragraph"/>
    <w:basedOn w:val="Normal"/>
    <w:uiPriority w:val="34"/>
    <w:qFormat/>
    <w:rsid w:val="00835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2023-09-13T03:08:00Z</cp:lastPrinted>
  <dcterms:created xsi:type="dcterms:W3CDTF">2023-09-05T00:39:00Z</dcterms:created>
  <dcterms:modified xsi:type="dcterms:W3CDTF">2023-09-13T03:10:00Z</dcterms:modified>
</cp:coreProperties>
</file>