
<file path=[Content_Types].xml><?xml version="1.0" encoding="utf-8"?>
<Types xmlns="http://schemas.openxmlformats.org/package/2006/content-types">
  <Default ContentType="application/xml" Extension="xml"/>
  <Default ContentType="image/png" Extension="png"/>
  <Default ContentType="application/vnd.openxmlformats-package.relationships+xml" Extension="rels"/>
  <Override ContentType="application/vnd.openxmlformats-officedocument.wordprocessingml.settings+xml" PartName="/word/settings.xml"/>
  <Override ContentType="application/vnd.openxmlformats-officedocument.wordprocessingml.styles+xml" PartName="/word/styles.xml"/>
  <Override ContentType="application/vnd.openxmlformats-officedocument.wordprocessingml.fontTable+xml" PartName="/word/fontTable.xml"/>
  <Override ContentType="application/vnd.openxmlformats-officedocument.wordprocessingml.numbering+xml" PartName="/word/numbering.xml"/>
  <Override ContentType="application/vnd.openxmlformats-officedocument.wordprocessingml.document.main+xml" PartName="/word/document.xml"/>
  <Override ContentType="application/vnd.openxmlformats-officedocument.theme+xml" PartName="/word/theme/theme1.xml"/>
  <Override ContentType="application/vnd.openxmlformats-officedocument.wordprocessingml.header+xml" PartName="/word/header1.xml"/>
</Types>
</file>

<file path=_rels/.rels><?xml version="1.0" encoding="UTF-8" standalone="yes"?><Relationships xmlns="http://schemas.openxmlformats.org/package/2006/relationships"><Relationship Id="rId1" Type="http://schemas.openxmlformats.org/officeDocument/2006/relationships/officeDocument" Target="word/document.xml"/></Relationships>
</file>

<file path=word/document.xml><?xml version="1.0" encoding="utf-8"?>
<w:document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body>
    <w:p w:rsidR="00000000" w:rsidDel="00000000" w:rsidP="00000000" w:rsidRDefault="00000000" w:rsidRPr="00000000" w14:paraId="00000001">
      <w:pPr>
        <w:rPr/>
      </w:pPr>
      <w:r w:rsidDel="00000000" w:rsidR="00000000" w:rsidRPr="00000000">
        <w:rPr>
          <w:rtl w:val="0"/>
        </w:rPr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5158740</wp:posOffset>
            </wp:positionH>
            <wp:positionV relativeFrom="paragraph">
              <wp:posOffset>-623568</wp:posOffset>
            </wp:positionV>
            <wp:extent cx="685800" cy="742950"/>
            <wp:effectExtent b="0" l="0" r="0" t="0"/>
            <wp:wrapNone/>
            <wp:docPr id="3" name="image3.png"/>
            <a:graphic>
              <a:graphicData uri="http://schemas.openxmlformats.org/drawingml/2006/picture">
                <pic:pic>
                  <pic:nvPicPr>
                    <pic:cNvPr id="0" name="image3.png"/>
                    <pic:cNvPicPr preferRelativeResize="0"/>
                  </pic:nvPicPr>
                  <pic:blipFill>
                    <a:blip r:embed="rId6"/>
                    <a:srcRect b="0" l="0" r="0" t="0"/>
                    <a:stretch>
                      <a:fillRect/>
                    </a:stretch>
                  </pic:blipFill>
                  <pic:spPr>
                    <a:xfrm>
                      <a:off x="0" y="0"/>
                      <a:ext cx="685800" cy="742950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02">
      <w:pPr>
        <w:rPr/>
      </w:pPr>
      <w:r w:rsidDel="00000000" w:rsidR="00000000" w:rsidRPr="00000000">
        <w:rPr>
          <w:rtl w:val="0"/>
        </w:rPr>
        <w:t xml:space="preserve">                                   PRÁCTICO DE CIENCIAS SOCIALES</w:t>
      </w:r>
    </w:p>
    <w:p w:rsidR="00000000" w:rsidDel="00000000" w:rsidP="00000000" w:rsidRDefault="00000000" w:rsidRPr="00000000" w14:paraId="00000003">
      <w:pPr>
        <w:rPr/>
      </w:pPr>
      <w:r w:rsidDel="00000000" w:rsidR="00000000" w:rsidRPr="00000000">
        <w:rPr>
          <w:rtl w:val="0"/>
        </w:rPr>
        <w:t xml:space="preserve">NOMBRE Y APELLIDO: ……………………………………………………………………………………………1°A B  C</w:t>
      </w:r>
    </w:p>
    <w:p w:rsidR="00000000" w:rsidDel="00000000" w:rsidP="00000000" w:rsidRDefault="00000000" w:rsidRPr="00000000" w14:paraId="00000004">
      <w:pPr>
        <w:rPr/>
      </w:pPr>
      <w:r w:rsidDel="00000000" w:rsidR="00000000" w:rsidRPr="00000000">
        <w:rPr>
          <w:rtl w:val="0"/>
        </w:rPr>
        <w:t xml:space="preserve">FECHA:…………………………………………</w:t>
      </w:r>
    </w:p>
    <w:tbl>
      <w:tblPr>
        <w:tblStyle w:val="Table1"/>
        <w:tblW w:w="8670.0" w:type="dxa"/>
        <w:jc w:val="left"/>
        <w:tblInd w:w="-108.0" w:type="dxa"/>
        <w:tblBorders>
          <w:top w:color="000000" w:space="0" w:sz="4" w:val="single"/>
          <w:left w:color="000000" w:space="0" w:sz="4" w:val="single"/>
          <w:bottom w:color="000000" w:space="0" w:sz="4" w:val="single"/>
          <w:right w:color="000000" w:space="0" w:sz="4" w:val="single"/>
          <w:insideH w:color="000000" w:space="0" w:sz="4" w:val="single"/>
          <w:insideV w:color="000000" w:space="0" w:sz="4" w:val="single"/>
        </w:tblBorders>
        <w:tblLayout w:type="fixed"/>
        <w:tblLook w:val="0400"/>
      </w:tblPr>
      <w:tblGrid>
        <w:gridCol w:w="6915"/>
        <w:gridCol w:w="436"/>
        <w:gridCol w:w="425"/>
        <w:gridCol w:w="438"/>
        <w:gridCol w:w="456"/>
        <w:tblGridChange w:id="0">
          <w:tblGrid>
            <w:gridCol w:w="6915"/>
            <w:gridCol w:w="436"/>
            <w:gridCol w:w="425"/>
            <w:gridCol w:w="438"/>
            <w:gridCol w:w="456"/>
          </w:tblGrid>
        </w:tblGridChange>
      </w:tblGrid>
      <w:tr>
        <w:trPr>
          <w:cantSplit w:val="0"/>
          <w:tblHeader w:val="0"/>
        </w:trPr>
        <w:tc>
          <w:tcPr/>
          <w:p w:rsidR="00000000" w:rsidDel="00000000" w:rsidP="00000000" w:rsidRDefault="00000000" w:rsidRPr="00000000" w14:paraId="00000005">
            <w:pPr>
              <w:rPr/>
            </w:pPr>
            <w:r w:rsidDel="00000000" w:rsidR="00000000" w:rsidRPr="00000000">
              <w:rPr>
                <w:rtl w:val="0"/>
              </w:rPr>
              <w:t xml:space="preserve">                                         CRITERIOS DE EVALUACIÓN</w:t>
            </w:r>
          </w:p>
        </w:tc>
        <w:tc>
          <w:tcPr/>
          <w:p w:rsidR="00000000" w:rsidDel="00000000" w:rsidP="00000000" w:rsidRDefault="00000000" w:rsidRPr="00000000" w14:paraId="00000006">
            <w:pPr>
              <w:rPr/>
            </w:pPr>
            <w:r w:rsidDel="00000000" w:rsidR="00000000" w:rsidRPr="00000000">
              <w:rPr>
                <w:rtl w:val="0"/>
              </w:rPr>
              <w:t xml:space="preserve">LA</w:t>
            </w:r>
          </w:p>
        </w:tc>
        <w:tc>
          <w:tcPr/>
          <w:p w:rsidR="00000000" w:rsidDel="00000000" w:rsidP="00000000" w:rsidRDefault="00000000" w:rsidRPr="00000000" w14:paraId="00000007">
            <w:pPr>
              <w:rPr/>
            </w:pPr>
            <w:r w:rsidDel="00000000" w:rsidR="00000000" w:rsidRPr="00000000">
              <w:rPr>
                <w:rtl w:val="0"/>
              </w:rPr>
              <w:t xml:space="preserve">L</w:t>
            </w:r>
          </w:p>
        </w:tc>
        <w:tc>
          <w:tcPr/>
          <w:p w:rsidR="00000000" w:rsidDel="00000000" w:rsidP="00000000" w:rsidRDefault="00000000" w:rsidRPr="00000000" w14:paraId="00000008">
            <w:pPr>
              <w:rPr/>
            </w:pPr>
            <w:r w:rsidDel="00000000" w:rsidR="00000000" w:rsidRPr="00000000">
              <w:rPr>
                <w:rtl w:val="0"/>
              </w:rPr>
              <w:t xml:space="preserve">EP</w:t>
            </w:r>
          </w:p>
        </w:tc>
        <w:tc>
          <w:tcPr/>
          <w:p w:rsidR="00000000" w:rsidDel="00000000" w:rsidP="00000000" w:rsidRDefault="00000000" w:rsidRPr="00000000" w14:paraId="00000009">
            <w:pPr>
              <w:rPr/>
            </w:pPr>
            <w:r w:rsidDel="00000000" w:rsidR="00000000" w:rsidRPr="00000000">
              <w:rPr>
                <w:rtl w:val="0"/>
              </w:rPr>
              <w:t xml:space="preserve">NL</w:t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A">
            <w:pPr>
              <w:rPr/>
            </w:pPr>
            <w:r w:rsidDel="00000000" w:rsidR="00000000" w:rsidRPr="00000000">
              <w:rPr>
                <w:rtl w:val="0"/>
              </w:rPr>
              <w:t xml:space="preserve">LEE E INTERPRETA CONSIGNAS SENCILLAS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0B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C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D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0E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0F">
            <w:pPr>
              <w:rPr/>
            </w:pPr>
            <w:r w:rsidDel="00000000" w:rsidR="00000000" w:rsidRPr="00000000">
              <w:rPr>
                <w:rtl w:val="0"/>
              </w:rPr>
              <w:t xml:space="preserve">ESCRIBE PALABRAS CON APOYO DE IMÁGENES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0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1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2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3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  <w:tr>
        <w:trPr>
          <w:cantSplit w:val="0"/>
          <w:tblHeader w:val="0"/>
        </w:trPr>
        <w:tc>
          <w:tcPr>
            <w:tcBorders>
              <w:right w:color="000000" w:space="0" w:sz="4" w:val="single"/>
            </w:tcBorders>
          </w:tcPr>
          <w:p w:rsidR="00000000" w:rsidDel="00000000" w:rsidP="00000000" w:rsidRDefault="00000000" w:rsidRPr="00000000" w14:paraId="00000014">
            <w:pPr>
              <w:rPr/>
            </w:pPr>
            <w:r w:rsidDel="00000000" w:rsidR="00000000" w:rsidRPr="00000000">
              <w:rPr>
                <w:rtl w:val="0"/>
              </w:rPr>
              <w:t xml:space="preserve">RECONOCE DATOS SIGNIFICATIVOS DEL HECHO QUE SE CONMEMORA </w:t>
            </w:r>
          </w:p>
        </w:tc>
        <w:tc>
          <w:tcPr>
            <w:tcBorders>
              <w:left w:color="000000" w:space="0" w:sz="4" w:val="single"/>
            </w:tcBorders>
          </w:tcPr>
          <w:p w:rsidR="00000000" w:rsidDel="00000000" w:rsidP="00000000" w:rsidRDefault="00000000" w:rsidRPr="00000000" w14:paraId="00000015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6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7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  <w:tc>
          <w:tcPr/>
          <w:p w:rsidR="00000000" w:rsidDel="00000000" w:rsidP="00000000" w:rsidRDefault="00000000" w:rsidRPr="00000000" w14:paraId="00000018">
            <w:pPr>
              <w:rPr/>
            </w:pPr>
            <w:r w:rsidDel="00000000" w:rsidR="00000000" w:rsidRPr="00000000">
              <w:rPr>
                <w:rtl w:val="0"/>
              </w:rPr>
            </w:r>
          </w:p>
        </w:tc>
      </w:tr>
    </w:tbl>
    <w:p w:rsidR="00000000" w:rsidDel="00000000" w:rsidP="00000000" w:rsidRDefault="00000000" w:rsidRPr="00000000" w14:paraId="0000001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A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none"/>
          <w:shd w:fill="auto" w:val="clear"/>
          <w:vertAlign w:val="baseline"/>
          <w:rtl w:val="0"/>
        </w:rPr>
        <w:t xml:space="preserve">LEEMOS ENTRE TODOS LUEGO CONTESTA</w:t>
      </w: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C">
      <w:pPr>
        <w:rPr/>
      </w:pPr>
      <w:r w:rsidDel="00000000" w:rsidR="00000000" w:rsidRPr="00000000">
        <w:rPr>
          <w:rtl w:val="0"/>
        </w:rPr>
        <w:br w:type="textWrapping"/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</wp:posOffset>
            </wp:positionH>
            <wp:positionV relativeFrom="paragraph">
              <wp:posOffset>0</wp:posOffset>
            </wp:positionV>
            <wp:extent cx="4521835" cy="4905375"/>
            <wp:effectExtent b="0" l="0" r="0" t="0"/>
            <wp:wrapSquare wrapText="bothSides" distB="0" distT="0" distL="114300" distR="114300"/>
            <wp:docPr id="5" name="image5.png"/>
            <a:graphic>
              <a:graphicData uri="http://schemas.openxmlformats.org/drawingml/2006/picture">
                <pic:pic>
                  <pic:nvPicPr>
                    <pic:cNvPr id="0" name="image5.png"/>
                    <pic:cNvPicPr preferRelativeResize="0"/>
                  </pic:nvPicPr>
                  <pic:blipFill>
                    <a:blip r:embed="rId7"/>
                    <a:srcRect b="15987" l="64550" r="14462" t="30721"/>
                    <a:stretch>
                      <a:fillRect/>
                    </a:stretch>
                  </pic:blipFill>
                  <pic:spPr>
                    <a:xfrm>
                      <a:off x="0" y="0"/>
                      <a:ext cx="4521835" cy="49053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1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1F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spacing w:after="200" w:before="0" w:line="276" w:lineRule="auto"/>
        <w:ind w:left="720" w:right="0" w:hanging="360"/>
        <w:jc w:val="left"/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</w:rPr>
      </w:pPr>
      <w:r w:rsidDel="00000000" w:rsidR="00000000" w:rsidRPr="00000000">
        <w:rPr>
          <w:rFonts w:ascii="Calibri" w:cs="Calibri" w:eastAsia="Calibri" w:hAnsi="Calibri"/>
          <w:b w:val="0"/>
          <w:i w:val="0"/>
          <w:smallCaps w:val="0"/>
          <w:strike w:val="0"/>
          <w:color w:val="000000"/>
          <w:sz w:val="22"/>
          <w:szCs w:val="22"/>
          <w:u w:val="single"/>
          <w:shd w:fill="auto" w:val="clear"/>
          <w:vertAlign w:val="baseline"/>
          <w:rtl w:val="0"/>
        </w:rPr>
        <w:t xml:space="preserve">OBSERVA CON ATENCIÓN LA BANDERA WIPHALA Y PINTALA  RESPETANDO LOS COLORES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3787140</wp:posOffset>
            </wp:positionH>
            <wp:positionV relativeFrom="paragraph">
              <wp:posOffset>1224280</wp:posOffset>
            </wp:positionV>
            <wp:extent cx="1905000" cy="1390015"/>
            <wp:effectExtent b="38100" l="38100" r="38100" t="38100"/>
            <wp:wrapSquare wrapText="bothSides" distB="0" distT="0" distL="114300" distR="114300"/>
            <wp:docPr id="4" name="image4.png"/>
            <a:graphic>
              <a:graphicData uri="http://schemas.openxmlformats.org/drawingml/2006/picture">
                <pic:pic>
                  <pic:nvPicPr>
                    <pic:cNvPr id="0" name="image4.png"/>
                    <pic:cNvPicPr preferRelativeResize="0"/>
                  </pic:nvPicPr>
                  <pic:blipFill>
                    <a:blip r:embed="rId8"/>
                    <a:srcRect b="19699" l="55032" r="3163" t="30427"/>
                    <a:stretch>
                      <a:fillRect/>
                    </a:stretch>
                  </pic:blipFill>
                  <pic:spPr>
                    <a:xfrm>
                      <a:off x="0" y="0"/>
                      <a:ext cx="1905000" cy="1390015"/>
                    </a:xfrm>
                    <a:prstGeom prst="rect"/>
                    <a:ln w="38100">
                      <a:solidFill>
                        <a:srgbClr val="000000"/>
                      </a:solidFill>
                      <a:prstDash val="solid"/>
                    </a:ln>
                  </pic:spPr>
                </pic:pic>
              </a:graphicData>
            </a:graphic>
          </wp:anchor>
        </w:drawing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205105</wp:posOffset>
            </wp:positionH>
            <wp:positionV relativeFrom="paragraph">
              <wp:posOffset>519430</wp:posOffset>
            </wp:positionV>
            <wp:extent cx="3267075" cy="4140835"/>
            <wp:effectExtent b="0" l="0" r="0" t="0"/>
            <wp:wrapSquare wrapText="bothSides" distB="0" distT="0" distL="114300" distR="114300"/>
            <wp:docPr id="2" name="image2.png"/>
            <a:graphic>
              <a:graphicData uri="http://schemas.openxmlformats.org/drawingml/2006/picture">
                <pic:pic>
                  <pic:nvPicPr>
                    <pic:cNvPr id="0" name="image2.png"/>
                    <pic:cNvPicPr preferRelativeResize="0"/>
                  </pic:nvPicPr>
                  <pic:blipFill>
                    <a:blip r:embed="rId9"/>
                    <a:srcRect b="18808" l="40387" r="49348" t="59198"/>
                    <a:stretch>
                      <a:fillRect/>
                    </a:stretch>
                  </pic:blipFill>
                  <pic:spPr>
                    <a:xfrm>
                      <a:off x="0" y="0"/>
                      <a:ext cx="3267075" cy="414083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0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1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2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3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4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5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6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7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8">
      <w:pPr>
        <w:keepNext w:val="0"/>
        <w:keepLines w:val="0"/>
        <w:pageBreakBefore w:val="0"/>
        <w:widowControl w:val="1"/>
        <w:numPr>
          <w:ilvl w:val="0"/>
          <w:numId w:val="1"/>
        </w:numPr>
        <w:pBdr>
          <w:top w:space="0" w:sz="0" w:val="nil"/>
          <w:left w:space="0" w:sz="0" w:val="nil"/>
          <w:bottom w:space="0" w:sz="0" w:val="nil"/>
          <w:right w:space="0" w:sz="0" w:val="nil"/>
          <w:between w:space="0" w:sz="0" w:val="nil"/>
        </w:pBdr>
        <w:shd w:fill="auto" w:val="clear"/>
        <w:tabs>
          <w:tab w:val="left" w:leader="none" w:pos="1365"/>
        </w:tabs>
        <w:spacing w:after="200" w:before="0" w:line="276" w:lineRule="auto"/>
        <w:ind w:left="720" w:right="0" w:hanging="360"/>
        <w:jc w:val="left"/>
        <w:rPr/>
      </w:pPr>
      <w:r w:rsidDel="00000000" w:rsidR="00000000" w:rsidRPr="00000000">
        <w:rPr>
          <w:rtl w:val="0"/>
        </w:rPr>
        <w:t xml:space="preserve">MAMÁ O PAPÁ LEEN EL TEXTO ADJUNTO. LUEGO ELEGIR 2 DE LOS SIGUIENTES DIBUJOS  Y ESCRIBIR UNA ORACIÓN PARA CADA UNA DE ELLAS. </w:t>
      </w:r>
    </w:p>
    <w:p w:rsidR="00000000" w:rsidDel="00000000" w:rsidP="00000000" w:rsidRDefault="00000000" w:rsidRPr="00000000" w14:paraId="00000029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A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  <w:t xml:space="preserve">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…</w:t>
      </w:r>
      <w:r w:rsidDel="00000000" w:rsidR="00000000" w:rsidRPr="00000000">
        <w:drawing>
          <wp:anchor allowOverlap="1" behindDoc="0" distB="0" distT="0" distL="114300" distR="114300" hidden="0" layoutInCell="1" locked="0" relativeHeight="0" simplePos="0">
            <wp:simplePos x="0" y="0"/>
            <wp:positionH relativeFrom="column">
              <wp:posOffset>-13333</wp:posOffset>
            </wp:positionH>
            <wp:positionV relativeFrom="paragraph">
              <wp:posOffset>1116330</wp:posOffset>
            </wp:positionV>
            <wp:extent cx="1990725" cy="2314575"/>
            <wp:effectExtent b="0" l="0" r="0" t="0"/>
            <wp:wrapSquare wrapText="bothSides" distB="0" distT="0" distL="114300" distR="114300"/>
            <wp:docPr id="1" name="image1.png"/>
            <a:graphic>
              <a:graphicData uri="http://schemas.openxmlformats.org/drawingml/2006/picture">
                <pic:pic>
                  <pic:nvPicPr>
                    <pic:cNvPr id="0" name="image1.png"/>
                    <pic:cNvPicPr preferRelativeResize="0"/>
                  </pic:nvPicPr>
                  <pic:blipFill>
                    <a:blip r:embed="rId10"/>
                    <a:srcRect b="5956" l="34919" r="35113" t="32085"/>
                    <a:stretch>
                      <a:fillRect/>
                    </a:stretch>
                  </pic:blipFill>
                  <pic:spPr>
                    <a:xfrm>
                      <a:off x="0" y="0"/>
                      <a:ext cx="1990725" cy="2314575"/>
                    </a:xfrm>
                    <a:prstGeom prst="rect"/>
                    <a:ln/>
                  </pic:spPr>
                </pic:pic>
              </a:graphicData>
            </a:graphic>
          </wp:anchor>
        </w:drawing>
      </w:r>
    </w:p>
    <w:p w:rsidR="00000000" w:rsidDel="00000000" w:rsidP="00000000" w:rsidRDefault="00000000" w:rsidRPr="00000000" w14:paraId="0000002B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  <w:br w:type="textWrapping"/>
      </w:r>
    </w:p>
    <w:p w:rsidR="00000000" w:rsidDel="00000000" w:rsidP="00000000" w:rsidRDefault="00000000" w:rsidRPr="00000000" w14:paraId="0000002C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D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E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2F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0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1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2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3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4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5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6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7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8">
      <w:pPr>
        <w:tabs>
          <w:tab w:val="left" w:leader="none" w:pos="1365"/>
        </w:tabs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9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A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B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C">
      <w:pPr>
        <w:tabs>
          <w:tab w:val="left" w:leader="none" w:pos="1920"/>
        </w:tabs>
        <w:rPr/>
      </w:pPr>
      <w:r w:rsidDel="00000000" w:rsidR="00000000" w:rsidRPr="00000000">
        <w:rPr>
          <w:rtl w:val="0"/>
        </w:rPr>
        <w:tab/>
      </w:r>
    </w:p>
    <w:p w:rsidR="00000000" w:rsidDel="00000000" w:rsidP="00000000" w:rsidRDefault="00000000" w:rsidRPr="00000000" w14:paraId="0000003D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E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3F">
      <w:pPr>
        <w:rPr/>
      </w:pPr>
      <w:r w:rsidDel="00000000" w:rsidR="00000000" w:rsidRPr="00000000">
        <w:rPr>
          <w:rtl w:val="0"/>
        </w:rPr>
      </w:r>
    </w:p>
    <w:p w:rsidR="00000000" w:rsidDel="00000000" w:rsidP="00000000" w:rsidRDefault="00000000" w:rsidRPr="00000000" w14:paraId="00000040">
      <w:pPr>
        <w:rPr/>
      </w:pPr>
      <w:r w:rsidDel="00000000" w:rsidR="00000000" w:rsidRPr="00000000">
        <w:rPr>
          <w:rtl w:val="0"/>
        </w:rPr>
      </w:r>
    </w:p>
    <w:sectPr>
      <w:headerReference r:id="rId11" w:type="default"/>
      <w:pgSz w:h="16838" w:w="11906" w:orient="portrait"/>
      <w:pgMar w:bottom="1417" w:top="1417" w:left="1701" w:right="1701" w:header="708" w:footer="708"/>
      <w:pgNumType w:start="1"/>
    </w:sectPr>
  </w:body>
</w:document>
</file>

<file path=word/fontTable.xml><?xml version="1.0" encoding="utf-8"?>
<w:font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font w:name="Calibri"/>
  <w:font w:name="Georgia"/>
  <w:font w:name="Cambria"/>
</w:fonts>
</file>

<file path=word/header1.xml><?xml version="1.0" encoding="utf-8"?>
<w:hdr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p w:rsidR="00000000" w:rsidDel="00000000" w:rsidP="00000000" w:rsidRDefault="00000000" w:rsidRPr="00000000" w14:paraId="00000041">
    <w:pPr>
      <w:keepNext w:val="0"/>
      <w:keepLines w:val="0"/>
      <w:widowControl w:val="1"/>
      <w:pBdr>
        <w:top w:space="0" w:sz="0" w:val="nil"/>
        <w:left w:space="0" w:sz="0" w:val="nil"/>
        <w:bottom w:color="622423" w:space="1" w:sz="24" w:val="single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center"/>
      <w:rPr>
        <w:rFonts w:ascii="Cambria" w:cs="Cambria" w:eastAsia="Cambria" w:hAnsi="Cambri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</w:rPr>
    </w:pPr>
    <w:r w:rsidDel="00000000" w:rsidR="00000000" w:rsidRPr="00000000">
      <w:rPr>
        <w:rFonts w:ascii="Cambria" w:cs="Cambria" w:eastAsia="Cambria" w:hAnsi="Cambria"/>
        <w:b w:val="0"/>
        <w:i w:val="0"/>
        <w:smallCaps w:val="0"/>
        <w:strike w:val="0"/>
        <w:color w:val="000000"/>
        <w:sz w:val="32"/>
        <w:szCs w:val="32"/>
        <w:u w:val="none"/>
        <w:shd w:fill="auto" w:val="clear"/>
        <w:vertAlign w:val="baseline"/>
        <w:rtl w:val="0"/>
      </w:rPr>
      <w:t xml:space="preserve">Colegio Santo Domingo</w:t>
    </w:r>
  </w:p>
  <w:p w:rsidR="00000000" w:rsidDel="00000000" w:rsidP="00000000" w:rsidRDefault="00000000" w:rsidRPr="00000000" w14:paraId="00000042">
    <w:pPr>
      <w:keepNext w:val="0"/>
      <w:keepLines w:val="0"/>
      <w:widowControl w:val="1"/>
      <w:pBdr>
        <w:top w:space="0" w:sz="0" w:val="nil"/>
        <w:left w:space="0" w:sz="0" w:val="nil"/>
        <w:bottom w:space="0" w:sz="0" w:val="nil"/>
        <w:right w:space="0" w:sz="0" w:val="nil"/>
        <w:between w:space="0" w:sz="0" w:val="nil"/>
      </w:pBdr>
      <w:shd w:fill="auto" w:val="clear"/>
      <w:tabs>
        <w:tab w:val="center" w:leader="none" w:pos="4252"/>
        <w:tab w:val="right" w:leader="none" w:pos="8504"/>
      </w:tabs>
      <w:spacing w:after="0" w:before="0" w:line="240" w:lineRule="auto"/>
      <w:ind w:left="0" w:right="0" w:firstLine="0"/>
      <w:jc w:val="left"/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</w:rPr>
    </w:pPr>
    <w:r w:rsidDel="00000000" w:rsidR="00000000" w:rsidRPr="00000000">
      <w:rPr>
        <w:rFonts w:ascii="Calibri" w:cs="Calibri" w:eastAsia="Calibri" w:hAnsi="Calibri"/>
        <w:b w:val="0"/>
        <w:i w:val="0"/>
        <w:smallCaps w:val="0"/>
        <w:strike w:val="0"/>
        <w:color w:val="000000"/>
        <w:sz w:val="22"/>
        <w:szCs w:val="22"/>
        <w:u w:val="none"/>
        <w:shd w:fill="auto" w:val="clear"/>
        <w:vertAlign w:val="baseline"/>
        <w:rtl w:val="0"/>
      </w:rPr>
      <w:t xml:space="preserve">                                                               Educación Primaria</w:t>
    </w:r>
  </w:p>
</w:hdr>
</file>

<file path=word/numbering.xml><?xml version="1.0" encoding="utf-8"?>
<w:numbering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abstractNum w:abstractNumId="1">
    <w:lvl w:ilvl="0">
      <w:start w:val="1"/>
      <w:numFmt w:val="decimal"/>
      <w:lvlText w:val="%1-"/>
      <w:lvlJc w:val="left"/>
      <w:pPr>
        <w:ind w:left="720" w:hanging="360"/>
      </w:pPr>
      <w:rPr/>
    </w:lvl>
    <w:lvl w:ilvl="1">
      <w:start w:val="1"/>
      <w:numFmt w:val="lowerLetter"/>
      <w:lvlText w:val="%2."/>
      <w:lvlJc w:val="left"/>
      <w:pPr>
        <w:ind w:left="1440" w:hanging="360"/>
      </w:pPr>
      <w:rPr/>
    </w:lvl>
    <w:lvl w:ilvl="2">
      <w:start w:val="1"/>
      <w:numFmt w:val="lowerRoman"/>
      <w:lvlText w:val="%3."/>
      <w:lvlJc w:val="right"/>
      <w:pPr>
        <w:ind w:left="2160" w:hanging="180"/>
      </w:pPr>
      <w:rPr/>
    </w:lvl>
    <w:lvl w:ilvl="3">
      <w:start w:val="1"/>
      <w:numFmt w:val="decimal"/>
      <w:lvlText w:val="%4."/>
      <w:lvlJc w:val="left"/>
      <w:pPr>
        <w:ind w:left="2880" w:hanging="360"/>
      </w:pPr>
      <w:rPr/>
    </w:lvl>
    <w:lvl w:ilvl="4">
      <w:start w:val="1"/>
      <w:numFmt w:val="lowerLetter"/>
      <w:lvlText w:val="%5."/>
      <w:lvlJc w:val="left"/>
      <w:pPr>
        <w:ind w:left="3600" w:hanging="360"/>
      </w:pPr>
      <w:rPr/>
    </w:lvl>
    <w:lvl w:ilvl="5">
      <w:start w:val="1"/>
      <w:numFmt w:val="lowerRoman"/>
      <w:lvlText w:val="%6."/>
      <w:lvlJc w:val="right"/>
      <w:pPr>
        <w:ind w:left="4320" w:hanging="180"/>
      </w:pPr>
      <w:rPr/>
    </w:lvl>
    <w:lvl w:ilvl="6">
      <w:start w:val="1"/>
      <w:numFmt w:val="decimal"/>
      <w:lvlText w:val="%7."/>
      <w:lvlJc w:val="left"/>
      <w:pPr>
        <w:ind w:left="5040" w:hanging="360"/>
      </w:pPr>
      <w:rPr/>
    </w:lvl>
    <w:lvl w:ilvl="7">
      <w:start w:val="1"/>
      <w:numFmt w:val="lowerLetter"/>
      <w:lvlText w:val="%8."/>
      <w:lvlJc w:val="left"/>
      <w:pPr>
        <w:ind w:left="5760" w:hanging="360"/>
      </w:pPr>
      <w:rPr/>
    </w:lvl>
    <w:lvl w:ilvl="8">
      <w:start w:val="1"/>
      <w:numFmt w:val="lowerRoman"/>
      <w:lvlText w:val="%9."/>
      <w:lvlJc w:val="right"/>
      <w:pPr>
        <w:ind w:left="6480" w:hanging="180"/>
      </w:pPr>
      <w:rPr/>
    </w:lvl>
  </w:abstractNum>
  <w:num w:numId="1">
    <w:abstractNumId w:val="1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efaultTabStop w:val="720"/>
  <w:compat>
    <w:compatSetting w:val="15" w:name="compatibilityMode" w:uri="http://schemas.microsoft.com/office/word"/>
  </w:compat>
  <w:clrSchemeMapping w:bg1="light1" w:t1="dark1" w:bg2="light2" w:t2="dark2" w:accent1="accent1" w:accent2="accent2" w:accent3="accent3" w:accent4="accent4" w:accent5="accent5" w:accent6="accent6" w:hyperlink="hyperlink" w:followedHyperlink="followedHyperlink"/>
</w:settings>
</file>

<file path=word/styles.xml><?xml version="1.0" encoding="utf-8"?>
<w:style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 xmlns:sl="http://schemas.openxmlformats.org/schemaLibrary/2006/main" xmlns:a="http://schemas.openxmlformats.org/drawingml/2006/main" xmlns:pic="http://schemas.openxmlformats.org/drawingml/2006/picture" xmlns:c="http://schemas.openxmlformats.org/drawingml/2006/chart" xmlns:lc="http://schemas.openxmlformats.org/drawingml/2006/lockedCanvas" xmlns:dgm="http://schemas.openxmlformats.org/drawingml/2006/diagram" xmlns:wps="http://schemas.microsoft.com/office/word/2010/wordprocessingShape" xmlns:wpg="http://schemas.microsoft.com/office/word/2010/wordprocessingGroup" xmlns:w14="http://schemas.microsoft.com/office/word/2010/wordml" xmlns:w15="http://schemas.microsoft.com/office/word/2012/wordml">
  <w:docDefaults>
    <w:rPrDefault>
      <w:rPr>
        <w:rFonts w:ascii="Calibri" w:cs="Calibri" w:eastAsia="Calibri" w:hAnsi="Calibri"/>
        <w:sz w:val="22"/>
        <w:szCs w:val="22"/>
        <w:lang w:val="es-ES"/>
      </w:rPr>
    </w:rPrDefault>
    <w:pPrDefault>
      <w:pPr>
        <w:spacing w:after="200" w:line="276" w:lineRule="auto"/>
      </w:pPr>
    </w:pPrDefault>
  </w:docDefaults>
  <w:style w:type="paragraph" w:styleId="Normal" w:default="1">
    <w:name w:val="normal"/>
  </w:style>
  <w:style w:type="table" w:styleId="TableNormal" w:default="1">
    <w:name w:val="Table Normal"/>
  </w:style>
  <w:style w:type="paragraph" w:styleId="Heading1">
    <w:name w:val="heading 1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48"/>
      <w:szCs w:val="48"/>
    </w:rPr>
  </w:style>
  <w:style w:type="paragraph" w:styleId="Heading2">
    <w:name w:val="heading 2"/>
    <w:basedOn w:val="Normal"/>
    <w:next w:val="Normal"/>
    <w:pPr>
      <w:keepNext w:val="1"/>
      <w:keepLines w:val="1"/>
      <w:pageBreakBefore w:val="0"/>
      <w:spacing w:after="80" w:before="360" w:lineRule="auto"/>
    </w:pPr>
    <w:rPr>
      <w:b w:val="1"/>
      <w:sz w:val="36"/>
      <w:szCs w:val="36"/>
    </w:rPr>
  </w:style>
  <w:style w:type="paragraph" w:styleId="Heading3">
    <w:name w:val="heading 3"/>
    <w:basedOn w:val="Normal"/>
    <w:next w:val="Normal"/>
    <w:pPr>
      <w:keepNext w:val="1"/>
      <w:keepLines w:val="1"/>
      <w:pageBreakBefore w:val="0"/>
      <w:spacing w:after="80" w:before="280" w:lineRule="auto"/>
    </w:pPr>
    <w:rPr>
      <w:b w:val="1"/>
      <w:sz w:val="28"/>
      <w:szCs w:val="28"/>
    </w:rPr>
  </w:style>
  <w:style w:type="paragraph" w:styleId="Heading4">
    <w:name w:val="heading 4"/>
    <w:basedOn w:val="Normal"/>
    <w:next w:val="Normal"/>
    <w:pPr>
      <w:keepNext w:val="1"/>
      <w:keepLines w:val="1"/>
      <w:pageBreakBefore w:val="0"/>
      <w:spacing w:after="40" w:before="240" w:lineRule="auto"/>
    </w:pPr>
    <w:rPr>
      <w:b w:val="1"/>
      <w:sz w:val="24"/>
      <w:szCs w:val="24"/>
    </w:rPr>
  </w:style>
  <w:style w:type="paragraph" w:styleId="Heading5">
    <w:name w:val="heading 5"/>
    <w:basedOn w:val="Normal"/>
    <w:next w:val="Normal"/>
    <w:pPr>
      <w:keepNext w:val="1"/>
      <w:keepLines w:val="1"/>
      <w:pageBreakBefore w:val="0"/>
      <w:spacing w:after="40" w:before="220" w:lineRule="auto"/>
    </w:pPr>
    <w:rPr>
      <w:b w:val="1"/>
      <w:sz w:val="22"/>
      <w:szCs w:val="22"/>
    </w:rPr>
  </w:style>
  <w:style w:type="paragraph" w:styleId="Heading6">
    <w:name w:val="heading 6"/>
    <w:basedOn w:val="Normal"/>
    <w:next w:val="Normal"/>
    <w:pPr>
      <w:keepNext w:val="1"/>
      <w:keepLines w:val="1"/>
      <w:pageBreakBefore w:val="0"/>
      <w:spacing w:after="40" w:before="200" w:lineRule="auto"/>
    </w:pPr>
    <w:rPr>
      <w:b w:val="1"/>
      <w:sz w:val="20"/>
      <w:szCs w:val="20"/>
    </w:rPr>
  </w:style>
  <w:style w:type="paragraph" w:styleId="Title">
    <w:name w:val="Title"/>
    <w:basedOn w:val="Normal"/>
    <w:next w:val="Normal"/>
    <w:pPr>
      <w:keepNext w:val="1"/>
      <w:keepLines w:val="1"/>
      <w:pageBreakBefore w:val="0"/>
      <w:spacing w:after="120" w:before="480" w:lineRule="auto"/>
    </w:pPr>
    <w:rPr>
      <w:b w:val="1"/>
      <w:sz w:val="72"/>
      <w:szCs w:val="72"/>
    </w:rPr>
  </w:style>
  <w:style w:type="paragraph" w:styleId="Subtitle">
    <w:name w:val="Subtitle"/>
    <w:basedOn w:val="Normal"/>
    <w:next w:val="Normal"/>
    <w:pPr>
      <w:keepNext w:val="1"/>
      <w:keepLines w:val="1"/>
      <w:pageBreakBefore w:val="0"/>
      <w:spacing w:after="80" w:before="360" w:lineRule="auto"/>
    </w:pPr>
    <w:rPr>
      <w:rFonts w:ascii="Georgia" w:cs="Georgia" w:eastAsia="Georgia" w:hAnsi="Georgia"/>
      <w:i w:val="1"/>
      <w:color w:val="666666"/>
      <w:sz w:val="48"/>
      <w:szCs w:val="48"/>
    </w:rPr>
  </w:style>
  <w:style w:type="table" w:styleId="Table1">
    <w:basedOn w:val="TableNormal"/>
    <w:pPr>
      <w:spacing w:after="0" w:line="240" w:lineRule="auto"/>
    </w:pPr>
    <w:tblPr>
      <w:tblStyleRowBandSize w:val="1"/>
      <w:tblStyleColBandSize w:val="1"/>
      <w:tblCellMar>
        <w:top w:w="0.0" w:type="dxa"/>
        <w:left w:w="108.0" w:type="dxa"/>
        <w:bottom w:w="0.0" w:type="dxa"/>
        <w:right w:w="108.0" w:type="dxa"/>
      </w:tblCellMar>
    </w:tblPr>
  </w:style>
</w:styles>
</file>

<file path=word/_rels/document.xml.rels><?xml version="1.0" encoding="UTF-8" standalone="yes"?><Relationships xmlns="http://schemas.openxmlformats.org/package/2006/relationships"><Relationship Id="rId1" Type="http://schemas.openxmlformats.org/officeDocument/2006/relationships/theme" Target="theme/theme1.xml"/><Relationship Id="rId2" Type="http://schemas.openxmlformats.org/officeDocument/2006/relationships/settings" Target="settings.xml"/><Relationship Id="rId3" Type="http://schemas.openxmlformats.org/officeDocument/2006/relationships/fontTable" Target="fontTable.xml"/><Relationship Id="rId4" Type="http://schemas.openxmlformats.org/officeDocument/2006/relationships/numbering" Target="numbering.xml"/><Relationship Id="rId11" Type="http://schemas.openxmlformats.org/officeDocument/2006/relationships/header" Target="header1.xml"/><Relationship Id="rId10" Type="http://schemas.openxmlformats.org/officeDocument/2006/relationships/image" Target="media/image1.png"/><Relationship Id="rId9" Type="http://schemas.openxmlformats.org/officeDocument/2006/relationships/image" Target="media/image2.png"/><Relationship Id="rId5" Type="http://schemas.openxmlformats.org/officeDocument/2006/relationships/styles" Target="styles.xml"/><Relationship Id="rId6" Type="http://schemas.openxmlformats.org/officeDocument/2006/relationships/image" Target="media/image3.png"/><Relationship Id="rId7" Type="http://schemas.openxmlformats.org/officeDocument/2006/relationships/image" Target="media/image5.png"/><Relationship Id="rId8" Type="http://schemas.openxmlformats.org/officeDocument/2006/relationships/image" Target="media/image4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