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96" w:rsidRPr="00612E96" w:rsidRDefault="00612E96" w:rsidP="00941076">
      <w:pPr>
        <w:shd w:val="clear" w:color="auto" w:fill="FFFFFF"/>
        <w:spacing w:after="450" w:line="240" w:lineRule="auto"/>
        <w:jc w:val="center"/>
        <w:outlineLvl w:val="2"/>
        <w:rPr>
          <w:rFonts w:ascii="Arial" w:eastAsia="Times New Roman" w:hAnsi="Arial" w:cs="Arial"/>
          <w:b/>
          <w:bCs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b/>
          <w:bCs/>
          <w:color w:val="2A2A2A"/>
          <w:sz w:val="27"/>
          <w:szCs w:val="27"/>
          <w:lang w:eastAsia="es-AR"/>
        </w:rPr>
        <w:t>Viva La Vida</w:t>
      </w: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Yo solía gobernar el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mundo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Los mares subían cuando yo lo ordenaba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Ahora por la mañana duermo solo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Barro las calles que solía poseer</w:t>
      </w:r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Yo solía tirar los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dados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Sentía el miedo en los ojos de mi enemigo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Escuchaba la multitud mientras cantaba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¡Ahora el viejo rey ha muerto!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¡Larga vida al rey!</w:t>
      </w:r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En un minuto, yo tenía la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llave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Al siguiente, los muros se cerraron ante mí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Y descubrí que mis castillos se apoyaban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Sobre pilares de sal y pilares de arena</w:t>
      </w:r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Escucho las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campanas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 de Jerusalén tocando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Los coros de la caballería romana están cantando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Sé mi espejo, mi espada y escudo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 xml:space="preserve">Mis misioneros en un campo </w:t>
      </w:r>
      <w:proofErr w:type="spellStart"/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>extrajero</w:t>
      </w:r>
      <w:proofErr w:type="spellEnd"/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>Por alguna razón que no puedo explicar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Desde que te fuiste, nunca hubo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 xml:space="preserve">Nunca hubo una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palabra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 honesta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Eso fue cuando yo gobernaba el mundo</w:t>
      </w:r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Fue el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viento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 cruel y salvaje que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Derribó las puertas para dejarme entrar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Ventanas rotas y el sonido de los tambores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La gente no podía creer en lo que me había convertido</w:t>
      </w:r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>Revolucionarios esperan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Por mi cabeza en una bandeja de plata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 xml:space="preserve">Solo una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marioneta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 en una cuerda solitaria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Oh, ¿quién no querría ser rey?</w:t>
      </w:r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lastRenderedPageBreak/>
        <w:t xml:space="preserve">Escucho las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campanas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 de Jerusalén tocando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Los coros de la caballería romana están cantando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Sé mi espejo, mi espada y escudo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 xml:space="preserve">Mis misioneros en un campo </w:t>
      </w:r>
      <w:proofErr w:type="spellStart"/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>extrajero</w:t>
      </w:r>
      <w:proofErr w:type="spellEnd"/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>Por alguna razón que no puedo explicar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 xml:space="preserve">Yo sé que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San Pedro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 no llamará mi nombre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Nunca hubo una palabra honesta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Pero eso fue cuando yo gobernaba el mundo</w:t>
      </w:r>
    </w:p>
    <w:p w:rsidR="00612E96" w:rsidRDefault="00612E96" w:rsidP="00941076">
      <w:pPr>
        <w:shd w:val="clear" w:color="auto" w:fill="FFFFFF"/>
        <w:spacing w:after="60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60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proofErr w:type="spellStart"/>
      <w:r w:rsidRPr="00612E96">
        <w:rPr>
          <w:rFonts w:ascii="Arial" w:eastAsia="Times New Roman" w:hAnsi="Arial" w:cs="Arial"/>
          <w:color w:val="2A2A2A"/>
          <w:sz w:val="27"/>
          <w:szCs w:val="27"/>
          <w:highlight w:val="green"/>
          <w:lang w:eastAsia="es-AR"/>
        </w:rPr>
        <w:t>Ooh</w:t>
      </w:r>
      <w:proofErr w:type="spellEnd"/>
      <w:r w:rsidRPr="00612E96">
        <w:rPr>
          <w:rFonts w:ascii="Arial" w:eastAsia="Times New Roman" w:hAnsi="Arial" w:cs="Arial"/>
          <w:color w:val="2A2A2A"/>
          <w:sz w:val="27"/>
          <w:szCs w:val="27"/>
          <w:highlight w:val="green"/>
          <w:lang w:eastAsia="es-AR"/>
        </w:rPr>
        <w:t xml:space="preserve">, </w:t>
      </w:r>
      <w:proofErr w:type="spellStart"/>
      <w:r w:rsidRPr="00612E96">
        <w:rPr>
          <w:rFonts w:ascii="Arial" w:eastAsia="Times New Roman" w:hAnsi="Arial" w:cs="Arial"/>
          <w:color w:val="2A2A2A"/>
          <w:sz w:val="27"/>
          <w:szCs w:val="27"/>
          <w:highlight w:val="green"/>
          <w:lang w:eastAsia="es-AR"/>
        </w:rPr>
        <w:t>ooh</w:t>
      </w:r>
      <w:proofErr w:type="spellEnd"/>
      <w:r w:rsidRPr="00612E96">
        <w:rPr>
          <w:rFonts w:ascii="Arial" w:eastAsia="Times New Roman" w:hAnsi="Arial" w:cs="Arial"/>
          <w:color w:val="2A2A2A"/>
          <w:sz w:val="27"/>
          <w:szCs w:val="27"/>
          <w:highlight w:val="green"/>
          <w:lang w:eastAsia="es-AR"/>
        </w:rPr>
        <w:t xml:space="preserve">, </w:t>
      </w:r>
      <w:proofErr w:type="spellStart"/>
      <w:r w:rsidRPr="00612E96">
        <w:rPr>
          <w:rFonts w:ascii="Arial" w:eastAsia="Times New Roman" w:hAnsi="Arial" w:cs="Arial"/>
          <w:color w:val="2A2A2A"/>
          <w:sz w:val="27"/>
          <w:szCs w:val="27"/>
          <w:highlight w:val="green"/>
          <w:lang w:eastAsia="es-AR"/>
        </w:rPr>
        <w:t>ooh</w:t>
      </w:r>
      <w:proofErr w:type="spellEnd"/>
      <w:r w:rsidRPr="00612E96">
        <w:rPr>
          <w:rFonts w:ascii="Arial" w:eastAsia="Times New Roman" w:hAnsi="Arial" w:cs="Arial"/>
          <w:color w:val="2A2A2A"/>
          <w:sz w:val="27"/>
          <w:szCs w:val="27"/>
          <w:highlight w:val="green"/>
          <w:lang w:eastAsia="es-AR"/>
        </w:rPr>
        <w:t xml:space="preserve">, </w:t>
      </w:r>
      <w:proofErr w:type="spellStart"/>
      <w:r w:rsidRPr="00612E96">
        <w:rPr>
          <w:rFonts w:ascii="Arial" w:eastAsia="Times New Roman" w:hAnsi="Arial" w:cs="Arial"/>
          <w:color w:val="2A2A2A"/>
          <w:sz w:val="27"/>
          <w:szCs w:val="27"/>
          <w:highlight w:val="green"/>
          <w:lang w:eastAsia="es-AR"/>
        </w:rPr>
        <w:t>ooh</w:t>
      </w:r>
      <w:proofErr w:type="spellEnd"/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Escucho las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campanas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 de Jerusalén tocando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Los coros de la caballería romana están cantando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Sé mi espejo, mi espada y escudo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 xml:space="preserve">Mis misioneros en un campo </w:t>
      </w:r>
      <w:proofErr w:type="spellStart"/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>extrajero</w:t>
      </w:r>
      <w:proofErr w:type="spellEnd"/>
    </w:p>
    <w:p w:rsid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</w:p>
    <w:p w:rsidR="00612E96" w:rsidRPr="00612E96" w:rsidRDefault="00612E96" w:rsidP="009410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7"/>
          <w:szCs w:val="27"/>
          <w:lang w:eastAsia="es-AR"/>
        </w:rPr>
      </w:pP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>Por alguna razón que no puedo explicar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 xml:space="preserve">Yo sé que </w:t>
      </w:r>
      <w:r w:rsidRPr="00612E96">
        <w:rPr>
          <w:rFonts w:ascii="Arial" w:eastAsia="Times New Roman" w:hAnsi="Arial" w:cs="Arial"/>
          <w:color w:val="2A2A2A"/>
          <w:sz w:val="27"/>
          <w:szCs w:val="27"/>
          <w:highlight w:val="yellow"/>
          <w:lang w:eastAsia="es-AR"/>
        </w:rPr>
        <w:t>San Pedro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t xml:space="preserve"> no llamará mi nombre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Nunca hubo una palabra honesta</w:t>
      </w:r>
      <w:r w:rsidRPr="00612E96">
        <w:rPr>
          <w:rFonts w:ascii="Arial" w:eastAsia="Times New Roman" w:hAnsi="Arial" w:cs="Arial"/>
          <w:color w:val="2A2A2A"/>
          <w:sz w:val="27"/>
          <w:szCs w:val="27"/>
          <w:lang w:eastAsia="es-AR"/>
        </w:rPr>
        <w:br/>
        <w:t>Pero eso fue cuando yo gobernaba el mundo</w:t>
      </w:r>
    </w:p>
    <w:p w:rsidR="00185043" w:rsidRDefault="00185043" w:rsidP="00941076">
      <w:pPr>
        <w:jc w:val="center"/>
      </w:pPr>
      <w:bookmarkStart w:id="0" w:name="_GoBack"/>
      <w:bookmarkEnd w:id="0"/>
    </w:p>
    <w:sectPr w:rsidR="00185043" w:rsidSect="00612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96"/>
    <w:rsid w:val="00185043"/>
    <w:rsid w:val="00612E96"/>
    <w:rsid w:val="009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06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ESPINASJ21</dc:creator>
  <cp:lastModifiedBy>ESPINASJ21</cp:lastModifiedBy>
  <cp:revision>1</cp:revision>
  <dcterms:created xsi:type="dcterms:W3CDTF">2023-10-02T02:53:00Z</dcterms:created>
  <dcterms:modified xsi:type="dcterms:W3CDTF">2023-10-02T03:04:00Z</dcterms:modified>
</cp:coreProperties>
</file>