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457" w:rsidRDefault="00C44457" w:rsidP="00C44457">
      <w:pPr>
        <w:spacing w:before="100" w:beforeAutospacing="1" w:after="100" w:afterAutospacing="1" w:line="480" w:lineRule="auto"/>
        <w:jc w:val="both"/>
        <w:textAlignment w:val="baseline"/>
        <w:rPr>
          <w:rFonts w:ascii="Georgia" w:eastAsia="Times New Roman" w:hAnsi="Georgia" w:cs="Times New Roman"/>
          <w:b/>
          <w:i/>
          <w:color w:val="000000"/>
          <w:sz w:val="24"/>
          <w:szCs w:val="24"/>
          <w:lang w:val="es-AR"/>
        </w:rPr>
      </w:pPr>
      <w:bookmarkStart w:id="0" w:name="_GoBack"/>
      <w:bookmarkEnd w:id="0"/>
      <w:r w:rsidRPr="00C44457">
        <w:rPr>
          <w:rFonts w:ascii="Georgia" w:eastAsia="Times New Roman" w:hAnsi="Georgia" w:cs="Times New Roman"/>
          <w:b/>
          <w:i/>
          <w:color w:val="000000"/>
          <w:sz w:val="24"/>
          <w:szCs w:val="24"/>
          <w:lang w:val="es-AR"/>
        </w:rPr>
        <w:t>CONCURSO PREVENTIVO – QUIEBRA</w:t>
      </w:r>
    </w:p>
    <w:p w:rsidR="008F0106" w:rsidRPr="00C4204C" w:rsidRDefault="008F0106" w:rsidP="00C4204C">
      <w:pPr>
        <w:pStyle w:val="Prrafodelista"/>
        <w:numPr>
          <w:ilvl w:val="0"/>
          <w:numId w:val="3"/>
        </w:num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D33BC4">
        <w:rPr>
          <w:rFonts w:ascii="Georgia" w:eastAsia="Times New Roman" w:hAnsi="Georgia" w:cs="Times New Roman"/>
          <w:b/>
          <w:color w:val="000000"/>
          <w:sz w:val="24"/>
          <w:szCs w:val="24"/>
          <w:lang w:val="es-AR"/>
        </w:rPr>
        <w:t>LEE CON ATENCION</w:t>
      </w:r>
      <w:r w:rsidRPr="00C4204C">
        <w:rPr>
          <w:rFonts w:ascii="Georgia" w:eastAsia="Times New Roman" w:hAnsi="Georgia" w:cs="Times New Roman"/>
          <w:color w:val="000000"/>
          <w:sz w:val="24"/>
          <w:szCs w:val="24"/>
          <w:lang w:val="es-AR"/>
        </w:rPr>
        <w:t>:</w:t>
      </w:r>
    </w:p>
    <w:p w:rsidR="00C44457" w:rsidRPr="008F0106" w:rsidRDefault="00C44457" w:rsidP="008F0106">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8F0106">
        <w:rPr>
          <w:rFonts w:ascii="Georgia" w:eastAsia="Times New Roman" w:hAnsi="Georgia" w:cs="Times New Roman"/>
          <w:color w:val="000000"/>
          <w:sz w:val="24"/>
          <w:szCs w:val="24"/>
          <w:lang w:val="es-AR"/>
        </w:rPr>
        <w:t xml:space="preserve">Graciela </w:t>
      </w:r>
      <w:r w:rsidR="008F0106">
        <w:rPr>
          <w:rFonts w:ascii="Georgia" w:eastAsia="Times New Roman" w:hAnsi="Georgia" w:cs="Times New Roman"/>
          <w:color w:val="000000"/>
          <w:sz w:val="24"/>
          <w:szCs w:val="24"/>
          <w:lang w:val="es-AR"/>
        </w:rPr>
        <w:t>Vargas</w:t>
      </w:r>
      <w:r w:rsidRPr="008F0106">
        <w:rPr>
          <w:rFonts w:ascii="Georgia" w:eastAsia="Times New Roman" w:hAnsi="Georgia" w:cs="Times New Roman"/>
          <w:color w:val="000000"/>
          <w:sz w:val="24"/>
          <w:szCs w:val="24"/>
          <w:lang w:val="es-AR"/>
        </w:rPr>
        <w:t xml:space="preserve"> es dueña y gerente de la empresa Ropas Argentinas SRL, dedicada a la </w:t>
      </w:r>
      <w:r w:rsidR="007A2A1F" w:rsidRPr="008F0106">
        <w:rPr>
          <w:rFonts w:ascii="Georgia" w:eastAsia="Times New Roman" w:hAnsi="Georgia" w:cs="Times New Roman"/>
          <w:color w:val="000000"/>
          <w:sz w:val="24"/>
          <w:szCs w:val="24"/>
          <w:lang w:val="es-AR"/>
        </w:rPr>
        <w:t>confección</w:t>
      </w:r>
      <w:r w:rsidRPr="008F0106">
        <w:rPr>
          <w:rFonts w:ascii="Georgia" w:eastAsia="Times New Roman" w:hAnsi="Georgia" w:cs="Times New Roman"/>
          <w:color w:val="000000"/>
          <w:sz w:val="24"/>
          <w:szCs w:val="24"/>
          <w:lang w:val="es-AR"/>
        </w:rPr>
        <w:t xml:space="preserve"> de ropa femenina. Sus talleres emplean a </w:t>
      </w:r>
      <w:r w:rsidR="007A2A1F" w:rsidRPr="008F0106">
        <w:rPr>
          <w:rFonts w:ascii="Georgia" w:eastAsia="Times New Roman" w:hAnsi="Georgia" w:cs="Times New Roman"/>
          <w:color w:val="000000"/>
          <w:sz w:val="24"/>
          <w:szCs w:val="24"/>
          <w:lang w:val="es-AR"/>
        </w:rPr>
        <w:t>más</w:t>
      </w:r>
      <w:r w:rsidRPr="008F0106">
        <w:rPr>
          <w:rFonts w:ascii="Georgia" w:eastAsia="Times New Roman" w:hAnsi="Georgia" w:cs="Times New Roman"/>
          <w:color w:val="000000"/>
          <w:sz w:val="24"/>
          <w:szCs w:val="24"/>
          <w:lang w:val="es-AR"/>
        </w:rPr>
        <w:t xml:space="preserve"> de </w:t>
      </w:r>
      <w:r w:rsidR="007A2A1F" w:rsidRPr="008F0106">
        <w:rPr>
          <w:rFonts w:ascii="Georgia" w:eastAsia="Times New Roman" w:hAnsi="Georgia" w:cs="Times New Roman"/>
          <w:color w:val="000000"/>
          <w:sz w:val="24"/>
          <w:szCs w:val="24"/>
          <w:lang w:val="es-AR"/>
        </w:rPr>
        <w:t>cien</w:t>
      </w:r>
      <w:r w:rsidRPr="008F0106">
        <w:rPr>
          <w:rFonts w:ascii="Georgia" w:eastAsia="Times New Roman" w:hAnsi="Georgia" w:cs="Times New Roman"/>
          <w:color w:val="000000"/>
          <w:sz w:val="24"/>
          <w:szCs w:val="24"/>
          <w:lang w:val="es-AR"/>
        </w:rPr>
        <w:t xml:space="preserve"> operarios y funcionan en un </w:t>
      </w:r>
      <w:r w:rsidR="007A2A1F" w:rsidRPr="008F0106">
        <w:rPr>
          <w:rFonts w:ascii="Georgia" w:eastAsia="Times New Roman" w:hAnsi="Georgia" w:cs="Times New Roman"/>
          <w:color w:val="000000"/>
          <w:sz w:val="24"/>
          <w:szCs w:val="24"/>
          <w:lang w:val="es-AR"/>
        </w:rPr>
        <w:t>edificio</w:t>
      </w:r>
      <w:r w:rsidRPr="008F0106">
        <w:rPr>
          <w:rFonts w:ascii="Georgia" w:eastAsia="Times New Roman" w:hAnsi="Georgia" w:cs="Times New Roman"/>
          <w:color w:val="000000"/>
          <w:sz w:val="24"/>
          <w:szCs w:val="24"/>
          <w:lang w:val="es-AR"/>
        </w:rPr>
        <w:t xml:space="preserve"> propiedad de la empresa, </w:t>
      </w:r>
      <w:r w:rsidR="007A2A1F" w:rsidRPr="008F0106">
        <w:rPr>
          <w:rFonts w:ascii="Georgia" w:eastAsia="Times New Roman" w:hAnsi="Georgia" w:cs="Times New Roman"/>
          <w:color w:val="000000"/>
          <w:sz w:val="24"/>
          <w:szCs w:val="24"/>
          <w:lang w:val="es-AR"/>
        </w:rPr>
        <w:t xml:space="preserve">situado en una zona de gran valor mobiliario. Un año atrás, para mejorar la calidad en </w:t>
      </w:r>
      <w:r w:rsidR="008F0106" w:rsidRPr="008F0106">
        <w:rPr>
          <w:rFonts w:ascii="Georgia" w:eastAsia="Times New Roman" w:hAnsi="Georgia" w:cs="Times New Roman"/>
          <w:color w:val="000000"/>
          <w:sz w:val="24"/>
          <w:szCs w:val="24"/>
          <w:lang w:val="es-AR"/>
        </w:rPr>
        <w:t>confección</w:t>
      </w:r>
      <w:r w:rsidR="007A2A1F" w:rsidRPr="008F0106">
        <w:rPr>
          <w:rFonts w:ascii="Georgia" w:eastAsia="Times New Roman" w:hAnsi="Georgia" w:cs="Times New Roman"/>
          <w:color w:val="000000"/>
          <w:sz w:val="24"/>
          <w:szCs w:val="24"/>
          <w:lang w:val="es-AR"/>
        </w:rPr>
        <w:t xml:space="preserve"> compro </w:t>
      </w:r>
      <w:r w:rsidR="008F0106" w:rsidRPr="008F0106">
        <w:rPr>
          <w:rFonts w:ascii="Georgia" w:eastAsia="Times New Roman" w:hAnsi="Georgia" w:cs="Times New Roman"/>
          <w:color w:val="000000"/>
          <w:sz w:val="24"/>
          <w:szCs w:val="24"/>
          <w:lang w:val="es-AR"/>
        </w:rPr>
        <w:t>máquinas</w:t>
      </w:r>
      <w:r w:rsidR="007A2A1F" w:rsidRPr="008F0106">
        <w:rPr>
          <w:rFonts w:ascii="Georgia" w:eastAsia="Times New Roman" w:hAnsi="Georgia" w:cs="Times New Roman"/>
          <w:color w:val="000000"/>
          <w:sz w:val="24"/>
          <w:szCs w:val="24"/>
          <w:lang w:val="es-AR"/>
        </w:rPr>
        <w:t xml:space="preserve"> de </w:t>
      </w:r>
      <w:r w:rsidR="008F0106" w:rsidRPr="008F0106">
        <w:rPr>
          <w:rFonts w:ascii="Georgia" w:eastAsia="Times New Roman" w:hAnsi="Georgia" w:cs="Times New Roman"/>
          <w:color w:val="000000"/>
          <w:sz w:val="24"/>
          <w:szCs w:val="24"/>
          <w:lang w:val="es-AR"/>
        </w:rPr>
        <w:t>última</w:t>
      </w:r>
      <w:r w:rsidR="007A2A1F" w:rsidRPr="008F0106">
        <w:rPr>
          <w:rFonts w:ascii="Georgia" w:eastAsia="Times New Roman" w:hAnsi="Georgia" w:cs="Times New Roman"/>
          <w:color w:val="000000"/>
          <w:sz w:val="24"/>
          <w:szCs w:val="24"/>
          <w:lang w:val="es-AR"/>
        </w:rPr>
        <w:t xml:space="preserve"> generación en Italia, mediante u</w:t>
      </w:r>
      <w:r w:rsidR="008F0106">
        <w:rPr>
          <w:rFonts w:ascii="Georgia" w:eastAsia="Times New Roman" w:hAnsi="Georgia" w:cs="Times New Roman"/>
          <w:color w:val="000000"/>
          <w:sz w:val="24"/>
          <w:szCs w:val="24"/>
          <w:lang w:val="es-AR"/>
        </w:rPr>
        <w:t>n</w:t>
      </w:r>
      <w:r w:rsidR="007A2A1F" w:rsidRPr="008F0106">
        <w:rPr>
          <w:rFonts w:ascii="Georgia" w:eastAsia="Times New Roman" w:hAnsi="Georgia" w:cs="Times New Roman"/>
          <w:color w:val="000000"/>
          <w:sz w:val="24"/>
          <w:szCs w:val="24"/>
          <w:lang w:val="es-AR"/>
        </w:rPr>
        <w:t xml:space="preserve"> crédito bancario.</w:t>
      </w:r>
    </w:p>
    <w:p w:rsidR="007A2A1F" w:rsidRDefault="008F0106"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Pr>
          <w:rFonts w:ascii="Georgia" w:eastAsia="Times New Roman" w:hAnsi="Georgia" w:cs="Times New Roman"/>
          <w:color w:val="000000"/>
          <w:sz w:val="24"/>
          <w:szCs w:val="24"/>
          <w:lang w:val="es-AR"/>
        </w:rPr>
        <w:t>La firma Elegante SA chile, compra toda la producción de Ropas argentinas para la próxima temporada. Los pagos acordados no se hacen efectivos en la fecha prevista y por esa causa, Ropas Argentinas SRL no puede pagar a sus proveedores. Dos de ellos le inician juicio por incumplimiento, además, la empresa adeuda seis meses de las cuotas del crédito bancario y dos meses de salario a sus empleados.</w:t>
      </w:r>
    </w:p>
    <w:p w:rsidR="00C4204C" w:rsidRPr="00C4204C" w:rsidRDefault="00D33BC4" w:rsidP="00C4204C">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D33BC4">
        <w:rPr>
          <w:rFonts w:ascii="Georgia" w:eastAsia="Times New Roman" w:hAnsi="Georgia" w:cs="Times New Roman"/>
          <w:color w:val="000000"/>
          <w:sz w:val="24"/>
          <w:szCs w:val="24"/>
          <w:lang w:val="es-AR"/>
        </w:rPr>
        <w:t>Entre tanto, Cravatte SA acuerda comprarle la totalidad de la producción de</w:t>
      </w:r>
      <w:r>
        <w:rPr>
          <w:rFonts w:ascii="Georgia" w:eastAsia="Times New Roman" w:hAnsi="Georgia" w:cs="Times New Roman"/>
          <w:color w:val="000000"/>
          <w:sz w:val="24"/>
          <w:szCs w:val="24"/>
          <w:lang w:val="es-AR"/>
        </w:rPr>
        <w:t>l</w:t>
      </w:r>
      <w:r w:rsidRPr="00D33BC4">
        <w:rPr>
          <w:rFonts w:ascii="Georgia" w:eastAsia="Times New Roman" w:hAnsi="Georgia" w:cs="Times New Roman"/>
          <w:color w:val="000000"/>
          <w:sz w:val="24"/>
          <w:szCs w:val="24"/>
          <w:lang w:val="es-AR"/>
        </w:rPr>
        <w:t xml:space="preserve"> próximo año, a un precio que le permite solucionar inconvenientes financieros. Los pagos serán percibidos</w:t>
      </w:r>
      <w:r>
        <w:rPr>
          <w:rFonts w:ascii="Georgia" w:eastAsia="Times New Roman" w:hAnsi="Georgia" w:cs="Times New Roman"/>
          <w:color w:val="000000"/>
          <w:sz w:val="24"/>
          <w:szCs w:val="24"/>
          <w:lang w:val="es-AR"/>
        </w:rPr>
        <w:t xml:space="preserve"> a</w:t>
      </w:r>
      <w:r w:rsidRPr="00D33BC4">
        <w:rPr>
          <w:rFonts w:ascii="Georgia" w:eastAsia="Times New Roman" w:hAnsi="Georgia" w:cs="Times New Roman"/>
          <w:color w:val="000000"/>
          <w:sz w:val="24"/>
          <w:szCs w:val="24"/>
          <w:lang w:val="es-AR"/>
        </w:rPr>
        <w:t xml:space="preserve"> lo largo de ese año. </w:t>
      </w:r>
      <w:r w:rsidR="00C4204C" w:rsidRPr="00C4204C">
        <w:rPr>
          <w:rFonts w:ascii="Georgia" w:eastAsia="Times New Roman" w:hAnsi="Georgia" w:cs="Times New Roman"/>
          <w:color w:val="000000"/>
          <w:sz w:val="24"/>
          <w:szCs w:val="24"/>
          <w:lang w:val="es-AR"/>
        </w:rPr>
        <w:t>Vargas sabe que, antes de percibir los pagos sus bienes podrían ser ejecutados por sus acreedores, es decir por los proveedores y el banco.</w:t>
      </w:r>
    </w:p>
    <w:p w:rsidR="00C4204C" w:rsidRPr="00C4204C" w:rsidRDefault="00C4204C" w:rsidP="00C4204C">
      <w:pPr>
        <w:pStyle w:val="Prrafodelista"/>
        <w:numPr>
          <w:ilvl w:val="0"/>
          <w:numId w:val="3"/>
        </w:num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D33BC4">
        <w:rPr>
          <w:rFonts w:ascii="Georgia" w:eastAsia="Times New Roman" w:hAnsi="Georgia" w:cs="Times New Roman"/>
          <w:b/>
          <w:color w:val="000000"/>
          <w:sz w:val="24"/>
          <w:szCs w:val="24"/>
          <w:lang w:val="es-AR"/>
        </w:rPr>
        <w:t>ANALIZA y RESPONDE</w:t>
      </w:r>
      <w:r w:rsidRPr="00C4204C">
        <w:rPr>
          <w:rFonts w:ascii="Georgia" w:eastAsia="Times New Roman" w:hAnsi="Georgia" w:cs="Times New Roman"/>
          <w:color w:val="000000"/>
          <w:sz w:val="24"/>
          <w:szCs w:val="24"/>
          <w:lang w:val="es-AR"/>
        </w:rPr>
        <w:t xml:space="preserve">. </w:t>
      </w:r>
    </w:p>
    <w:p w:rsidR="00C4204C" w:rsidRPr="00C4204C" w:rsidRDefault="00C4204C" w:rsidP="00C4204C">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204C">
        <w:rPr>
          <w:rFonts w:ascii="Georgia" w:eastAsia="Times New Roman" w:hAnsi="Georgia" w:cs="Times New Roman"/>
          <w:color w:val="000000"/>
          <w:sz w:val="24"/>
          <w:szCs w:val="24"/>
          <w:lang w:val="es-AR"/>
        </w:rPr>
        <w:t>1-</w:t>
      </w:r>
      <w:r w:rsidRPr="00C4204C">
        <w:rPr>
          <w:rFonts w:ascii="Georgia" w:eastAsia="Times New Roman" w:hAnsi="Georgia" w:cs="Times New Roman"/>
          <w:color w:val="000000"/>
          <w:sz w:val="24"/>
          <w:szCs w:val="24"/>
          <w:lang w:val="es-AR"/>
        </w:rPr>
        <w:tab/>
        <w:t>¿Consideras que la empresa tiene suficientes beneficios para responderá sus deudas? Justifica tu respuesta.</w:t>
      </w:r>
    </w:p>
    <w:p w:rsidR="00C4204C" w:rsidRPr="00C4204C" w:rsidRDefault="00C4204C" w:rsidP="00C4204C">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204C">
        <w:rPr>
          <w:rFonts w:ascii="Georgia" w:eastAsia="Times New Roman" w:hAnsi="Georgia" w:cs="Times New Roman"/>
          <w:color w:val="000000"/>
          <w:sz w:val="24"/>
          <w:szCs w:val="24"/>
          <w:lang w:val="es-AR"/>
        </w:rPr>
        <w:lastRenderedPageBreak/>
        <w:t>2-</w:t>
      </w:r>
      <w:r w:rsidRPr="00C4204C">
        <w:rPr>
          <w:rFonts w:ascii="Georgia" w:eastAsia="Times New Roman" w:hAnsi="Georgia" w:cs="Times New Roman"/>
          <w:color w:val="000000"/>
          <w:sz w:val="24"/>
          <w:szCs w:val="24"/>
          <w:lang w:val="es-AR"/>
        </w:rPr>
        <w:tab/>
        <w:t>¿Crees que el patrimonio de la empresa puede hacer frente a sus obligaciones de manera regular?</w:t>
      </w:r>
    </w:p>
    <w:p w:rsidR="00C4204C" w:rsidRDefault="00C4204C" w:rsidP="00C4204C">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204C">
        <w:rPr>
          <w:rFonts w:ascii="Georgia" w:eastAsia="Times New Roman" w:hAnsi="Georgia" w:cs="Times New Roman"/>
          <w:color w:val="000000"/>
          <w:sz w:val="24"/>
          <w:szCs w:val="24"/>
          <w:lang w:val="es-AR"/>
        </w:rPr>
        <w:t>3-</w:t>
      </w:r>
      <w:r w:rsidRPr="00C4204C">
        <w:rPr>
          <w:rFonts w:ascii="Georgia" w:eastAsia="Times New Roman" w:hAnsi="Georgia" w:cs="Times New Roman"/>
          <w:color w:val="000000"/>
          <w:sz w:val="24"/>
          <w:szCs w:val="24"/>
          <w:lang w:val="es-AR"/>
        </w:rPr>
        <w:tab/>
        <w:t xml:space="preserve">¿Qué beneficios podrían obtener la empresa y los acreedores si negocian otras fechas de pago? </w:t>
      </w:r>
    </w:p>
    <w:p w:rsidR="00214BFA" w:rsidRPr="00C4204C" w:rsidRDefault="00214BFA" w:rsidP="00C4204C">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p>
    <w:p w:rsidR="00C4204C" w:rsidRPr="00D33BC4" w:rsidRDefault="00C4204C" w:rsidP="00C4204C">
      <w:pPr>
        <w:spacing w:before="100" w:beforeAutospacing="1" w:after="100" w:afterAutospacing="1" w:line="480" w:lineRule="auto"/>
        <w:jc w:val="both"/>
        <w:textAlignment w:val="baseline"/>
        <w:rPr>
          <w:rFonts w:ascii="Georgia" w:eastAsia="Times New Roman" w:hAnsi="Georgia" w:cs="Times New Roman"/>
          <w:i/>
          <w:color w:val="000000"/>
          <w:sz w:val="24"/>
          <w:szCs w:val="24"/>
          <w:lang w:val="es-AR"/>
        </w:rPr>
      </w:pPr>
      <w:r w:rsidRPr="00D33BC4">
        <w:rPr>
          <w:rFonts w:ascii="Georgia" w:eastAsia="Times New Roman" w:hAnsi="Georgia" w:cs="Times New Roman"/>
          <w:i/>
          <w:color w:val="000000"/>
          <w:sz w:val="24"/>
          <w:szCs w:val="24"/>
          <w:lang w:val="es-AR"/>
        </w:rPr>
        <w:t>Los acreedores de una persona física o jurídica que no pueden cobrar sus créditos a la fecha de vencimiento, pueden ejecutar los bienes del patrimonio del deudor, para cobrarse con el producido de esos bienes.</w:t>
      </w:r>
    </w:p>
    <w:p w:rsidR="00C4204C" w:rsidRPr="00D33BC4" w:rsidRDefault="00C4204C" w:rsidP="00C4204C">
      <w:pPr>
        <w:spacing w:before="100" w:beforeAutospacing="1" w:after="100" w:afterAutospacing="1" w:line="480" w:lineRule="auto"/>
        <w:jc w:val="both"/>
        <w:textAlignment w:val="baseline"/>
        <w:rPr>
          <w:rFonts w:ascii="Georgia" w:eastAsia="Times New Roman" w:hAnsi="Georgia" w:cs="Times New Roman"/>
          <w:i/>
          <w:color w:val="000000"/>
          <w:sz w:val="24"/>
          <w:szCs w:val="24"/>
          <w:lang w:val="es-AR"/>
        </w:rPr>
      </w:pPr>
      <w:r w:rsidRPr="00D33BC4">
        <w:rPr>
          <w:rFonts w:ascii="Georgia" w:eastAsia="Times New Roman" w:hAnsi="Georgia" w:cs="Times New Roman"/>
          <w:i/>
          <w:color w:val="000000"/>
          <w:sz w:val="24"/>
          <w:szCs w:val="24"/>
          <w:lang w:val="es-AR"/>
        </w:rPr>
        <w:t xml:space="preserve"> En el caso de Ropas Argentinas SRL, por ejemplo, tanto el banco como los proveedores podrían ejecutar sus créditos y obtener el dinero adeudado con el remate de las maquinarias o de la bien inmueble propiedad de la empresa deudora. Estas acciones judiciales ocasionarían el cese del funcionamiento de la empresa y la perdida de la fuente de trabajo para los operarios.</w:t>
      </w:r>
    </w:p>
    <w:p w:rsidR="00C4204C" w:rsidRPr="00D33BC4" w:rsidRDefault="00C4204C" w:rsidP="00C4204C">
      <w:pPr>
        <w:spacing w:before="100" w:beforeAutospacing="1" w:after="100" w:afterAutospacing="1" w:line="480" w:lineRule="auto"/>
        <w:jc w:val="both"/>
        <w:textAlignment w:val="baseline"/>
        <w:rPr>
          <w:rFonts w:ascii="Georgia" w:eastAsia="Times New Roman" w:hAnsi="Georgia" w:cs="Times New Roman"/>
          <w:i/>
          <w:color w:val="000000"/>
          <w:sz w:val="24"/>
          <w:szCs w:val="24"/>
          <w:lang w:val="es-AR"/>
        </w:rPr>
      </w:pPr>
      <w:r w:rsidRPr="00D33BC4">
        <w:rPr>
          <w:rFonts w:ascii="Georgia" w:eastAsia="Times New Roman" w:hAnsi="Georgia" w:cs="Times New Roman"/>
          <w:i/>
          <w:color w:val="000000"/>
          <w:sz w:val="24"/>
          <w:szCs w:val="24"/>
          <w:lang w:val="es-AR"/>
        </w:rPr>
        <w:t xml:space="preserve"> Para evitar esto, la ley crea la figura del concurso preventivo, que es un remedio para lograr que el deudor salga de la situación patrimonial comprometida con la ayuda de sus acreedores, quienes cobrar sus créditos y continuaran la relación comercial con el deudor.</w:t>
      </w:r>
    </w:p>
    <w:p w:rsidR="00C4204C" w:rsidRDefault="005D68E0" w:rsidP="00C4204C">
      <w:pPr>
        <w:spacing w:before="100" w:beforeAutospacing="1" w:after="100" w:afterAutospacing="1" w:line="480" w:lineRule="auto"/>
        <w:jc w:val="both"/>
        <w:textAlignment w:val="baseline"/>
        <w:rPr>
          <w:rFonts w:ascii="Georgia" w:eastAsia="Times New Roman" w:hAnsi="Georgia" w:cs="Times New Roman"/>
          <w:i/>
          <w:color w:val="000000"/>
          <w:sz w:val="24"/>
          <w:szCs w:val="24"/>
          <w:lang w:val="es-AR"/>
        </w:rPr>
      </w:pPr>
      <w:r w:rsidRPr="00214BFA">
        <w:rPr>
          <w:rFonts w:ascii="Georgia" w:eastAsia="Times New Roman" w:hAnsi="Georgia" w:cs="Times New Roman"/>
          <w:b/>
          <w:i/>
          <w:color w:val="000000"/>
          <w:sz w:val="24"/>
          <w:szCs w:val="24"/>
          <w:u w:val="double"/>
          <w:lang w:val="es-AR"/>
        </w:rPr>
        <w:t>EL CONCURSO PREVENTIVO</w:t>
      </w:r>
      <w:r>
        <w:rPr>
          <w:rFonts w:ascii="Georgia" w:eastAsia="Times New Roman" w:hAnsi="Georgia" w:cs="Times New Roman"/>
          <w:i/>
          <w:color w:val="000000"/>
          <w:sz w:val="24"/>
          <w:szCs w:val="24"/>
          <w:lang w:val="es-AR"/>
        </w:rPr>
        <w:t xml:space="preserve">, consiste en un </w:t>
      </w:r>
      <w:r w:rsidRPr="00214BFA">
        <w:rPr>
          <w:rFonts w:ascii="Georgia" w:eastAsia="Times New Roman" w:hAnsi="Georgia" w:cs="Times New Roman"/>
          <w:i/>
          <w:color w:val="000000"/>
          <w:sz w:val="24"/>
          <w:szCs w:val="24"/>
          <w:u w:val="double"/>
          <w:lang w:val="es-AR"/>
        </w:rPr>
        <w:t>procedimiento judicial</w:t>
      </w:r>
      <w:r>
        <w:rPr>
          <w:rFonts w:ascii="Georgia" w:eastAsia="Times New Roman" w:hAnsi="Georgia" w:cs="Times New Roman"/>
          <w:i/>
          <w:color w:val="000000"/>
          <w:sz w:val="24"/>
          <w:szCs w:val="24"/>
          <w:lang w:val="es-AR"/>
        </w:rPr>
        <w:t xml:space="preserve"> regulado por la ley, en el cual el deudor, denominado concursado, acuerda con la totalidad de sus acreedores una forma </w:t>
      </w:r>
      <w:r w:rsidR="00214BFA">
        <w:rPr>
          <w:rFonts w:ascii="Georgia" w:eastAsia="Times New Roman" w:hAnsi="Georgia" w:cs="Times New Roman"/>
          <w:i/>
          <w:color w:val="000000"/>
          <w:sz w:val="24"/>
          <w:szCs w:val="24"/>
          <w:lang w:val="es-AR"/>
        </w:rPr>
        <w:t>más</w:t>
      </w:r>
      <w:r>
        <w:rPr>
          <w:rFonts w:ascii="Georgia" w:eastAsia="Times New Roman" w:hAnsi="Georgia" w:cs="Times New Roman"/>
          <w:i/>
          <w:color w:val="000000"/>
          <w:sz w:val="24"/>
          <w:szCs w:val="24"/>
          <w:lang w:val="es-AR"/>
        </w:rPr>
        <w:t xml:space="preserve"> conveniente de </w:t>
      </w:r>
      <w:r w:rsidR="00214BFA">
        <w:rPr>
          <w:rFonts w:ascii="Georgia" w:eastAsia="Times New Roman" w:hAnsi="Georgia" w:cs="Times New Roman"/>
          <w:i/>
          <w:color w:val="000000"/>
          <w:sz w:val="24"/>
          <w:szCs w:val="24"/>
          <w:lang w:val="es-AR"/>
        </w:rPr>
        <w:t>hacer</w:t>
      </w:r>
      <w:r>
        <w:rPr>
          <w:rFonts w:ascii="Georgia" w:eastAsia="Times New Roman" w:hAnsi="Georgia" w:cs="Times New Roman"/>
          <w:i/>
          <w:color w:val="000000"/>
          <w:sz w:val="24"/>
          <w:szCs w:val="24"/>
          <w:lang w:val="es-AR"/>
        </w:rPr>
        <w:t xml:space="preserve"> frente a sus deudas y </w:t>
      </w:r>
      <w:r w:rsidR="00214BFA">
        <w:rPr>
          <w:rFonts w:ascii="Georgia" w:eastAsia="Times New Roman" w:hAnsi="Georgia" w:cs="Times New Roman"/>
          <w:i/>
          <w:color w:val="000000"/>
          <w:sz w:val="24"/>
          <w:szCs w:val="24"/>
          <w:lang w:val="es-AR"/>
        </w:rPr>
        <w:t>así</w:t>
      </w:r>
      <w:r>
        <w:rPr>
          <w:rFonts w:ascii="Georgia" w:eastAsia="Times New Roman" w:hAnsi="Georgia" w:cs="Times New Roman"/>
          <w:i/>
          <w:color w:val="000000"/>
          <w:sz w:val="24"/>
          <w:szCs w:val="24"/>
          <w:lang w:val="es-AR"/>
        </w:rPr>
        <w:t xml:space="preserve"> </w:t>
      </w:r>
      <w:r>
        <w:rPr>
          <w:rFonts w:ascii="Georgia" w:eastAsia="Times New Roman" w:hAnsi="Georgia" w:cs="Times New Roman"/>
          <w:i/>
          <w:color w:val="000000"/>
          <w:sz w:val="24"/>
          <w:szCs w:val="24"/>
          <w:lang w:val="es-AR"/>
        </w:rPr>
        <w:lastRenderedPageBreak/>
        <w:t xml:space="preserve">superar una situación de </w:t>
      </w:r>
      <w:r w:rsidR="00214BFA">
        <w:rPr>
          <w:rFonts w:ascii="Georgia" w:eastAsia="Times New Roman" w:hAnsi="Georgia" w:cs="Times New Roman"/>
          <w:i/>
          <w:color w:val="000000"/>
          <w:sz w:val="24"/>
          <w:szCs w:val="24"/>
          <w:lang w:val="es-AR"/>
        </w:rPr>
        <w:t>crisis</w:t>
      </w:r>
      <w:r>
        <w:rPr>
          <w:rFonts w:ascii="Georgia" w:eastAsia="Times New Roman" w:hAnsi="Georgia" w:cs="Times New Roman"/>
          <w:i/>
          <w:color w:val="000000"/>
          <w:sz w:val="24"/>
          <w:szCs w:val="24"/>
          <w:lang w:val="es-AR"/>
        </w:rPr>
        <w:t xml:space="preserve"> empresarial, evitando el cierre de la empresa. Estos acuerdos reciben el nombre de </w:t>
      </w:r>
      <w:r w:rsidRPr="00214BFA">
        <w:rPr>
          <w:rFonts w:ascii="Georgia" w:eastAsia="Times New Roman" w:hAnsi="Georgia" w:cs="Times New Roman"/>
          <w:i/>
          <w:color w:val="000000"/>
          <w:sz w:val="24"/>
          <w:szCs w:val="24"/>
          <w:u w:val="double"/>
          <w:lang w:val="es-AR"/>
        </w:rPr>
        <w:t>concordato.</w:t>
      </w:r>
    </w:p>
    <w:p w:rsidR="00214BFA" w:rsidRDefault="00D33BC4" w:rsidP="00214BFA">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D33BC4">
        <w:rPr>
          <w:rFonts w:ascii="Georgia" w:eastAsia="Times New Roman" w:hAnsi="Georgia" w:cs="Times New Roman"/>
          <w:color w:val="000000"/>
          <w:sz w:val="24"/>
          <w:szCs w:val="24"/>
          <w:lang w:val="es-AR"/>
        </w:rPr>
        <w:t xml:space="preserve">El concurso preventivo (antes llamado convocatoria de acreedores o concordato preventivo) </w:t>
      </w:r>
      <w:r w:rsidRPr="00214BFA">
        <w:rPr>
          <w:rFonts w:ascii="Georgia" w:eastAsia="Times New Roman" w:hAnsi="Georgia" w:cs="Times New Roman"/>
          <w:i/>
          <w:color w:val="000000"/>
          <w:sz w:val="24"/>
          <w:szCs w:val="24"/>
          <w:u w:val="double"/>
          <w:lang w:val="es-AR"/>
        </w:rPr>
        <w:t>es una medida preventiva de la quiebra</w:t>
      </w:r>
      <w:r w:rsidRPr="00D33BC4">
        <w:rPr>
          <w:rFonts w:ascii="Georgia" w:eastAsia="Times New Roman" w:hAnsi="Georgia" w:cs="Times New Roman"/>
          <w:color w:val="000000"/>
          <w:sz w:val="24"/>
          <w:szCs w:val="24"/>
          <w:lang w:val="es-AR"/>
        </w:rPr>
        <w:t>. Es decir que cuando una empresa se encuentra en dificultades económicas que le impiden continuar sus negocios regularmente y puede razonablemente pensarse en que le será decretada la quiebra tiene una opción para evitarla mediante el concurso preventivo.</w:t>
      </w:r>
    </w:p>
    <w:p w:rsidR="008F0106" w:rsidRPr="008F0106" w:rsidRDefault="008F0106" w:rsidP="00214BFA">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8F0106">
        <w:rPr>
          <w:rFonts w:ascii="Georgia" w:eastAsia="Times New Roman" w:hAnsi="Georgia" w:cs="Times New Roman"/>
          <w:color w:val="000000"/>
          <w:sz w:val="24"/>
          <w:szCs w:val="24"/>
          <w:lang w:val="es-AR"/>
        </w:rPr>
        <w:t>Las ventajas del concurso frente a la quiebra son que en el primero puede seguir sus operaciones administrada (en principio) por el deudor, bajo la vigilancia del síndico y de un comité de acreedores. Para permitir el desarrollo de la empresa, la ley prevé otras normas facilitadoras: los acreedores no pueden ejecutar los bienes ni tomar medidas que impidan su uso ordinario por la sociedad.</w:t>
      </w:r>
    </w:p>
    <w:p w:rsidR="008F0106" w:rsidRPr="008F0106" w:rsidRDefault="00214BFA" w:rsidP="00214BFA">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Pr>
          <w:rFonts w:ascii="Georgia" w:eastAsia="Times New Roman" w:hAnsi="Georgia" w:cs="Times New Roman"/>
          <w:color w:val="000000"/>
          <w:sz w:val="24"/>
          <w:szCs w:val="24"/>
          <w:lang w:val="es-AR"/>
        </w:rPr>
        <w:t>T</w:t>
      </w:r>
      <w:r w:rsidR="008F0106" w:rsidRPr="008F0106">
        <w:rPr>
          <w:rFonts w:ascii="Georgia" w:eastAsia="Times New Roman" w:hAnsi="Georgia" w:cs="Times New Roman"/>
          <w:color w:val="000000"/>
          <w:sz w:val="24"/>
          <w:szCs w:val="24"/>
          <w:lang w:val="es-AR"/>
        </w:rPr>
        <w:t xml:space="preserve">ambién dispone la suspensión del curso de intereses durante el proceso e impide que el deudor pague a los acreedores de créditos anteriores a la presentación. Como se advierte, </w:t>
      </w:r>
      <w:r w:rsidR="008F0106" w:rsidRPr="008F0106">
        <w:rPr>
          <w:rFonts w:ascii="Georgia" w:eastAsia="Times New Roman" w:hAnsi="Georgia" w:cs="Times New Roman"/>
          <w:i/>
          <w:color w:val="000000"/>
          <w:sz w:val="24"/>
          <w:szCs w:val="24"/>
          <w:lang w:val="es-AR"/>
        </w:rPr>
        <w:t>ese paraguas es bastante amplio y en general permite que la empresa continúe con su actividad ordinaria, aun con ciertas adaptaciones o racionalizándose para obtener un grado de equilibrio o solvencia razonables</w:t>
      </w:r>
      <w:r w:rsidR="008F0106" w:rsidRPr="008F0106">
        <w:rPr>
          <w:rFonts w:ascii="Georgia" w:eastAsia="Times New Roman" w:hAnsi="Georgia" w:cs="Times New Roman"/>
          <w:color w:val="000000"/>
          <w:sz w:val="24"/>
          <w:szCs w:val="24"/>
          <w:lang w:val="es-AR"/>
        </w:rPr>
        <w:t>.</w:t>
      </w:r>
    </w:p>
    <w:p w:rsidR="008F0106" w:rsidRPr="008F0106" w:rsidRDefault="008F0106" w:rsidP="00214BFA">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8F0106">
        <w:rPr>
          <w:rFonts w:ascii="Georgia" w:eastAsia="Times New Roman" w:hAnsi="Georgia" w:cs="Times New Roman"/>
          <w:b/>
          <w:color w:val="000000"/>
          <w:sz w:val="24"/>
          <w:szCs w:val="24"/>
          <w:lang w:val="es-AR"/>
        </w:rPr>
        <w:t>Sin embargo</w:t>
      </w:r>
      <w:r w:rsidRPr="008F0106">
        <w:rPr>
          <w:rFonts w:ascii="Georgia" w:eastAsia="Times New Roman" w:hAnsi="Georgia" w:cs="Times New Roman"/>
          <w:color w:val="000000"/>
          <w:sz w:val="24"/>
          <w:szCs w:val="24"/>
          <w:lang w:val="es-AR"/>
        </w:rPr>
        <w:t xml:space="preserve">, debe afrontar circunstancias que de ordinario se presentan en estas situaciones. </w:t>
      </w:r>
      <w:r w:rsidRPr="008F0106">
        <w:rPr>
          <w:rFonts w:ascii="Georgia" w:eastAsia="Times New Roman" w:hAnsi="Georgia" w:cs="Times New Roman"/>
          <w:b/>
          <w:color w:val="000000"/>
          <w:sz w:val="24"/>
          <w:szCs w:val="24"/>
          <w:lang w:val="es-AR"/>
        </w:rPr>
        <w:t>En primer lugar</w:t>
      </w:r>
      <w:r w:rsidRPr="008F0106">
        <w:rPr>
          <w:rFonts w:ascii="Georgia" w:eastAsia="Times New Roman" w:hAnsi="Georgia" w:cs="Times New Roman"/>
          <w:color w:val="000000"/>
          <w:sz w:val="24"/>
          <w:szCs w:val="24"/>
          <w:lang w:val="es-AR"/>
        </w:rPr>
        <w:t xml:space="preserve">, es esperable que en el futuro sus proveedores sólo </w:t>
      </w:r>
      <w:r w:rsidRPr="008F0106">
        <w:rPr>
          <w:rFonts w:ascii="Georgia" w:eastAsia="Times New Roman" w:hAnsi="Georgia" w:cs="Times New Roman"/>
          <w:i/>
          <w:color w:val="000000"/>
          <w:sz w:val="24"/>
          <w:szCs w:val="24"/>
          <w:lang w:val="es-AR"/>
        </w:rPr>
        <w:t>le vendan al contado,</w:t>
      </w:r>
      <w:r w:rsidRPr="008F0106">
        <w:rPr>
          <w:rFonts w:ascii="Georgia" w:eastAsia="Times New Roman" w:hAnsi="Georgia" w:cs="Times New Roman"/>
          <w:color w:val="000000"/>
          <w:sz w:val="24"/>
          <w:szCs w:val="24"/>
          <w:lang w:val="es-AR"/>
        </w:rPr>
        <w:t xml:space="preserve"> lo que le obliga a optimizar sus recursos o a conseguir el capital de trabajo necesario para lograr una actividad lo más cercana a la normal.</w:t>
      </w:r>
    </w:p>
    <w:p w:rsidR="008F0106" w:rsidRPr="008F0106" w:rsidRDefault="008F0106" w:rsidP="00214BFA">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8F0106">
        <w:rPr>
          <w:rFonts w:ascii="Georgia" w:eastAsia="Times New Roman" w:hAnsi="Georgia" w:cs="Times New Roman"/>
          <w:color w:val="000000"/>
          <w:sz w:val="24"/>
          <w:szCs w:val="24"/>
          <w:lang w:val="es-AR"/>
        </w:rPr>
        <w:lastRenderedPageBreak/>
        <w:t xml:space="preserve">También </w:t>
      </w:r>
      <w:r w:rsidRPr="008F0106">
        <w:rPr>
          <w:rFonts w:ascii="Georgia" w:eastAsia="Times New Roman" w:hAnsi="Georgia" w:cs="Times New Roman"/>
          <w:i/>
          <w:color w:val="000000"/>
          <w:sz w:val="24"/>
          <w:szCs w:val="24"/>
          <w:lang w:val="es-AR"/>
        </w:rPr>
        <w:t>tiene ciertas restricciones legales</w:t>
      </w:r>
      <w:r w:rsidRPr="008F0106">
        <w:rPr>
          <w:rFonts w:ascii="Georgia" w:eastAsia="Times New Roman" w:hAnsi="Georgia" w:cs="Times New Roman"/>
          <w:color w:val="000000"/>
          <w:sz w:val="24"/>
          <w:szCs w:val="24"/>
          <w:lang w:val="es-AR"/>
        </w:rPr>
        <w:t xml:space="preserve">, </w:t>
      </w:r>
      <w:r w:rsidRPr="008F0106">
        <w:rPr>
          <w:rFonts w:ascii="Georgia" w:eastAsia="Times New Roman" w:hAnsi="Georgia" w:cs="Times New Roman"/>
          <w:i/>
          <w:color w:val="000000"/>
          <w:sz w:val="24"/>
          <w:szCs w:val="24"/>
          <w:u w:val="double"/>
          <w:lang w:val="es-AR"/>
        </w:rPr>
        <w:t>como la vigilancia del síndico y del comité de acreedores y la prohibición de realizar ciertos actos</w:t>
      </w:r>
      <w:r w:rsidRPr="008F0106">
        <w:rPr>
          <w:rFonts w:ascii="Georgia" w:eastAsia="Times New Roman" w:hAnsi="Georgia" w:cs="Times New Roman"/>
          <w:color w:val="000000"/>
          <w:sz w:val="24"/>
          <w:szCs w:val="24"/>
          <w:lang w:val="es-AR"/>
        </w:rPr>
        <w:t xml:space="preserve"> (debe ser autorizada por el juez, por ejemplo, para cualquier acto ajeno al giro ordinario de su actividad).</w:t>
      </w:r>
    </w:p>
    <w:p w:rsidR="00214BFA" w:rsidRDefault="00E803A2" w:rsidP="00E803A2">
      <w:pPr>
        <w:pStyle w:val="Prrafodelista"/>
        <w:numPr>
          <w:ilvl w:val="0"/>
          <w:numId w:val="4"/>
        </w:numPr>
        <w:spacing w:before="100" w:beforeAutospacing="1" w:after="100" w:afterAutospacing="1" w:line="240" w:lineRule="auto"/>
        <w:textAlignment w:val="baseline"/>
        <w:outlineLvl w:val="1"/>
        <w:rPr>
          <w:rFonts w:ascii="Georgia" w:eastAsia="Times New Roman" w:hAnsi="Georgia" w:cs="Times New Roman"/>
          <w:b/>
          <w:bCs/>
          <w:color w:val="000000"/>
          <w:spacing w:val="-6"/>
          <w:sz w:val="24"/>
          <w:szCs w:val="24"/>
          <w:u w:val="double"/>
          <w:lang w:val="es-AR"/>
        </w:rPr>
      </w:pPr>
      <w:r w:rsidRPr="00E803A2">
        <w:rPr>
          <w:rFonts w:ascii="Georgia" w:eastAsia="Times New Roman" w:hAnsi="Georgia" w:cs="Times New Roman"/>
          <w:b/>
          <w:bCs/>
          <w:color w:val="000000"/>
          <w:spacing w:val="-6"/>
          <w:sz w:val="24"/>
          <w:szCs w:val="24"/>
          <w:u w:val="double"/>
          <w:lang w:val="es-AR"/>
        </w:rPr>
        <w:t>El Estado De Cesación De Pagos</w:t>
      </w:r>
    </w:p>
    <w:p w:rsidR="00E803A2" w:rsidRDefault="00E803A2" w:rsidP="00BD23FB">
      <w:p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Pr>
          <w:rFonts w:ascii="Georgia" w:eastAsia="Times New Roman" w:hAnsi="Georgia" w:cs="Times New Roman"/>
          <w:bCs/>
          <w:color w:val="000000"/>
          <w:spacing w:val="-6"/>
          <w:sz w:val="24"/>
          <w:szCs w:val="24"/>
          <w:lang w:val="es-AR"/>
        </w:rPr>
        <w:t xml:space="preserve">Para que pueda utilizarse el procedimiento del concurso preventivo, es indispensable que el deudor se encuentre en estado de cesación de pagos. Esto implica que una persona no puede hacer frente a sus obligaciones exigibles, es decir afrontar los pagos a sus acreedores con su </w:t>
      </w:r>
      <w:r w:rsidR="00BD23FB">
        <w:rPr>
          <w:rFonts w:ascii="Georgia" w:eastAsia="Times New Roman" w:hAnsi="Georgia" w:cs="Times New Roman"/>
          <w:bCs/>
          <w:color w:val="000000"/>
          <w:spacing w:val="-6"/>
          <w:sz w:val="24"/>
          <w:szCs w:val="24"/>
          <w:lang w:val="es-AR"/>
        </w:rPr>
        <w:t>patrimonio</w:t>
      </w:r>
      <w:r>
        <w:rPr>
          <w:rFonts w:ascii="Georgia" w:eastAsia="Times New Roman" w:hAnsi="Georgia" w:cs="Times New Roman"/>
          <w:bCs/>
          <w:color w:val="000000"/>
          <w:spacing w:val="-6"/>
          <w:sz w:val="24"/>
          <w:szCs w:val="24"/>
          <w:lang w:val="es-AR"/>
        </w:rPr>
        <w:t xml:space="preserve">. Esto es el deudor no puede hacer frente a sus </w:t>
      </w:r>
      <w:r w:rsidR="00BD23FB">
        <w:rPr>
          <w:rFonts w:ascii="Georgia" w:eastAsia="Times New Roman" w:hAnsi="Georgia" w:cs="Times New Roman"/>
          <w:bCs/>
          <w:color w:val="000000"/>
          <w:spacing w:val="-6"/>
          <w:sz w:val="24"/>
          <w:szCs w:val="24"/>
          <w:lang w:val="es-AR"/>
        </w:rPr>
        <w:t>deudas</w:t>
      </w:r>
      <w:r>
        <w:rPr>
          <w:rFonts w:ascii="Georgia" w:eastAsia="Times New Roman" w:hAnsi="Georgia" w:cs="Times New Roman"/>
          <w:bCs/>
          <w:color w:val="000000"/>
          <w:spacing w:val="-6"/>
          <w:sz w:val="24"/>
          <w:szCs w:val="24"/>
          <w:lang w:val="es-AR"/>
        </w:rPr>
        <w:t>, de manera reg</w:t>
      </w:r>
      <w:r w:rsidR="00D02A42">
        <w:rPr>
          <w:rFonts w:ascii="Georgia" w:eastAsia="Times New Roman" w:hAnsi="Georgia" w:cs="Times New Roman"/>
          <w:bCs/>
          <w:color w:val="000000"/>
          <w:spacing w:val="-6"/>
          <w:sz w:val="24"/>
          <w:szCs w:val="24"/>
          <w:lang w:val="es-AR"/>
        </w:rPr>
        <w:t>u</w:t>
      </w:r>
      <w:r>
        <w:rPr>
          <w:rFonts w:ascii="Georgia" w:eastAsia="Times New Roman" w:hAnsi="Georgia" w:cs="Times New Roman"/>
          <w:bCs/>
          <w:color w:val="000000"/>
          <w:spacing w:val="-6"/>
          <w:sz w:val="24"/>
          <w:szCs w:val="24"/>
          <w:lang w:val="es-AR"/>
        </w:rPr>
        <w:t>lar, e</w:t>
      </w:r>
      <w:r w:rsidR="00D02A42">
        <w:rPr>
          <w:rFonts w:ascii="Georgia" w:eastAsia="Times New Roman" w:hAnsi="Georgia" w:cs="Times New Roman"/>
          <w:bCs/>
          <w:color w:val="000000"/>
          <w:spacing w:val="-6"/>
          <w:sz w:val="24"/>
          <w:szCs w:val="24"/>
          <w:lang w:val="es-AR"/>
        </w:rPr>
        <w:t>n</w:t>
      </w:r>
      <w:r>
        <w:rPr>
          <w:rFonts w:ascii="Georgia" w:eastAsia="Times New Roman" w:hAnsi="Georgia" w:cs="Times New Roman"/>
          <w:bCs/>
          <w:color w:val="000000"/>
          <w:spacing w:val="-6"/>
          <w:sz w:val="24"/>
          <w:szCs w:val="24"/>
          <w:lang w:val="es-AR"/>
        </w:rPr>
        <w:t xml:space="preserve"> </w:t>
      </w:r>
      <w:r w:rsidR="00D02A42">
        <w:rPr>
          <w:rFonts w:ascii="Georgia" w:eastAsia="Times New Roman" w:hAnsi="Georgia" w:cs="Times New Roman"/>
          <w:bCs/>
          <w:color w:val="000000"/>
          <w:spacing w:val="-6"/>
          <w:sz w:val="24"/>
          <w:szCs w:val="24"/>
          <w:lang w:val="es-AR"/>
        </w:rPr>
        <w:t>las fechas</w:t>
      </w:r>
      <w:r>
        <w:rPr>
          <w:rFonts w:ascii="Georgia" w:eastAsia="Times New Roman" w:hAnsi="Georgia" w:cs="Times New Roman"/>
          <w:bCs/>
          <w:color w:val="000000"/>
          <w:spacing w:val="-6"/>
          <w:sz w:val="24"/>
          <w:szCs w:val="24"/>
          <w:lang w:val="es-AR"/>
        </w:rPr>
        <w:t xml:space="preserve"> de los vencimientos. </w:t>
      </w:r>
    </w:p>
    <w:p w:rsidR="00D02A42" w:rsidRDefault="00D02A42" w:rsidP="00D02A42">
      <w:p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sidRPr="00D02A42">
        <w:rPr>
          <w:rFonts w:ascii="Georgia" w:eastAsia="Times New Roman" w:hAnsi="Georgia" w:cs="Times New Roman"/>
          <w:bCs/>
          <w:color w:val="000000"/>
          <w:spacing w:val="-6"/>
          <w:sz w:val="24"/>
          <w:szCs w:val="24"/>
          <w:u w:val="double"/>
          <w:lang w:val="es-AR"/>
        </w:rPr>
        <w:t>FINALIDAD DEL CONCURSO PREVENTIVO</w:t>
      </w:r>
      <w:r w:rsidRPr="00D02A42">
        <w:rPr>
          <w:rFonts w:ascii="Georgia" w:eastAsia="Times New Roman" w:hAnsi="Georgia" w:cs="Times New Roman"/>
          <w:bCs/>
          <w:color w:val="000000"/>
          <w:spacing w:val="-6"/>
          <w:sz w:val="24"/>
          <w:szCs w:val="24"/>
          <w:lang w:val="es-AR"/>
        </w:rPr>
        <w:t xml:space="preserve">: </w:t>
      </w:r>
    </w:p>
    <w:p w:rsidR="00D02A42" w:rsidRDefault="00D02A42" w:rsidP="00D02A42">
      <w:pPr>
        <w:pStyle w:val="Prrafodelista"/>
        <w:numPr>
          <w:ilvl w:val="0"/>
          <w:numId w:val="5"/>
        </w:num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Pr>
          <w:rFonts w:ascii="Georgia" w:eastAsia="Times New Roman" w:hAnsi="Georgia" w:cs="Times New Roman"/>
          <w:bCs/>
          <w:color w:val="000000"/>
          <w:spacing w:val="-6"/>
          <w:sz w:val="24"/>
          <w:szCs w:val="24"/>
          <w:lang w:val="es-AR"/>
        </w:rPr>
        <w:t>RESGUARDAR EL INTERES DE LOS ACREEDORES Y</w:t>
      </w:r>
    </w:p>
    <w:p w:rsidR="00D02A42" w:rsidRDefault="00D02A42" w:rsidP="00D02A42">
      <w:pPr>
        <w:pStyle w:val="Prrafodelista"/>
        <w:numPr>
          <w:ilvl w:val="0"/>
          <w:numId w:val="5"/>
        </w:num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Pr>
          <w:rFonts w:ascii="Georgia" w:eastAsia="Times New Roman" w:hAnsi="Georgia" w:cs="Times New Roman"/>
          <w:bCs/>
          <w:color w:val="000000"/>
          <w:spacing w:val="-6"/>
          <w:sz w:val="24"/>
          <w:szCs w:val="24"/>
          <w:lang w:val="es-AR"/>
        </w:rPr>
        <w:t>CONSERVAR LA EMPRESA</w:t>
      </w:r>
    </w:p>
    <w:p w:rsidR="00D02A42" w:rsidRDefault="00D02A42" w:rsidP="00D02A42">
      <w:p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sidRPr="00D02A42">
        <w:rPr>
          <w:rFonts w:ascii="Georgia" w:eastAsia="Times New Roman" w:hAnsi="Georgia" w:cs="Times New Roman"/>
          <w:bCs/>
          <w:color w:val="000000"/>
          <w:spacing w:val="-6"/>
          <w:sz w:val="24"/>
          <w:szCs w:val="24"/>
          <w:u w:val="double"/>
          <w:lang w:val="es-AR"/>
        </w:rPr>
        <w:t>PROCEDIMIENTO CONCURSAL</w:t>
      </w:r>
      <w:r>
        <w:rPr>
          <w:rFonts w:ascii="Georgia" w:eastAsia="Times New Roman" w:hAnsi="Georgia" w:cs="Times New Roman"/>
          <w:bCs/>
          <w:color w:val="000000"/>
          <w:spacing w:val="-6"/>
          <w:sz w:val="24"/>
          <w:szCs w:val="24"/>
          <w:lang w:val="es-AR"/>
        </w:rPr>
        <w:t>:  se caracteriza por su flexibilidad</w:t>
      </w:r>
    </w:p>
    <w:p w:rsidR="00D02A42" w:rsidRPr="00D83632" w:rsidRDefault="00D02A42" w:rsidP="00D02A42">
      <w:pPr>
        <w:pStyle w:val="Prrafodelista"/>
        <w:numPr>
          <w:ilvl w:val="0"/>
          <w:numId w:val="6"/>
        </w:num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u w:val="double"/>
          <w:lang w:val="es-AR"/>
        </w:rPr>
      </w:pPr>
      <w:r w:rsidRPr="00D02A42">
        <w:rPr>
          <w:rFonts w:ascii="Georgia" w:eastAsia="Times New Roman" w:hAnsi="Georgia" w:cs="Times New Roman"/>
          <w:bCs/>
          <w:color w:val="000000"/>
          <w:spacing w:val="-6"/>
          <w:sz w:val="24"/>
          <w:szCs w:val="24"/>
          <w:u w:val="double"/>
          <w:lang w:val="es-AR"/>
        </w:rPr>
        <w:t xml:space="preserve">SOLICITUD DE APERTURA DEL CONCURSO: </w:t>
      </w:r>
      <w:r>
        <w:rPr>
          <w:rFonts w:ascii="Georgia" w:eastAsia="Times New Roman" w:hAnsi="Georgia" w:cs="Times New Roman"/>
          <w:bCs/>
          <w:color w:val="000000"/>
          <w:spacing w:val="-6"/>
          <w:sz w:val="24"/>
          <w:szCs w:val="24"/>
          <w:u w:val="double"/>
          <w:lang w:val="es-AR"/>
        </w:rPr>
        <w:t xml:space="preserve"> </w:t>
      </w:r>
      <w:r w:rsidRPr="00D02A42">
        <w:rPr>
          <w:rFonts w:ascii="Georgia" w:eastAsia="Times New Roman" w:hAnsi="Georgia" w:cs="Times New Roman"/>
          <w:bCs/>
          <w:color w:val="000000"/>
          <w:spacing w:val="-6"/>
          <w:sz w:val="24"/>
          <w:szCs w:val="24"/>
          <w:lang w:val="es-AR"/>
        </w:rPr>
        <w:t>la reali</w:t>
      </w:r>
      <w:r>
        <w:rPr>
          <w:rFonts w:ascii="Georgia" w:eastAsia="Times New Roman" w:hAnsi="Georgia" w:cs="Times New Roman"/>
          <w:bCs/>
          <w:color w:val="000000"/>
          <w:spacing w:val="-6"/>
          <w:sz w:val="24"/>
          <w:szCs w:val="24"/>
          <w:lang w:val="es-AR"/>
        </w:rPr>
        <w:t xml:space="preserve">za el propio deudor, quien deberá explicar las causas </w:t>
      </w:r>
      <w:r w:rsidR="0099563D">
        <w:rPr>
          <w:rFonts w:ascii="Georgia" w:eastAsia="Times New Roman" w:hAnsi="Georgia" w:cs="Times New Roman"/>
          <w:bCs/>
          <w:color w:val="000000"/>
          <w:spacing w:val="-6"/>
          <w:sz w:val="24"/>
          <w:szCs w:val="24"/>
          <w:lang w:val="es-AR"/>
        </w:rPr>
        <w:t>de su situación patrimonial y determinar la fecha de la cesación de pagos. Esta presentación de integra con un informa detallado del activo y del pasivo, el listado de sus acreedores y el monto de cada uno de los créditos.</w:t>
      </w:r>
    </w:p>
    <w:p w:rsidR="00D83632" w:rsidRDefault="00D83632" w:rsidP="00D02A42">
      <w:pPr>
        <w:pStyle w:val="Prrafodelista"/>
        <w:numPr>
          <w:ilvl w:val="0"/>
          <w:numId w:val="6"/>
        </w:num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Pr>
          <w:rFonts w:ascii="Georgia" w:eastAsia="Times New Roman" w:hAnsi="Georgia" w:cs="Times New Roman"/>
          <w:bCs/>
          <w:color w:val="000000"/>
          <w:spacing w:val="-6"/>
          <w:sz w:val="24"/>
          <w:szCs w:val="24"/>
          <w:u w:val="double"/>
          <w:lang w:val="es-AR"/>
        </w:rPr>
        <w:t xml:space="preserve">NOMBRAMIENTO DE UN SINDICO:  </w:t>
      </w:r>
      <w:r w:rsidRPr="00D83632">
        <w:rPr>
          <w:rFonts w:ascii="Georgia" w:eastAsia="Times New Roman" w:hAnsi="Georgia" w:cs="Times New Roman"/>
          <w:bCs/>
          <w:color w:val="000000"/>
          <w:spacing w:val="-6"/>
          <w:sz w:val="24"/>
          <w:szCs w:val="24"/>
          <w:lang w:val="es-AR"/>
        </w:rPr>
        <w:t xml:space="preserve">el cargo lo desempeña un contador público, que se designa </w:t>
      </w:r>
      <w:r>
        <w:rPr>
          <w:rFonts w:ascii="Georgia" w:eastAsia="Times New Roman" w:hAnsi="Georgia" w:cs="Times New Roman"/>
          <w:bCs/>
          <w:color w:val="000000"/>
          <w:spacing w:val="-6"/>
          <w:sz w:val="24"/>
          <w:szCs w:val="24"/>
          <w:lang w:val="es-AR"/>
        </w:rPr>
        <w:t xml:space="preserve">en un sorteo fiscalizado por el juez. Su función es controlar y aceptar cada uno de los créditos presentados en el concurso, emitir el dictamen </w:t>
      </w:r>
      <w:r>
        <w:rPr>
          <w:rFonts w:ascii="Georgia" w:eastAsia="Times New Roman" w:hAnsi="Georgia" w:cs="Times New Roman"/>
          <w:bCs/>
          <w:color w:val="000000"/>
          <w:spacing w:val="-6"/>
          <w:sz w:val="24"/>
          <w:szCs w:val="24"/>
          <w:lang w:val="es-AR"/>
        </w:rPr>
        <w:lastRenderedPageBreak/>
        <w:t>sobre la situación patrimonial del deudor y prestar la conformidad indispensable al acuerdo que celebre el deudor con todos los acreedores.</w:t>
      </w:r>
    </w:p>
    <w:p w:rsidR="00D83632" w:rsidRDefault="006C1199" w:rsidP="00D02A42">
      <w:pPr>
        <w:pStyle w:val="Prrafodelista"/>
        <w:numPr>
          <w:ilvl w:val="0"/>
          <w:numId w:val="6"/>
        </w:num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sidRPr="006C1199">
        <w:rPr>
          <w:rFonts w:ascii="Georgia" w:eastAsia="Times New Roman" w:hAnsi="Georgia" w:cs="Times New Roman"/>
          <w:bCs/>
          <w:color w:val="000000"/>
          <w:spacing w:val="-6"/>
          <w:sz w:val="24"/>
          <w:szCs w:val="24"/>
          <w:u w:val="single"/>
          <w:lang w:val="es-AR"/>
        </w:rPr>
        <w:t>VERIFICACION DE CREDITOS</w:t>
      </w:r>
      <w:r>
        <w:rPr>
          <w:rFonts w:ascii="Georgia" w:eastAsia="Times New Roman" w:hAnsi="Georgia" w:cs="Times New Roman"/>
          <w:bCs/>
          <w:color w:val="000000"/>
          <w:spacing w:val="-6"/>
          <w:sz w:val="24"/>
          <w:szCs w:val="24"/>
          <w:lang w:val="es-AR"/>
        </w:rPr>
        <w:t>: cada acreedor debe presentar su crédito documentado ante el síndico, explicando cuanto se le debe y cuál es la causa o relación jurídica fundamental que le da origen.</w:t>
      </w:r>
    </w:p>
    <w:p w:rsidR="006C1199" w:rsidRDefault="006C1199" w:rsidP="00D02A42">
      <w:pPr>
        <w:pStyle w:val="Prrafodelista"/>
        <w:numPr>
          <w:ilvl w:val="0"/>
          <w:numId w:val="6"/>
        </w:num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Pr>
          <w:rFonts w:ascii="Georgia" w:eastAsia="Times New Roman" w:hAnsi="Georgia" w:cs="Times New Roman"/>
          <w:bCs/>
          <w:color w:val="000000"/>
          <w:spacing w:val="-6"/>
          <w:sz w:val="24"/>
          <w:szCs w:val="24"/>
          <w:u w:val="single"/>
          <w:lang w:val="es-AR"/>
        </w:rPr>
        <w:t>INFORME DEL SINDICO</w:t>
      </w:r>
      <w:r w:rsidRPr="006C1199">
        <w:rPr>
          <w:rFonts w:ascii="Georgia" w:eastAsia="Times New Roman" w:hAnsi="Georgia" w:cs="Times New Roman"/>
          <w:bCs/>
          <w:color w:val="000000"/>
          <w:spacing w:val="-6"/>
          <w:sz w:val="24"/>
          <w:szCs w:val="24"/>
          <w:lang w:val="es-AR"/>
        </w:rPr>
        <w:t>.</w:t>
      </w:r>
      <w:r>
        <w:rPr>
          <w:rFonts w:ascii="Georgia" w:eastAsia="Times New Roman" w:hAnsi="Georgia" w:cs="Times New Roman"/>
          <w:bCs/>
          <w:color w:val="000000"/>
          <w:spacing w:val="-6"/>
          <w:sz w:val="24"/>
          <w:szCs w:val="24"/>
          <w:lang w:val="es-AR"/>
        </w:rPr>
        <w:t xml:space="preserve"> consiste en el análisis detallado de cada crédito en particular, así como de las causas que llevaron al deudor a la situación de crisis económica. Realiza el inventario del activo y del pasivo del concursado.</w:t>
      </w:r>
    </w:p>
    <w:p w:rsidR="006C1199" w:rsidRDefault="006C1199" w:rsidP="00D02A42">
      <w:pPr>
        <w:pStyle w:val="Prrafodelista"/>
        <w:numPr>
          <w:ilvl w:val="0"/>
          <w:numId w:val="6"/>
        </w:num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Pr>
          <w:rFonts w:ascii="Georgia" w:eastAsia="Times New Roman" w:hAnsi="Georgia" w:cs="Times New Roman"/>
          <w:bCs/>
          <w:color w:val="000000"/>
          <w:spacing w:val="-6"/>
          <w:sz w:val="24"/>
          <w:szCs w:val="24"/>
          <w:u w:val="single"/>
          <w:lang w:val="es-AR"/>
        </w:rPr>
        <w:t>PROUESTA DE PAGO</w:t>
      </w:r>
      <w:r w:rsidRPr="006C1199">
        <w:rPr>
          <w:rFonts w:ascii="Georgia" w:eastAsia="Times New Roman" w:hAnsi="Georgia" w:cs="Times New Roman"/>
          <w:bCs/>
          <w:color w:val="000000"/>
          <w:spacing w:val="-6"/>
          <w:sz w:val="24"/>
          <w:szCs w:val="24"/>
          <w:lang w:val="es-AR"/>
        </w:rPr>
        <w:t>:</w:t>
      </w:r>
      <w:r>
        <w:rPr>
          <w:rFonts w:ascii="Georgia" w:eastAsia="Times New Roman" w:hAnsi="Georgia" w:cs="Times New Roman"/>
          <w:bCs/>
          <w:color w:val="000000"/>
          <w:spacing w:val="-6"/>
          <w:sz w:val="24"/>
          <w:szCs w:val="24"/>
          <w:lang w:val="es-AR"/>
        </w:rPr>
        <w:t xml:space="preserve"> el deudor presenta una propuesta de pago a sus acreedores que si acepta por cierta mayoría se convierte en un acuerdo o concordato.</w:t>
      </w:r>
    </w:p>
    <w:p w:rsidR="006C1199" w:rsidRPr="00D83632" w:rsidRDefault="006C1199" w:rsidP="00D02A42">
      <w:pPr>
        <w:pStyle w:val="Prrafodelista"/>
        <w:numPr>
          <w:ilvl w:val="0"/>
          <w:numId w:val="6"/>
        </w:num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Pr>
          <w:rFonts w:ascii="Georgia" w:eastAsia="Times New Roman" w:hAnsi="Georgia" w:cs="Times New Roman"/>
          <w:bCs/>
          <w:color w:val="000000"/>
          <w:spacing w:val="-6"/>
          <w:sz w:val="24"/>
          <w:szCs w:val="24"/>
          <w:u w:val="single"/>
          <w:lang w:val="es-AR"/>
        </w:rPr>
        <w:t>HOMOLOGACION DEL ACUERDO</w:t>
      </w:r>
      <w:r w:rsidRPr="006C1199">
        <w:rPr>
          <w:rFonts w:ascii="Georgia" w:eastAsia="Times New Roman" w:hAnsi="Georgia" w:cs="Times New Roman"/>
          <w:bCs/>
          <w:color w:val="000000"/>
          <w:spacing w:val="-6"/>
          <w:sz w:val="24"/>
          <w:szCs w:val="24"/>
          <w:lang w:val="es-AR"/>
        </w:rPr>
        <w:t>:</w:t>
      </w:r>
      <w:r>
        <w:rPr>
          <w:rFonts w:ascii="Georgia" w:eastAsia="Times New Roman" w:hAnsi="Georgia" w:cs="Times New Roman"/>
          <w:bCs/>
          <w:color w:val="000000"/>
          <w:spacing w:val="-6"/>
          <w:sz w:val="24"/>
          <w:szCs w:val="24"/>
          <w:lang w:val="es-AR"/>
        </w:rPr>
        <w:t xml:space="preserve">  para que el acuerdo o concordato sea válido, necesita de la aprobación del juez que interviene en el proceso, esto es, debe ser homologado.</w:t>
      </w:r>
    </w:p>
    <w:p w:rsidR="00D02A42" w:rsidRDefault="00BB0510" w:rsidP="00D02A42">
      <w:p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sidRPr="00B117D0">
        <w:rPr>
          <w:rFonts w:ascii="Georgia" w:eastAsia="Times New Roman" w:hAnsi="Georgia" w:cs="Times New Roman"/>
          <w:bCs/>
          <w:noProof/>
          <w:color w:val="00B0F0"/>
          <w:spacing w:val="-6"/>
          <w:sz w:val="24"/>
          <w:szCs w:val="24"/>
        </w:rPr>
        <mc:AlternateContent>
          <mc:Choice Requires="wps">
            <w:drawing>
              <wp:anchor distT="0" distB="0" distL="114300" distR="114300" simplePos="0" relativeHeight="251659264" behindDoc="0" locked="0" layoutInCell="1" allowOverlap="1" wp14:anchorId="6357D613" wp14:editId="3BBC7277">
                <wp:simplePos x="0" y="0"/>
                <wp:positionH relativeFrom="column">
                  <wp:posOffset>-375285</wp:posOffset>
                </wp:positionH>
                <wp:positionV relativeFrom="paragraph">
                  <wp:posOffset>503555</wp:posOffset>
                </wp:positionV>
                <wp:extent cx="238125" cy="2324100"/>
                <wp:effectExtent l="38100" t="0" r="28575" b="19050"/>
                <wp:wrapNone/>
                <wp:docPr id="1" name="Abrir llave 1"/>
                <wp:cNvGraphicFramePr/>
                <a:graphic xmlns:a="http://schemas.openxmlformats.org/drawingml/2006/main">
                  <a:graphicData uri="http://schemas.microsoft.com/office/word/2010/wordprocessingShape">
                    <wps:wsp>
                      <wps:cNvSpPr/>
                      <wps:spPr>
                        <a:xfrm>
                          <a:off x="0" y="0"/>
                          <a:ext cx="238125" cy="2324100"/>
                        </a:xfrm>
                        <a:prstGeom prst="leftBrace">
                          <a:avLst>
                            <a:gd name="adj1" fmla="val 407000"/>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CB0C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margin-left:-29.55pt;margin-top:39.65pt;width:18.7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" adj="9007" strokecolor="#5b9bd5 [3204]" strokeweight=".5pt">
                <v:stroke joinstyle="miter"/>
              </v:shape>
            </w:pict>
          </mc:Fallback>
        </mc:AlternateContent>
      </w:r>
      <w:r w:rsidR="00710609" w:rsidRPr="00B117D0">
        <w:rPr>
          <w:rFonts w:ascii="Georgia" w:eastAsia="Times New Roman" w:hAnsi="Georgia" w:cs="Times New Roman"/>
          <w:bCs/>
          <w:noProof/>
          <w:color w:val="00B0F0"/>
          <w:spacing w:val="-6"/>
          <w:sz w:val="24"/>
          <w:szCs w:val="24"/>
          <w:u w:val="single"/>
        </w:rPr>
        <mc:AlternateContent>
          <mc:Choice Requires="wps">
            <w:drawing>
              <wp:anchor distT="0" distB="0" distL="114300" distR="114300" simplePos="0" relativeHeight="251660288" behindDoc="0" locked="0" layoutInCell="1" allowOverlap="1" wp14:anchorId="42463049" wp14:editId="19B73484">
                <wp:simplePos x="0" y="0"/>
                <wp:positionH relativeFrom="column">
                  <wp:posOffset>720090</wp:posOffset>
                </wp:positionH>
                <wp:positionV relativeFrom="paragraph">
                  <wp:posOffset>503555</wp:posOffset>
                </wp:positionV>
                <wp:extent cx="476250" cy="180975"/>
                <wp:effectExtent l="0" t="19050" r="38100" b="47625"/>
                <wp:wrapNone/>
                <wp:docPr id="2" name="Flecha derecha 2"/>
                <wp:cNvGraphicFramePr/>
                <a:graphic xmlns:a="http://schemas.openxmlformats.org/drawingml/2006/main">
                  <a:graphicData uri="http://schemas.microsoft.com/office/word/2010/wordprocessingShape">
                    <wps:wsp>
                      <wps:cNvSpPr/>
                      <wps:spPr>
                        <a:xfrm>
                          <a:off x="0" y="0"/>
                          <a:ext cx="47625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BBD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56.7pt;margin-top:39.65pt;width:3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" adj="17496" fillcolor="#5b9bd5 [3204]" strokecolor="#1f4d78 [1604]" strokeweight="1pt"/>
            </w:pict>
          </mc:Fallback>
        </mc:AlternateContent>
      </w:r>
      <w:r w:rsidR="005875F3" w:rsidRPr="00B117D0">
        <w:rPr>
          <w:rFonts w:ascii="Georgia" w:eastAsia="Times New Roman" w:hAnsi="Georgia" w:cs="Times New Roman"/>
          <w:b/>
          <w:bCs/>
          <w:color w:val="00B0F0"/>
          <w:spacing w:val="-6"/>
          <w:sz w:val="24"/>
          <w:szCs w:val="24"/>
          <w:u w:val="single"/>
          <w:lang w:val="es-AR"/>
        </w:rPr>
        <w:t>SISTESIS GRAFICA</w:t>
      </w:r>
      <w:r w:rsidR="005875F3" w:rsidRPr="00B117D0">
        <w:rPr>
          <w:rFonts w:ascii="Georgia" w:eastAsia="Times New Roman" w:hAnsi="Georgia" w:cs="Times New Roman"/>
          <w:bCs/>
          <w:color w:val="00B0F0"/>
          <w:spacing w:val="-6"/>
          <w:sz w:val="24"/>
          <w:szCs w:val="24"/>
          <w:lang w:val="es-AR"/>
        </w:rPr>
        <w:t>:</w:t>
      </w:r>
    </w:p>
    <w:p w:rsidR="00710609" w:rsidRDefault="00710609" w:rsidP="00710609">
      <w:pPr>
        <w:spacing w:before="100" w:beforeAutospacing="1" w:after="100" w:afterAutospacing="1" w:line="240" w:lineRule="auto"/>
        <w:jc w:val="both"/>
        <w:textAlignment w:val="baseline"/>
        <w:outlineLvl w:val="1"/>
        <w:rPr>
          <w:rFonts w:ascii="Georgia" w:eastAsia="Times New Roman" w:hAnsi="Georgia" w:cs="Times New Roman"/>
          <w:bCs/>
          <w:color w:val="000000"/>
          <w:spacing w:val="-6"/>
          <w:sz w:val="18"/>
          <w:szCs w:val="18"/>
          <w:lang w:val="es-AR"/>
        </w:rPr>
      </w:pPr>
      <w:r w:rsidRPr="00710609">
        <w:rPr>
          <w:rFonts w:ascii="Georgia" w:eastAsia="Times New Roman" w:hAnsi="Georgia" w:cs="Times New Roman"/>
          <w:bCs/>
          <w:color w:val="000000"/>
          <w:spacing w:val="-6"/>
          <w:sz w:val="24"/>
          <w:szCs w:val="24"/>
          <w:u w:val="single"/>
          <w:lang w:val="es-AR"/>
        </w:rPr>
        <w:t>Concepto</w:t>
      </w:r>
      <w:r w:rsidRPr="00710609">
        <w:rPr>
          <w:rFonts w:ascii="Georgia" w:eastAsia="Times New Roman" w:hAnsi="Georgia" w:cs="Times New Roman"/>
          <w:bCs/>
          <w:color w:val="000000"/>
          <w:spacing w:val="-6"/>
          <w:sz w:val="24"/>
          <w:szCs w:val="24"/>
          <w:lang w:val="es-AR"/>
        </w:rPr>
        <w:t xml:space="preserve">                    </w:t>
      </w:r>
      <w:r w:rsidRPr="00710609">
        <w:rPr>
          <w:rFonts w:ascii="Georgia" w:eastAsia="Times New Roman" w:hAnsi="Georgia" w:cs="Times New Roman"/>
          <w:bCs/>
          <w:color w:val="000000"/>
          <w:spacing w:val="-6"/>
          <w:sz w:val="18"/>
          <w:szCs w:val="18"/>
          <w:lang w:val="es-AR"/>
        </w:rPr>
        <w:t xml:space="preserve">es un proceso tendiente a lograr un acuerdo entre el deudor y los </w:t>
      </w:r>
      <w:r>
        <w:rPr>
          <w:rFonts w:ascii="Georgia" w:eastAsia="Times New Roman" w:hAnsi="Georgia" w:cs="Times New Roman"/>
          <w:bCs/>
          <w:color w:val="000000"/>
          <w:spacing w:val="-6"/>
          <w:sz w:val="18"/>
          <w:szCs w:val="18"/>
          <w:lang w:val="es-AR"/>
        </w:rPr>
        <w:t>acreedores</w:t>
      </w:r>
      <w:r w:rsidRPr="00710609">
        <w:rPr>
          <w:rFonts w:ascii="Georgia" w:eastAsia="Times New Roman" w:hAnsi="Georgia" w:cs="Times New Roman"/>
          <w:bCs/>
          <w:color w:val="000000"/>
          <w:spacing w:val="-6"/>
          <w:sz w:val="18"/>
          <w:szCs w:val="18"/>
          <w:lang w:val="es-AR"/>
        </w:rPr>
        <w:t xml:space="preserve"> para superar el </w:t>
      </w:r>
    </w:p>
    <w:p w:rsidR="00710609" w:rsidRPr="00710609" w:rsidRDefault="00710609" w:rsidP="00710609">
      <w:pPr>
        <w:spacing w:before="100" w:beforeAutospacing="1" w:after="100" w:afterAutospacing="1" w:line="240" w:lineRule="auto"/>
        <w:jc w:val="both"/>
        <w:textAlignment w:val="baseline"/>
        <w:outlineLvl w:val="1"/>
        <w:rPr>
          <w:rFonts w:ascii="Georgia" w:eastAsia="Times New Roman" w:hAnsi="Georgia" w:cs="Times New Roman"/>
          <w:bCs/>
          <w:color w:val="000000"/>
          <w:spacing w:val="-6"/>
          <w:sz w:val="18"/>
          <w:szCs w:val="18"/>
          <w:lang w:val="es-AR"/>
        </w:rPr>
      </w:pPr>
      <w:r>
        <w:rPr>
          <w:rFonts w:ascii="Georgia" w:eastAsia="Times New Roman" w:hAnsi="Georgia" w:cs="Times New Roman"/>
          <w:bCs/>
          <w:color w:val="000000"/>
          <w:spacing w:val="-6"/>
          <w:sz w:val="18"/>
          <w:szCs w:val="18"/>
          <w:lang w:val="es-AR"/>
        </w:rPr>
        <w:t xml:space="preserve">                                                      </w:t>
      </w:r>
      <w:r w:rsidRPr="00710609">
        <w:rPr>
          <w:rFonts w:ascii="Georgia" w:eastAsia="Times New Roman" w:hAnsi="Georgia" w:cs="Times New Roman"/>
          <w:bCs/>
          <w:color w:val="000000"/>
          <w:spacing w:val="-6"/>
          <w:sz w:val="18"/>
          <w:szCs w:val="18"/>
          <w:lang w:val="es-AR"/>
        </w:rPr>
        <w:t xml:space="preserve">estado de cesación de pagos, </w:t>
      </w:r>
      <w:r>
        <w:rPr>
          <w:rFonts w:ascii="Georgia" w:eastAsia="Times New Roman" w:hAnsi="Georgia" w:cs="Times New Roman"/>
          <w:bCs/>
          <w:color w:val="000000"/>
          <w:spacing w:val="-6"/>
          <w:sz w:val="18"/>
          <w:szCs w:val="18"/>
          <w:lang w:val="es-AR"/>
        </w:rPr>
        <w:t>permitiendo</w:t>
      </w:r>
      <w:r w:rsidRPr="00710609">
        <w:rPr>
          <w:rFonts w:ascii="Georgia" w:eastAsia="Times New Roman" w:hAnsi="Georgia" w:cs="Times New Roman"/>
          <w:bCs/>
          <w:color w:val="000000"/>
          <w:spacing w:val="-6"/>
          <w:sz w:val="18"/>
          <w:szCs w:val="18"/>
          <w:lang w:val="es-AR"/>
        </w:rPr>
        <w:t xml:space="preserve"> al deudor continuar con sus actividades, y evitando </w:t>
      </w:r>
    </w:p>
    <w:p w:rsidR="005875F3" w:rsidRPr="00710609" w:rsidRDefault="00B117D0" w:rsidP="00710609">
      <w:pPr>
        <w:spacing w:before="100" w:beforeAutospacing="1" w:after="100" w:afterAutospacing="1" w:line="240" w:lineRule="auto"/>
        <w:jc w:val="both"/>
        <w:textAlignment w:val="baseline"/>
        <w:outlineLvl w:val="1"/>
        <w:rPr>
          <w:rFonts w:ascii="Georgia" w:eastAsia="Times New Roman" w:hAnsi="Georgia" w:cs="Times New Roman"/>
          <w:bCs/>
          <w:color w:val="000000"/>
          <w:spacing w:val="-6"/>
          <w:sz w:val="18"/>
          <w:szCs w:val="18"/>
          <w:lang w:val="es-AR"/>
        </w:rPr>
      </w:pPr>
      <w:r>
        <w:rPr>
          <w:rFonts w:ascii="Georgia" w:eastAsia="Times New Roman" w:hAnsi="Georgia" w:cs="Times New Roman"/>
          <w:bCs/>
          <w:noProof/>
          <w:color w:val="000000"/>
          <w:spacing w:val="-6"/>
          <w:sz w:val="24"/>
          <w:szCs w:val="24"/>
          <w:u w:val="single"/>
        </w:rPr>
        <mc:AlternateContent>
          <mc:Choice Requires="wps">
            <w:drawing>
              <wp:anchor distT="0" distB="0" distL="114300" distR="114300" simplePos="0" relativeHeight="251662336" behindDoc="0" locked="0" layoutInCell="1" allowOverlap="1" wp14:anchorId="21161CD4" wp14:editId="685CB666">
                <wp:simplePos x="0" y="0"/>
                <wp:positionH relativeFrom="column">
                  <wp:posOffset>3549015</wp:posOffset>
                </wp:positionH>
                <wp:positionV relativeFrom="paragraph">
                  <wp:posOffset>196850</wp:posOffset>
                </wp:positionV>
                <wp:extent cx="1647825" cy="809625"/>
                <wp:effectExtent l="0" t="0" r="28575" b="28575"/>
                <wp:wrapSquare wrapText="bothSides"/>
                <wp:docPr id="5" name="Cuadro de texto 5"/>
                <wp:cNvGraphicFramePr/>
                <a:graphic xmlns:a="http://schemas.openxmlformats.org/drawingml/2006/main">
                  <a:graphicData uri="http://schemas.microsoft.com/office/word/2010/wordprocessingShape">
                    <wps:wsp>
                      <wps:cNvSpPr txBox="1"/>
                      <wps:spPr>
                        <a:xfrm>
                          <a:off x="0" y="0"/>
                          <a:ext cx="1647825" cy="809625"/>
                        </a:xfrm>
                        <a:prstGeom prst="rect">
                          <a:avLst/>
                        </a:prstGeom>
                        <a:solidFill>
                          <a:schemeClr val="lt1"/>
                        </a:solidFill>
                        <a:ln w="6350">
                          <a:solidFill>
                            <a:prstClr val="black"/>
                          </a:solidFill>
                        </a:ln>
                      </wps:spPr>
                      <wps:txbx>
                        <w:txbxContent>
                          <w:p w:rsidR="00B117D0" w:rsidRPr="00B117D0" w:rsidRDefault="00B117D0">
                            <w:pPr>
                              <w:rPr>
                                <w:lang w:val="es-AR"/>
                              </w:rPr>
                            </w:pPr>
                            <w:r>
                              <w:rPr>
                                <w:lang w:val="es-AR"/>
                              </w:rPr>
                              <w:t xml:space="preserve">SUPERANDO EL ESTADO DE CESACION DEPAGOS MEDIANTE UN ACUERDO CON LOS ACREEDORES.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61CD4" id="_x0000_t202" coordsize="21600,21600" o:spt="202" path="m,l,21600r21600,l21600,xe">
                <v:stroke joinstyle="miter"/>
                <v:path gradientshapeok="t" o:connecttype="rect"/>
              </v:shapetype>
              <v:shape id="Cuadro de texto 5" o:spid="_x0000_s1026" type="#_x0000_t202" style="position:absolute;left:0;text-align:left;margin-left:279.45pt;margin-top:15.5pt;width:129.7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" fillcolor="white [3201]" strokeweight=".5pt">
                <v:textbox>
                  <w:txbxContent>
                    <w:p w:rsidR="00B117D0" w:rsidRPr="00B117D0" w:rsidRDefault="00B117D0">
                      <w:pPr>
                        <w:rPr>
                          <w:lang w:val="es-AR"/>
                        </w:rPr>
                      </w:pPr>
                      <w:r>
                        <w:rPr>
                          <w:lang w:val="es-AR"/>
                        </w:rPr>
                        <w:t xml:space="preserve">SUPERANDO EL ESTADO DE CESACION DEPAGOS MEDIANTE UN ACUERDO CON LOS ACREEDORES. </w:t>
                      </w:r>
                    </w:p>
                  </w:txbxContent>
                </v:textbox>
                <w10:wrap type="square"/>
              </v:shape>
            </w:pict>
          </mc:Fallback>
        </mc:AlternateContent>
      </w:r>
      <w:r w:rsidR="00710609">
        <w:rPr>
          <w:rFonts w:ascii="Georgia" w:eastAsia="Times New Roman" w:hAnsi="Georgia" w:cs="Times New Roman"/>
          <w:bCs/>
          <w:noProof/>
          <w:color w:val="000000"/>
          <w:spacing w:val="-6"/>
          <w:sz w:val="24"/>
          <w:szCs w:val="24"/>
          <w:u w:val="single"/>
        </w:rPr>
        <mc:AlternateContent>
          <mc:Choice Requires="wps">
            <w:drawing>
              <wp:anchor distT="0" distB="0" distL="114300" distR="114300" simplePos="0" relativeHeight="251661312" behindDoc="0" locked="0" layoutInCell="1" allowOverlap="1" wp14:anchorId="2B6B2513" wp14:editId="487A07B8">
                <wp:simplePos x="0" y="0"/>
                <wp:positionH relativeFrom="column">
                  <wp:posOffset>662940</wp:posOffset>
                </wp:positionH>
                <wp:positionV relativeFrom="paragraph">
                  <wp:posOffset>273050</wp:posOffset>
                </wp:positionV>
                <wp:extent cx="533400" cy="200025"/>
                <wp:effectExtent l="0" t="19050" r="38100" b="47625"/>
                <wp:wrapNone/>
                <wp:docPr id="3" name="Flecha derecha 3"/>
                <wp:cNvGraphicFramePr/>
                <a:graphic xmlns:a="http://schemas.openxmlformats.org/drawingml/2006/main">
                  <a:graphicData uri="http://schemas.microsoft.com/office/word/2010/wordprocessingShape">
                    <wps:wsp>
                      <wps:cNvSpPr/>
                      <wps:spPr>
                        <a:xfrm>
                          <a:off x="0" y="0"/>
                          <a:ext cx="5334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30ED2" id="Flecha derecha 3" o:spid="_x0000_s1026" type="#_x0000_t13" style="position:absolute;margin-left:52.2pt;margin-top:21.5pt;width:4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" adj="17550" fillcolor="#5b9bd5 [3204]" strokecolor="#1f4d78 [1604]" strokeweight="1pt"/>
            </w:pict>
          </mc:Fallback>
        </mc:AlternateContent>
      </w:r>
      <w:r w:rsidR="00710609" w:rsidRPr="00710609">
        <w:rPr>
          <w:rFonts w:ascii="Georgia" w:eastAsia="Times New Roman" w:hAnsi="Georgia" w:cs="Times New Roman"/>
          <w:bCs/>
          <w:color w:val="000000"/>
          <w:spacing w:val="-6"/>
          <w:sz w:val="18"/>
          <w:szCs w:val="18"/>
          <w:lang w:val="es-AR"/>
        </w:rPr>
        <w:t xml:space="preserve">                                           </w:t>
      </w:r>
      <w:r w:rsidR="00710609">
        <w:rPr>
          <w:rFonts w:ascii="Georgia" w:eastAsia="Times New Roman" w:hAnsi="Georgia" w:cs="Times New Roman"/>
          <w:bCs/>
          <w:color w:val="000000"/>
          <w:spacing w:val="-6"/>
          <w:sz w:val="18"/>
          <w:szCs w:val="18"/>
          <w:lang w:val="es-AR"/>
        </w:rPr>
        <w:t xml:space="preserve">     </w:t>
      </w:r>
      <w:r w:rsidR="00710609" w:rsidRPr="00710609">
        <w:rPr>
          <w:rFonts w:ascii="Georgia" w:eastAsia="Times New Roman" w:hAnsi="Georgia" w:cs="Times New Roman"/>
          <w:bCs/>
          <w:color w:val="000000"/>
          <w:spacing w:val="-6"/>
          <w:sz w:val="18"/>
          <w:szCs w:val="18"/>
          <w:lang w:val="es-AR"/>
        </w:rPr>
        <w:t xml:space="preserve">       la liquidación de su activo, es decir la quiebra</w:t>
      </w:r>
      <w:r w:rsidR="00710609">
        <w:rPr>
          <w:rFonts w:ascii="Georgia" w:eastAsia="Times New Roman" w:hAnsi="Georgia" w:cs="Times New Roman"/>
          <w:bCs/>
          <w:color w:val="000000"/>
          <w:spacing w:val="-6"/>
          <w:sz w:val="18"/>
          <w:szCs w:val="18"/>
          <w:lang w:val="es-AR"/>
        </w:rPr>
        <w:t>.</w:t>
      </w:r>
      <w:r w:rsidR="00710609" w:rsidRPr="00710609">
        <w:rPr>
          <w:rFonts w:ascii="Georgia" w:eastAsia="Times New Roman" w:hAnsi="Georgia" w:cs="Times New Roman"/>
          <w:bCs/>
          <w:color w:val="000000"/>
          <w:spacing w:val="-6"/>
          <w:sz w:val="18"/>
          <w:szCs w:val="18"/>
          <w:lang w:val="es-AR"/>
        </w:rPr>
        <w:t xml:space="preserve">              </w:t>
      </w:r>
    </w:p>
    <w:p w:rsidR="006C1199" w:rsidRPr="00710609" w:rsidRDefault="00710609" w:rsidP="00D02A42">
      <w:p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sidRPr="00710609">
        <w:rPr>
          <w:rFonts w:ascii="Georgia" w:eastAsia="Times New Roman" w:hAnsi="Georgia" w:cs="Times New Roman"/>
          <w:bCs/>
          <w:color w:val="000000"/>
          <w:spacing w:val="-6"/>
          <w:sz w:val="24"/>
          <w:szCs w:val="24"/>
          <w:u w:val="single"/>
          <w:lang w:val="es-AR"/>
        </w:rPr>
        <w:t>Finalidad</w:t>
      </w:r>
      <w:r>
        <w:rPr>
          <w:rFonts w:ascii="Georgia" w:eastAsia="Times New Roman" w:hAnsi="Georgia" w:cs="Times New Roman"/>
          <w:bCs/>
          <w:color w:val="000000"/>
          <w:spacing w:val="-6"/>
          <w:sz w:val="24"/>
          <w:szCs w:val="24"/>
          <w:u w:val="single"/>
          <w:lang w:val="es-AR"/>
        </w:rPr>
        <w:t xml:space="preserve">                     </w:t>
      </w:r>
      <w:r w:rsidRPr="00710609">
        <w:rPr>
          <w:rFonts w:ascii="Georgia" w:eastAsia="Times New Roman" w:hAnsi="Georgia" w:cs="Times New Roman"/>
          <w:bCs/>
          <w:color w:val="000000"/>
          <w:spacing w:val="-6"/>
          <w:sz w:val="24"/>
          <w:szCs w:val="24"/>
          <w:lang w:val="es-AR"/>
        </w:rPr>
        <w:t xml:space="preserve">EVITAR LA QUIEBRA   </w:t>
      </w:r>
      <w:r w:rsidR="00B117D0">
        <w:rPr>
          <w:rFonts w:ascii="Georgia" w:eastAsia="Times New Roman" w:hAnsi="Georgia" w:cs="Times New Roman"/>
          <w:bCs/>
          <w:color w:val="000000"/>
          <w:spacing w:val="-6"/>
          <w:sz w:val="24"/>
          <w:szCs w:val="24"/>
          <w:lang w:val="es-AR"/>
        </w:rPr>
        <w:t xml:space="preserve">   </w:t>
      </w:r>
      <w:r>
        <w:rPr>
          <w:rFonts w:ascii="Georgia" w:eastAsia="Times New Roman" w:hAnsi="Georgia" w:cs="Times New Roman"/>
          <w:bCs/>
          <w:color w:val="000000"/>
          <w:spacing w:val="-6"/>
          <w:sz w:val="24"/>
          <w:szCs w:val="24"/>
          <w:lang w:val="es-AR"/>
        </w:rPr>
        <w:t>¿</w:t>
      </w:r>
      <w:r w:rsidRPr="00710609">
        <w:rPr>
          <w:rFonts w:ascii="Georgia" w:eastAsia="Times New Roman" w:hAnsi="Georgia" w:cs="Times New Roman"/>
          <w:bCs/>
          <w:color w:val="000000"/>
          <w:spacing w:val="-6"/>
          <w:sz w:val="24"/>
          <w:szCs w:val="24"/>
          <w:lang w:val="es-AR"/>
        </w:rPr>
        <w:t>Cómo?</w:t>
      </w:r>
    </w:p>
    <w:p w:rsidR="006C1199" w:rsidRDefault="00B117D0" w:rsidP="00D02A42">
      <w:p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Pr>
          <w:rFonts w:ascii="Georgia" w:eastAsia="Times New Roman" w:hAnsi="Georgia" w:cs="Times New Roman"/>
          <w:bCs/>
          <w:noProof/>
          <w:color w:val="000000"/>
          <w:spacing w:val="-6"/>
          <w:sz w:val="24"/>
          <w:szCs w:val="24"/>
        </w:rPr>
        <mc:AlternateContent>
          <mc:Choice Requires="wps">
            <w:drawing>
              <wp:anchor distT="0" distB="0" distL="114300" distR="114300" simplePos="0" relativeHeight="251663360" behindDoc="0" locked="0" layoutInCell="1" allowOverlap="1" wp14:anchorId="512F7089" wp14:editId="23FD2B50">
                <wp:simplePos x="0" y="0"/>
                <wp:positionH relativeFrom="column">
                  <wp:posOffset>1815465</wp:posOffset>
                </wp:positionH>
                <wp:positionV relativeFrom="paragraph">
                  <wp:posOffset>469900</wp:posOffset>
                </wp:positionV>
                <wp:extent cx="552450" cy="219075"/>
                <wp:effectExtent l="0" t="19050" r="38100" b="47625"/>
                <wp:wrapNone/>
                <wp:docPr id="6" name="Flecha derecha 6"/>
                <wp:cNvGraphicFramePr/>
                <a:graphic xmlns:a="http://schemas.openxmlformats.org/drawingml/2006/main">
                  <a:graphicData uri="http://schemas.microsoft.com/office/word/2010/wordprocessingShape">
                    <wps:wsp>
                      <wps:cNvSpPr/>
                      <wps:spPr>
                        <a:xfrm>
                          <a:off x="0" y="0"/>
                          <a:ext cx="552450" cy="2190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5D059" id="Flecha derecha 6" o:spid="_x0000_s1026" type="#_x0000_t13" style="position:absolute;margin-left:142.95pt;margin-top:37pt;width:43.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" adj="17317" fillcolor="#5b9bd5 [3204]" strokecolor="#1f4d78 [1604]" strokeweight="1pt"/>
            </w:pict>
          </mc:Fallback>
        </mc:AlternateContent>
      </w:r>
    </w:p>
    <w:p w:rsidR="006C1199" w:rsidRPr="00D83632" w:rsidRDefault="00B117D0" w:rsidP="00D02A42">
      <w:pPr>
        <w:spacing w:before="100" w:beforeAutospacing="1" w:after="100" w:afterAutospacing="1" w:line="480" w:lineRule="auto"/>
        <w:jc w:val="both"/>
        <w:textAlignment w:val="baseline"/>
        <w:outlineLvl w:val="1"/>
        <w:rPr>
          <w:rFonts w:ascii="Georgia" w:eastAsia="Times New Roman" w:hAnsi="Georgia" w:cs="Times New Roman"/>
          <w:bCs/>
          <w:color w:val="000000"/>
          <w:spacing w:val="-6"/>
          <w:sz w:val="24"/>
          <w:szCs w:val="24"/>
          <w:lang w:val="es-AR"/>
        </w:rPr>
      </w:pPr>
      <w:r>
        <w:rPr>
          <w:rFonts w:ascii="Georgia" w:eastAsia="Times New Roman" w:hAnsi="Georgia" w:cs="Times New Roman"/>
          <w:bCs/>
          <w:color w:val="000000"/>
          <w:spacing w:val="-6"/>
          <w:sz w:val="24"/>
          <w:szCs w:val="24"/>
          <w:lang w:val="es-AR"/>
        </w:rPr>
        <w:t>QUIEN PUEDE PEDIRLO                          EL PROPIO DEUDOR UNICAMENTE.</w:t>
      </w:r>
    </w:p>
    <w:p w:rsidR="002E2B3E" w:rsidRPr="002E2B3E" w:rsidRDefault="002E2B3E" w:rsidP="002E2B3E">
      <w:pPr>
        <w:spacing w:before="100" w:beforeAutospacing="1" w:after="100" w:afterAutospacing="1" w:line="240" w:lineRule="auto"/>
        <w:jc w:val="both"/>
        <w:textAlignment w:val="baseline"/>
        <w:outlineLvl w:val="1"/>
        <w:rPr>
          <w:rFonts w:ascii="Georgia" w:eastAsia="Times New Roman" w:hAnsi="Georgia" w:cs="Times New Roman"/>
          <w:bCs/>
          <w:spacing w:val="-6"/>
          <w:sz w:val="24"/>
          <w:szCs w:val="24"/>
          <w:lang w:val="es-AR"/>
        </w:rPr>
      </w:pPr>
      <w:r>
        <w:rPr>
          <w:rFonts w:ascii="Georgia" w:eastAsia="Times New Roman" w:hAnsi="Georgia" w:cs="Times New Roman"/>
          <w:b/>
          <w:bCs/>
          <w:noProof/>
          <w:spacing w:val="-6"/>
          <w:sz w:val="24"/>
          <w:szCs w:val="24"/>
          <w:u w:val="single"/>
        </w:rPr>
        <w:lastRenderedPageBreak/>
        <mc:AlternateContent>
          <mc:Choice Requires="wps">
            <w:drawing>
              <wp:anchor distT="0" distB="0" distL="114300" distR="114300" simplePos="0" relativeHeight="251664384" behindDoc="0" locked="0" layoutInCell="1" allowOverlap="1">
                <wp:simplePos x="0" y="0"/>
                <wp:positionH relativeFrom="column">
                  <wp:posOffset>2234565</wp:posOffset>
                </wp:positionH>
                <wp:positionV relativeFrom="paragraph">
                  <wp:posOffset>-71120</wp:posOffset>
                </wp:positionV>
                <wp:extent cx="542925" cy="285750"/>
                <wp:effectExtent l="0" t="19050" r="47625" b="38100"/>
                <wp:wrapNone/>
                <wp:docPr id="7" name="Flecha derecha 7"/>
                <wp:cNvGraphicFramePr/>
                <a:graphic xmlns:a="http://schemas.openxmlformats.org/drawingml/2006/main">
                  <a:graphicData uri="http://schemas.microsoft.com/office/word/2010/wordprocessingShape">
                    <wps:wsp>
                      <wps:cNvSpPr/>
                      <wps:spPr>
                        <a:xfrm>
                          <a:off x="0" y="0"/>
                          <a:ext cx="54292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7423E" id="Flecha derecha 7" o:spid="_x0000_s1026" type="#_x0000_t13" style="position:absolute;margin-left:175.95pt;margin-top:-5.6pt;width:42.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" adj="15916" fillcolor="#5b9bd5 [3204]" strokecolor="#1f4d78 [1604]" strokeweight="1pt"/>
            </w:pict>
          </mc:Fallback>
        </mc:AlternateContent>
      </w:r>
      <w:r w:rsidRPr="002E2B3E">
        <w:rPr>
          <w:rFonts w:ascii="Georgia" w:eastAsia="Times New Roman" w:hAnsi="Georgia" w:cs="Times New Roman"/>
          <w:b/>
          <w:bCs/>
          <w:spacing w:val="-6"/>
          <w:sz w:val="24"/>
          <w:szCs w:val="24"/>
          <w:u w:val="single"/>
          <w:lang w:val="es-AR"/>
        </w:rPr>
        <w:t>Oportunidad para solicitar</w:t>
      </w:r>
      <w:r>
        <w:rPr>
          <w:rFonts w:ascii="Georgia" w:eastAsia="Times New Roman" w:hAnsi="Georgia" w:cs="Times New Roman"/>
          <w:b/>
          <w:bCs/>
          <w:spacing w:val="-6"/>
          <w:sz w:val="24"/>
          <w:szCs w:val="24"/>
          <w:u w:val="single"/>
          <w:lang w:val="es-AR"/>
        </w:rPr>
        <w:t>lo</w:t>
      </w:r>
      <w:r w:rsidRPr="002E2B3E">
        <w:rPr>
          <w:rFonts w:ascii="Georgia" w:eastAsia="Times New Roman" w:hAnsi="Georgia" w:cs="Times New Roman"/>
          <w:b/>
          <w:bCs/>
          <w:spacing w:val="-6"/>
          <w:sz w:val="24"/>
          <w:szCs w:val="24"/>
          <w:u w:val="single"/>
          <w:lang w:val="es-AR"/>
        </w:rPr>
        <w:t xml:space="preserve"> </w:t>
      </w:r>
      <w:r>
        <w:rPr>
          <w:rFonts w:ascii="Georgia" w:eastAsia="Times New Roman" w:hAnsi="Georgia" w:cs="Times New Roman"/>
          <w:b/>
          <w:bCs/>
          <w:spacing w:val="-6"/>
          <w:sz w:val="24"/>
          <w:szCs w:val="24"/>
          <w:u w:val="single"/>
          <w:lang w:val="es-AR"/>
        </w:rPr>
        <w:t xml:space="preserve">            </w:t>
      </w:r>
      <w:r w:rsidRPr="002E2B3E">
        <w:rPr>
          <w:rFonts w:ascii="Georgia" w:eastAsia="Times New Roman" w:hAnsi="Georgia" w:cs="Times New Roman"/>
          <w:b/>
          <w:bCs/>
          <w:spacing w:val="-6"/>
          <w:sz w:val="24"/>
          <w:szCs w:val="24"/>
          <w:lang w:val="es-AR"/>
        </w:rPr>
        <w:t xml:space="preserve">          </w:t>
      </w:r>
      <w:r w:rsidRPr="002E2B3E">
        <w:rPr>
          <w:rFonts w:ascii="Georgia" w:eastAsia="Times New Roman" w:hAnsi="Georgia" w:cs="Times New Roman"/>
          <w:bCs/>
          <w:spacing w:val="-6"/>
          <w:sz w:val="24"/>
          <w:szCs w:val="24"/>
          <w:lang w:val="es-AR"/>
        </w:rPr>
        <w:t xml:space="preserve">el deudor podrá solicitar su </w:t>
      </w:r>
      <w:r w:rsidR="00BB0510">
        <w:rPr>
          <w:rFonts w:ascii="Georgia" w:eastAsia="Times New Roman" w:hAnsi="Georgia" w:cs="Times New Roman"/>
          <w:bCs/>
          <w:spacing w:val="-6"/>
          <w:sz w:val="24"/>
          <w:szCs w:val="24"/>
          <w:lang w:val="es-AR"/>
        </w:rPr>
        <w:t>C</w:t>
      </w:r>
      <w:r w:rsidRPr="002E2B3E">
        <w:rPr>
          <w:rFonts w:ascii="Georgia" w:eastAsia="Times New Roman" w:hAnsi="Georgia" w:cs="Times New Roman"/>
          <w:bCs/>
          <w:spacing w:val="-6"/>
          <w:sz w:val="24"/>
          <w:szCs w:val="24"/>
          <w:lang w:val="es-AR"/>
        </w:rPr>
        <w:t>on.</w:t>
      </w:r>
      <w:r>
        <w:rPr>
          <w:rFonts w:ascii="Georgia" w:eastAsia="Times New Roman" w:hAnsi="Georgia" w:cs="Times New Roman"/>
          <w:bCs/>
          <w:spacing w:val="-6"/>
          <w:sz w:val="24"/>
          <w:szCs w:val="24"/>
          <w:lang w:val="es-AR"/>
        </w:rPr>
        <w:t xml:space="preserve"> </w:t>
      </w:r>
      <w:r w:rsidR="00BB0510">
        <w:rPr>
          <w:rFonts w:ascii="Georgia" w:eastAsia="Times New Roman" w:hAnsi="Georgia" w:cs="Times New Roman"/>
          <w:bCs/>
          <w:spacing w:val="-6"/>
          <w:sz w:val="24"/>
          <w:szCs w:val="24"/>
          <w:lang w:val="es-AR"/>
        </w:rPr>
        <w:t>P</w:t>
      </w:r>
      <w:r w:rsidRPr="002E2B3E">
        <w:rPr>
          <w:rFonts w:ascii="Georgia" w:eastAsia="Times New Roman" w:hAnsi="Georgia" w:cs="Times New Roman"/>
          <w:bCs/>
          <w:spacing w:val="-6"/>
          <w:sz w:val="24"/>
          <w:szCs w:val="24"/>
          <w:lang w:val="es-AR"/>
        </w:rPr>
        <w:t xml:space="preserve">rev. </w:t>
      </w:r>
    </w:p>
    <w:p w:rsidR="002E2B3E" w:rsidRPr="002E2B3E" w:rsidRDefault="002E2B3E" w:rsidP="002E2B3E">
      <w:pPr>
        <w:spacing w:before="100" w:beforeAutospacing="1" w:after="100" w:afterAutospacing="1" w:line="240" w:lineRule="auto"/>
        <w:jc w:val="both"/>
        <w:textAlignment w:val="baseline"/>
        <w:outlineLvl w:val="1"/>
        <w:rPr>
          <w:rFonts w:ascii="Georgia" w:eastAsia="Times New Roman" w:hAnsi="Georgia" w:cs="Times New Roman"/>
          <w:bCs/>
          <w:spacing w:val="-6"/>
          <w:sz w:val="24"/>
          <w:szCs w:val="24"/>
          <w:lang w:val="es-AR"/>
        </w:rPr>
      </w:pPr>
      <w:r>
        <w:rPr>
          <w:rFonts w:ascii="Georgia" w:eastAsia="Times New Roman" w:hAnsi="Georgia" w:cs="Times New Roman"/>
          <w:bCs/>
          <w:noProof/>
          <w:spacing w:val="-6"/>
          <w:sz w:val="24"/>
          <w:szCs w:val="24"/>
        </w:rPr>
        <mc:AlternateContent>
          <mc:Choice Requires="wps">
            <w:drawing>
              <wp:anchor distT="0" distB="0" distL="114300" distR="114300" simplePos="0" relativeHeight="251665408" behindDoc="0" locked="0" layoutInCell="1" allowOverlap="1">
                <wp:simplePos x="0" y="0"/>
                <wp:positionH relativeFrom="column">
                  <wp:posOffset>3606165</wp:posOffset>
                </wp:positionH>
                <wp:positionV relativeFrom="paragraph">
                  <wp:posOffset>282575</wp:posOffset>
                </wp:positionV>
                <wp:extent cx="295275" cy="304800"/>
                <wp:effectExtent l="19050" t="0" r="28575" b="38100"/>
                <wp:wrapNone/>
                <wp:docPr id="8" name="Flecha abajo 8"/>
                <wp:cNvGraphicFramePr/>
                <a:graphic xmlns:a="http://schemas.openxmlformats.org/drawingml/2006/main">
                  <a:graphicData uri="http://schemas.microsoft.com/office/word/2010/wordprocessingShape">
                    <wps:wsp>
                      <wps:cNvSpPr/>
                      <wps:spPr>
                        <a:xfrm>
                          <a:off x="0" y="0"/>
                          <a:ext cx="29527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6AF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8" o:spid="_x0000_s1026" type="#_x0000_t67" style="position:absolute;margin-left:283.95pt;margin-top:22.25pt;width:23.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" adj="11138" fillcolor="#5b9bd5 [3204]" strokecolor="#1f4d78 [1604]" strokeweight="1pt"/>
            </w:pict>
          </mc:Fallback>
        </mc:AlternateContent>
      </w:r>
      <w:r w:rsidRPr="002E2B3E">
        <w:rPr>
          <w:rFonts w:ascii="Georgia" w:eastAsia="Times New Roman" w:hAnsi="Georgia" w:cs="Times New Roman"/>
          <w:bCs/>
          <w:spacing w:val="-6"/>
          <w:sz w:val="24"/>
          <w:szCs w:val="24"/>
          <w:lang w:val="es-AR"/>
        </w:rPr>
        <w:t xml:space="preserve">                                                                                     </w:t>
      </w:r>
      <w:r>
        <w:rPr>
          <w:rFonts w:ascii="Georgia" w:eastAsia="Times New Roman" w:hAnsi="Georgia" w:cs="Times New Roman"/>
          <w:bCs/>
          <w:spacing w:val="-6"/>
          <w:sz w:val="24"/>
          <w:szCs w:val="24"/>
          <w:lang w:val="es-AR"/>
        </w:rPr>
        <w:t xml:space="preserve"> </w:t>
      </w:r>
      <w:r w:rsidRPr="002E2B3E">
        <w:rPr>
          <w:rFonts w:ascii="Georgia" w:eastAsia="Times New Roman" w:hAnsi="Georgia" w:cs="Times New Roman"/>
          <w:bCs/>
          <w:spacing w:val="-6"/>
          <w:sz w:val="24"/>
          <w:szCs w:val="24"/>
          <w:lang w:val="es-AR"/>
        </w:rPr>
        <w:t xml:space="preserve">  mientras no</w:t>
      </w:r>
      <w:r>
        <w:rPr>
          <w:rFonts w:ascii="Georgia" w:eastAsia="Times New Roman" w:hAnsi="Georgia" w:cs="Times New Roman"/>
          <w:bCs/>
          <w:spacing w:val="-6"/>
          <w:sz w:val="24"/>
          <w:szCs w:val="24"/>
          <w:lang w:val="es-AR"/>
        </w:rPr>
        <w:t xml:space="preserve"> se haya declarado en quiebra.</w:t>
      </w:r>
    </w:p>
    <w:p w:rsidR="002E2B3E" w:rsidRPr="002E2B3E" w:rsidRDefault="002E2B3E" w:rsidP="00D02A42">
      <w:pPr>
        <w:spacing w:before="100" w:beforeAutospacing="1" w:after="100" w:afterAutospacing="1" w:line="480" w:lineRule="auto"/>
        <w:jc w:val="both"/>
        <w:textAlignment w:val="baseline"/>
        <w:outlineLvl w:val="1"/>
        <w:rPr>
          <w:rFonts w:ascii="Georgia" w:eastAsia="Times New Roman" w:hAnsi="Georgia" w:cs="Times New Roman"/>
          <w:bCs/>
          <w:spacing w:val="-6"/>
          <w:sz w:val="24"/>
          <w:szCs w:val="24"/>
          <w:lang w:val="es-AR"/>
        </w:rPr>
      </w:pPr>
    </w:p>
    <w:p w:rsidR="002E2B3E" w:rsidRPr="002E2B3E" w:rsidRDefault="002E2B3E" w:rsidP="002E2B3E">
      <w:pPr>
        <w:spacing w:before="100" w:beforeAutospacing="1" w:after="100" w:afterAutospacing="1" w:line="240" w:lineRule="auto"/>
        <w:jc w:val="both"/>
        <w:textAlignment w:val="baseline"/>
        <w:outlineLvl w:val="1"/>
        <w:rPr>
          <w:rFonts w:ascii="Georgia" w:eastAsia="Times New Roman" w:hAnsi="Georgia" w:cs="Times New Roman"/>
          <w:bCs/>
          <w:spacing w:val="-6"/>
          <w:sz w:val="24"/>
          <w:szCs w:val="24"/>
          <w:lang w:val="es-AR"/>
        </w:rPr>
      </w:pPr>
      <w:r>
        <w:rPr>
          <w:rFonts w:ascii="Georgia" w:eastAsia="Times New Roman" w:hAnsi="Georgia" w:cs="Times New Roman"/>
          <w:bCs/>
          <w:color w:val="FF0000"/>
          <w:spacing w:val="-6"/>
          <w:sz w:val="24"/>
          <w:szCs w:val="24"/>
          <w:lang w:val="es-AR"/>
        </w:rPr>
        <w:tab/>
      </w:r>
      <w:r>
        <w:rPr>
          <w:rFonts w:ascii="Georgia" w:eastAsia="Times New Roman" w:hAnsi="Georgia" w:cs="Times New Roman"/>
          <w:bCs/>
          <w:color w:val="FF0000"/>
          <w:spacing w:val="-6"/>
          <w:sz w:val="24"/>
          <w:szCs w:val="24"/>
          <w:lang w:val="es-AR"/>
        </w:rPr>
        <w:tab/>
      </w:r>
      <w:r>
        <w:rPr>
          <w:rFonts w:ascii="Georgia" w:eastAsia="Times New Roman" w:hAnsi="Georgia" w:cs="Times New Roman"/>
          <w:bCs/>
          <w:color w:val="FF0000"/>
          <w:spacing w:val="-6"/>
          <w:sz w:val="24"/>
          <w:szCs w:val="24"/>
          <w:lang w:val="es-AR"/>
        </w:rPr>
        <w:tab/>
      </w:r>
      <w:r>
        <w:rPr>
          <w:rFonts w:ascii="Georgia" w:eastAsia="Times New Roman" w:hAnsi="Georgia" w:cs="Times New Roman"/>
          <w:bCs/>
          <w:color w:val="FF0000"/>
          <w:spacing w:val="-6"/>
          <w:sz w:val="24"/>
          <w:szCs w:val="24"/>
          <w:lang w:val="es-AR"/>
        </w:rPr>
        <w:tab/>
      </w:r>
      <w:r>
        <w:rPr>
          <w:rFonts w:ascii="Georgia" w:eastAsia="Times New Roman" w:hAnsi="Georgia" w:cs="Times New Roman"/>
          <w:bCs/>
          <w:color w:val="FF0000"/>
          <w:spacing w:val="-6"/>
          <w:sz w:val="24"/>
          <w:szCs w:val="24"/>
          <w:lang w:val="es-AR"/>
        </w:rPr>
        <w:tab/>
      </w:r>
      <w:r>
        <w:rPr>
          <w:rFonts w:ascii="Georgia" w:eastAsia="Times New Roman" w:hAnsi="Georgia" w:cs="Times New Roman"/>
          <w:bCs/>
          <w:color w:val="FF0000"/>
          <w:spacing w:val="-6"/>
          <w:sz w:val="24"/>
          <w:szCs w:val="24"/>
          <w:lang w:val="es-AR"/>
        </w:rPr>
        <w:tab/>
      </w:r>
      <w:r w:rsidRPr="002E2B3E">
        <w:rPr>
          <w:rFonts w:ascii="Georgia" w:eastAsia="Times New Roman" w:hAnsi="Georgia" w:cs="Times New Roman"/>
          <w:b/>
          <w:bCs/>
          <w:spacing w:val="-6"/>
          <w:sz w:val="24"/>
          <w:szCs w:val="24"/>
          <w:u w:val="single"/>
          <w:lang w:val="es-AR"/>
        </w:rPr>
        <w:t>Excepción:</w:t>
      </w:r>
      <w:r w:rsidRPr="002E2B3E">
        <w:rPr>
          <w:rFonts w:ascii="Georgia" w:eastAsia="Times New Roman" w:hAnsi="Georgia" w:cs="Times New Roman"/>
          <w:bCs/>
          <w:spacing w:val="-6"/>
          <w:sz w:val="24"/>
          <w:szCs w:val="24"/>
          <w:lang w:val="es-AR"/>
        </w:rPr>
        <w:t xml:space="preserve"> “Conversión de la quiebra </w:t>
      </w:r>
    </w:p>
    <w:p w:rsidR="002E2B3E" w:rsidRDefault="002E2B3E" w:rsidP="002E2B3E">
      <w:pPr>
        <w:spacing w:before="100" w:beforeAutospacing="1" w:after="100" w:afterAutospacing="1" w:line="240" w:lineRule="auto"/>
        <w:jc w:val="both"/>
        <w:textAlignment w:val="baseline"/>
        <w:outlineLvl w:val="1"/>
        <w:rPr>
          <w:rFonts w:ascii="Georgia" w:eastAsia="Times New Roman" w:hAnsi="Georgia" w:cs="Times New Roman"/>
          <w:bCs/>
          <w:spacing w:val="-6"/>
          <w:sz w:val="24"/>
          <w:szCs w:val="24"/>
          <w:lang w:val="es-AR"/>
        </w:rPr>
      </w:pPr>
      <w:r w:rsidRPr="002E2B3E">
        <w:rPr>
          <w:rFonts w:ascii="Georgia" w:eastAsia="Times New Roman" w:hAnsi="Georgia" w:cs="Times New Roman"/>
          <w:bCs/>
          <w:spacing w:val="-6"/>
          <w:sz w:val="24"/>
          <w:szCs w:val="24"/>
          <w:lang w:val="es-AR"/>
        </w:rPr>
        <w:tab/>
      </w:r>
      <w:r w:rsidRPr="002E2B3E">
        <w:rPr>
          <w:rFonts w:ascii="Georgia" w:eastAsia="Times New Roman" w:hAnsi="Georgia" w:cs="Times New Roman"/>
          <w:bCs/>
          <w:spacing w:val="-6"/>
          <w:sz w:val="24"/>
          <w:szCs w:val="24"/>
          <w:lang w:val="es-AR"/>
        </w:rPr>
        <w:tab/>
      </w:r>
      <w:r w:rsidRPr="002E2B3E">
        <w:rPr>
          <w:rFonts w:ascii="Georgia" w:eastAsia="Times New Roman" w:hAnsi="Georgia" w:cs="Times New Roman"/>
          <w:bCs/>
          <w:spacing w:val="-6"/>
          <w:sz w:val="24"/>
          <w:szCs w:val="24"/>
          <w:lang w:val="es-AR"/>
        </w:rPr>
        <w:tab/>
      </w:r>
      <w:r w:rsidRPr="002E2B3E">
        <w:rPr>
          <w:rFonts w:ascii="Georgia" w:eastAsia="Times New Roman" w:hAnsi="Georgia" w:cs="Times New Roman"/>
          <w:bCs/>
          <w:spacing w:val="-6"/>
          <w:sz w:val="24"/>
          <w:szCs w:val="24"/>
          <w:lang w:val="es-AR"/>
        </w:rPr>
        <w:tab/>
      </w:r>
      <w:r w:rsidRPr="002E2B3E">
        <w:rPr>
          <w:rFonts w:ascii="Georgia" w:eastAsia="Times New Roman" w:hAnsi="Georgia" w:cs="Times New Roman"/>
          <w:bCs/>
          <w:spacing w:val="-6"/>
          <w:sz w:val="24"/>
          <w:szCs w:val="24"/>
          <w:lang w:val="es-AR"/>
        </w:rPr>
        <w:tab/>
      </w:r>
      <w:r w:rsidRPr="002E2B3E">
        <w:rPr>
          <w:rFonts w:ascii="Georgia" w:eastAsia="Times New Roman" w:hAnsi="Georgia" w:cs="Times New Roman"/>
          <w:bCs/>
          <w:spacing w:val="-6"/>
          <w:sz w:val="24"/>
          <w:szCs w:val="24"/>
          <w:lang w:val="es-AR"/>
        </w:rPr>
        <w:tab/>
      </w:r>
      <w:r w:rsidRPr="002E2B3E">
        <w:rPr>
          <w:rFonts w:ascii="Georgia" w:eastAsia="Times New Roman" w:hAnsi="Georgia" w:cs="Times New Roman"/>
          <w:bCs/>
          <w:spacing w:val="-6"/>
          <w:sz w:val="24"/>
          <w:szCs w:val="24"/>
          <w:lang w:val="es-AR"/>
        </w:rPr>
        <w:tab/>
      </w:r>
      <w:r>
        <w:rPr>
          <w:rFonts w:ascii="Georgia" w:eastAsia="Times New Roman" w:hAnsi="Georgia" w:cs="Times New Roman"/>
          <w:bCs/>
          <w:spacing w:val="-6"/>
          <w:sz w:val="24"/>
          <w:szCs w:val="24"/>
          <w:lang w:val="es-AR"/>
        </w:rPr>
        <w:t xml:space="preserve">                             </w:t>
      </w:r>
      <w:r w:rsidRPr="002E2B3E">
        <w:rPr>
          <w:rFonts w:ascii="Georgia" w:eastAsia="Times New Roman" w:hAnsi="Georgia" w:cs="Times New Roman"/>
          <w:bCs/>
          <w:spacing w:val="-6"/>
          <w:sz w:val="24"/>
          <w:szCs w:val="24"/>
          <w:lang w:val="es-AR"/>
        </w:rPr>
        <w:t xml:space="preserve">en </w:t>
      </w:r>
      <w:r w:rsidR="00BB0510">
        <w:rPr>
          <w:rFonts w:ascii="Georgia" w:eastAsia="Times New Roman" w:hAnsi="Georgia" w:cs="Times New Roman"/>
          <w:bCs/>
          <w:spacing w:val="-6"/>
          <w:sz w:val="24"/>
          <w:szCs w:val="24"/>
          <w:lang w:val="es-AR"/>
        </w:rPr>
        <w:t>C</w:t>
      </w:r>
      <w:r w:rsidRPr="002E2B3E">
        <w:rPr>
          <w:rFonts w:ascii="Georgia" w:eastAsia="Times New Roman" w:hAnsi="Georgia" w:cs="Times New Roman"/>
          <w:bCs/>
          <w:spacing w:val="-6"/>
          <w:sz w:val="24"/>
          <w:szCs w:val="24"/>
          <w:lang w:val="es-AR"/>
        </w:rPr>
        <w:t>onc. Prev.</w:t>
      </w:r>
      <w:r>
        <w:rPr>
          <w:rFonts w:ascii="Georgia" w:eastAsia="Times New Roman" w:hAnsi="Georgia" w:cs="Times New Roman"/>
          <w:bCs/>
          <w:spacing w:val="-6"/>
          <w:sz w:val="24"/>
          <w:szCs w:val="24"/>
          <w:lang w:val="es-AR"/>
        </w:rPr>
        <w:t>”</w:t>
      </w:r>
    </w:p>
    <w:p w:rsidR="00BB0510" w:rsidRDefault="00BB0510" w:rsidP="002E2B3E">
      <w:pPr>
        <w:spacing w:before="100" w:beforeAutospacing="1" w:after="100" w:afterAutospacing="1" w:line="240" w:lineRule="auto"/>
        <w:jc w:val="both"/>
        <w:textAlignment w:val="baseline"/>
        <w:outlineLvl w:val="1"/>
        <w:rPr>
          <w:rFonts w:ascii="Georgia" w:eastAsia="Times New Roman" w:hAnsi="Georgia" w:cs="Times New Roman"/>
          <w:bCs/>
          <w:spacing w:val="-6"/>
          <w:sz w:val="24"/>
          <w:szCs w:val="24"/>
          <w:lang w:val="es-AR"/>
        </w:rPr>
      </w:pPr>
    </w:p>
    <w:p w:rsidR="00BB0510" w:rsidRDefault="00BB6DEF" w:rsidP="002E2B3E">
      <w:pPr>
        <w:spacing w:before="100" w:beforeAutospacing="1" w:after="100" w:afterAutospacing="1" w:line="240" w:lineRule="auto"/>
        <w:jc w:val="both"/>
        <w:textAlignment w:val="baseline"/>
        <w:outlineLvl w:val="1"/>
        <w:rPr>
          <w:rFonts w:ascii="Georgia" w:eastAsia="Times New Roman" w:hAnsi="Georgia" w:cs="Times New Roman"/>
          <w:bCs/>
          <w:spacing w:val="-6"/>
          <w:sz w:val="24"/>
          <w:szCs w:val="24"/>
          <w:u w:val="double"/>
          <w:lang w:val="es-AR"/>
        </w:rPr>
      </w:pPr>
      <w:r>
        <w:rPr>
          <w:rFonts w:ascii="Georgia" w:eastAsia="Times New Roman" w:hAnsi="Georgia" w:cs="Times New Roman"/>
          <w:bCs/>
          <w:noProof/>
          <w:spacing w:val="-6"/>
          <w:sz w:val="24"/>
          <w:szCs w:val="24"/>
          <w:u w:val="double"/>
        </w:rPr>
        <mc:AlternateContent>
          <mc:Choice Requires="wps">
            <w:drawing>
              <wp:anchor distT="0" distB="0" distL="114300" distR="114300" simplePos="0" relativeHeight="251667456" behindDoc="0" locked="0" layoutInCell="1" allowOverlap="1">
                <wp:simplePos x="0" y="0"/>
                <wp:positionH relativeFrom="column">
                  <wp:posOffset>910590</wp:posOffset>
                </wp:positionH>
                <wp:positionV relativeFrom="paragraph">
                  <wp:posOffset>526415</wp:posOffset>
                </wp:positionV>
                <wp:extent cx="9525" cy="533400"/>
                <wp:effectExtent l="38100" t="0" r="66675" b="57150"/>
                <wp:wrapNone/>
                <wp:docPr id="10" name="Conector recto de flecha 10"/>
                <wp:cNvGraphicFramePr/>
                <a:graphic xmlns:a="http://schemas.openxmlformats.org/drawingml/2006/main">
                  <a:graphicData uri="http://schemas.microsoft.com/office/word/2010/wordprocessingShape">
                    <wps:wsp>
                      <wps:cNvCnPr/>
                      <wps:spPr>
                        <a:xfrm>
                          <a:off x="0" y="0"/>
                          <a:ext cx="9525"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2A51BF" id="_x0000_t32" coordsize="21600,21600" o:spt="32" o:oned="t" path="m,l21600,21600e" filled="f">
                <v:path arrowok="t" fillok="f" o:connecttype="none"/>
                <o:lock v:ext="edit" shapetype="t"/>
              </v:shapetype>
              <v:shape id="Conector recto de flecha 10" o:spid="_x0000_s1026" type="#_x0000_t32" style="position:absolute;margin-left:71.7pt;margin-top:41.45pt;width:.75pt;height:4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" strokecolor="#5b9bd5 [3204]" strokeweight=".5pt">
                <v:stroke endarrow="block" joinstyle="miter"/>
              </v:shape>
            </w:pict>
          </mc:Fallback>
        </mc:AlternateContent>
      </w:r>
      <w:r>
        <w:rPr>
          <w:rFonts w:ascii="Georgia" w:eastAsia="Times New Roman" w:hAnsi="Georgia" w:cs="Times New Roman"/>
          <w:bCs/>
          <w:noProof/>
          <w:spacing w:val="-6"/>
          <w:sz w:val="24"/>
          <w:szCs w:val="24"/>
          <w:u w:val="double"/>
        </w:rPr>
        <mc:AlternateContent>
          <mc:Choice Requires="wps">
            <w:drawing>
              <wp:anchor distT="0" distB="0" distL="114300" distR="114300" simplePos="0" relativeHeight="251666432" behindDoc="0" locked="0" layoutInCell="1" allowOverlap="1" wp14:anchorId="0A8F27F0" wp14:editId="30FBD750">
                <wp:simplePos x="0" y="0"/>
                <wp:positionH relativeFrom="column">
                  <wp:posOffset>167640</wp:posOffset>
                </wp:positionH>
                <wp:positionV relativeFrom="paragraph">
                  <wp:posOffset>316865</wp:posOffset>
                </wp:positionV>
                <wp:extent cx="5514975" cy="1200150"/>
                <wp:effectExtent l="0" t="0" r="28575" b="19050"/>
                <wp:wrapSquare wrapText="bothSides"/>
                <wp:docPr id="9" name="Cuadro de texto 9"/>
                <wp:cNvGraphicFramePr/>
                <a:graphic xmlns:a="http://schemas.openxmlformats.org/drawingml/2006/main">
                  <a:graphicData uri="http://schemas.microsoft.com/office/word/2010/wordprocessingShape">
                    <wps:wsp>
                      <wps:cNvSpPr txBox="1"/>
                      <wps:spPr>
                        <a:xfrm>
                          <a:off x="0" y="0"/>
                          <a:ext cx="5514975" cy="1200150"/>
                        </a:xfrm>
                        <a:prstGeom prst="rect">
                          <a:avLst/>
                        </a:prstGeom>
                        <a:solidFill>
                          <a:schemeClr val="lt1"/>
                        </a:solidFill>
                        <a:ln w="6350">
                          <a:solidFill>
                            <a:prstClr val="black"/>
                          </a:solidFill>
                        </a:ln>
                      </wps:spPr>
                      <wps:txbx>
                        <w:txbxContent>
                          <w:p w:rsidR="00BB6DEF" w:rsidRDefault="00BB6DEF">
                            <w:pP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DEF">
                              <w:rPr>
                                <w:u w:val="double"/>
                                <w:lang w:val="es-AR"/>
                              </w:rPr>
                              <w:t>CONCURSO PREVENTIVO</w:t>
                            </w:r>
                            <w:r>
                              <w:rPr>
                                <w:lang w:val="es-AR"/>
                              </w:rPr>
                              <w:t xml:space="preserve">     </w:t>
                            </w:r>
                            <w:r w:rsidRPr="00BB6DEF">
                              <w:rPr>
                                <w:b/>
                                <w:color w:val="F7CAAC" w:themeColor="accent2" w:themeTint="66"/>
                                <w:lang w:val="es-AR"/>
                                <w14:textOutline w14:w="11112" w14:cap="flat" w14:cmpd="sng" w14:algn="ctr">
                                  <w14:solidFill>
                                    <w14:schemeClr w14:val="accent2"/>
                                  </w14:solidFill>
                                  <w14:prstDash w14:val="solid"/>
                                  <w14:round/>
                                </w14:textOutline>
                              </w:rPr>
                              <w:t>OBJETIVO</w:t>
                            </w:r>
                            <w:r>
                              <w:rPr>
                                <w:b/>
                                <w:color w:val="F7CAAC" w:themeColor="accent2" w:themeTint="66"/>
                                <w:lang w:val="es-AR"/>
                                <w14:textOutline w14:w="11112" w14:cap="flat" w14:cmpd="sng" w14:algn="ctr">
                                  <w14:solidFill>
                                    <w14:schemeClr w14:val="accent2"/>
                                  </w14:solidFill>
                                  <w14:prstDash w14:val="solid"/>
                                  <w14:round/>
                                </w14:textOutline>
                              </w:rPr>
                              <w:t xml:space="preserve">: </w:t>
                            </w:r>
                            <w:r w:rsidRPr="00BB6DEF">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revertir</w:t>
                            </w: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cesación de pagos y pagar a los acreedores </w:t>
                            </w: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para evitar la quiebra</w:t>
                            </w:r>
                          </w:p>
                          <w:p w:rsidR="00BB6DEF" w:rsidRDefault="00BB6DEF">
                            <w:pP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B6DEF" w:rsidRPr="00BB6DEF" w:rsidRDefault="00BB6DEF">
                            <w:pP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Pedido por el deudor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F27F0" id="Cuadro de texto 9" o:spid="_x0000_s1027" type="#_x0000_t202" style="position:absolute;left:0;text-align:left;margin-left:13.2pt;margin-top:24.95pt;width:434.25pt;height: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" fillcolor="white [3201]" strokeweight=".5pt">
                <v:textbox>
                  <w:txbxContent>
                    <w:p w:rsidR="00BB6DEF" w:rsidRDefault="00BB6DEF">
                      <w:pP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DEF">
                        <w:rPr>
                          <w:u w:val="double"/>
                          <w:lang w:val="es-AR"/>
                        </w:rPr>
                        <w:t>CONCURSO PREVENTIVO</w:t>
                      </w:r>
                      <w:r>
                        <w:rPr>
                          <w:lang w:val="es-AR"/>
                        </w:rPr>
                        <w:t xml:space="preserve">     </w:t>
                      </w:r>
                      <w:r w:rsidRPr="00BB6DEF">
                        <w:rPr>
                          <w:b/>
                          <w:color w:val="F7CAAC" w:themeColor="accent2" w:themeTint="66"/>
                          <w:lang w:val="es-AR"/>
                          <w14:textOutline w14:w="11112" w14:cap="flat" w14:cmpd="sng" w14:algn="ctr">
                            <w14:solidFill>
                              <w14:schemeClr w14:val="accent2"/>
                            </w14:solidFill>
                            <w14:prstDash w14:val="solid"/>
                            <w14:round/>
                          </w14:textOutline>
                        </w:rPr>
                        <w:t>OBJETIVO</w:t>
                      </w:r>
                      <w:r>
                        <w:rPr>
                          <w:b/>
                          <w:color w:val="F7CAAC" w:themeColor="accent2" w:themeTint="66"/>
                          <w:lang w:val="es-AR"/>
                          <w14:textOutline w14:w="11112" w14:cap="flat" w14:cmpd="sng" w14:algn="ctr">
                            <w14:solidFill>
                              <w14:schemeClr w14:val="accent2"/>
                            </w14:solidFill>
                            <w14:prstDash w14:val="solid"/>
                            <w14:round/>
                          </w14:textOutline>
                        </w:rPr>
                        <w:t xml:space="preserve">: </w:t>
                      </w:r>
                      <w:r w:rsidRPr="00BB6DEF">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revertir</w:t>
                      </w: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cesación de pagos y pagar a los acreedores </w:t>
                      </w: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para evitar la quiebra</w:t>
                      </w:r>
                    </w:p>
                    <w:p w:rsidR="00BB6DEF" w:rsidRDefault="00BB6DEF">
                      <w:pP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B6DEF" w:rsidRPr="00BB6DEF" w:rsidRDefault="00BB6DEF">
                      <w:pP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Pedido por el deudor</w:t>
                      </w:r>
                    </w:p>
                  </w:txbxContent>
                </v:textbox>
                <w10:wrap type="square"/>
              </v:shape>
            </w:pict>
          </mc:Fallback>
        </mc:AlternateContent>
      </w:r>
      <w:r w:rsidRPr="00BB6DEF">
        <w:rPr>
          <w:rFonts w:ascii="Georgia" w:eastAsia="Times New Roman" w:hAnsi="Georgia" w:cs="Times New Roman"/>
          <w:bCs/>
          <w:spacing w:val="-6"/>
          <w:sz w:val="24"/>
          <w:szCs w:val="24"/>
          <w:u w:val="double"/>
          <w:lang w:val="es-AR"/>
        </w:rPr>
        <w:t>PRINCIPIOS GENERALES</w:t>
      </w:r>
    </w:p>
    <w:p w:rsidR="00BB6DEF" w:rsidRPr="00BB6DEF" w:rsidRDefault="00BB6DEF" w:rsidP="002E2B3E">
      <w:pPr>
        <w:spacing w:before="100" w:beforeAutospacing="1" w:after="100" w:afterAutospacing="1" w:line="240" w:lineRule="auto"/>
        <w:jc w:val="both"/>
        <w:textAlignment w:val="baseline"/>
        <w:outlineLvl w:val="1"/>
        <w:rPr>
          <w:rFonts w:ascii="Georgia" w:eastAsia="Times New Roman" w:hAnsi="Georgia" w:cs="Times New Roman"/>
          <w:bCs/>
          <w:spacing w:val="-6"/>
          <w:sz w:val="24"/>
          <w:szCs w:val="24"/>
          <w:u w:val="double"/>
          <w:lang w:val="es-AR"/>
        </w:rPr>
      </w:pPr>
    </w:p>
    <w:p w:rsidR="00BB0510" w:rsidRPr="002E2B3E" w:rsidRDefault="00873699" w:rsidP="002E2B3E">
      <w:pPr>
        <w:spacing w:before="100" w:beforeAutospacing="1" w:after="100" w:afterAutospacing="1" w:line="240" w:lineRule="auto"/>
        <w:jc w:val="both"/>
        <w:textAlignment w:val="baseline"/>
        <w:outlineLvl w:val="1"/>
        <w:rPr>
          <w:rFonts w:ascii="Georgia" w:eastAsia="Times New Roman" w:hAnsi="Georgia" w:cs="Times New Roman"/>
          <w:bCs/>
          <w:spacing w:val="-6"/>
          <w:sz w:val="24"/>
          <w:szCs w:val="24"/>
          <w:lang w:val="es-AR"/>
        </w:rPr>
      </w:pPr>
      <w:r>
        <w:rPr>
          <w:rFonts w:ascii="Georgia" w:eastAsia="Times New Roman" w:hAnsi="Georgia" w:cs="Times New Roman"/>
          <w:bCs/>
          <w:noProof/>
          <w:spacing w:val="-6"/>
          <w:sz w:val="24"/>
          <w:szCs w:val="24"/>
        </w:rPr>
        <mc:AlternateContent>
          <mc:Choice Requires="wps">
            <w:drawing>
              <wp:anchor distT="0" distB="0" distL="114300" distR="114300" simplePos="0" relativeHeight="251668480" behindDoc="0" locked="0" layoutInCell="1" allowOverlap="1" wp14:anchorId="046D7D30" wp14:editId="77684A63">
                <wp:simplePos x="0" y="0"/>
                <wp:positionH relativeFrom="column">
                  <wp:posOffset>291465</wp:posOffset>
                </wp:positionH>
                <wp:positionV relativeFrom="paragraph">
                  <wp:posOffset>165100</wp:posOffset>
                </wp:positionV>
                <wp:extent cx="5534025" cy="1657350"/>
                <wp:effectExtent l="0" t="0" r="28575" b="19050"/>
                <wp:wrapNone/>
                <wp:docPr id="11" name="Cuadro de texto 11"/>
                <wp:cNvGraphicFramePr/>
                <a:graphic xmlns:a="http://schemas.openxmlformats.org/drawingml/2006/main">
                  <a:graphicData uri="http://schemas.microsoft.com/office/word/2010/wordprocessingShape">
                    <wps:wsp>
                      <wps:cNvSpPr txBox="1"/>
                      <wps:spPr>
                        <a:xfrm>
                          <a:off x="0" y="0"/>
                          <a:ext cx="5534025" cy="1657350"/>
                        </a:xfrm>
                        <a:prstGeom prst="rect">
                          <a:avLst/>
                        </a:prstGeom>
                        <a:solidFill>
                          <a:schemeClr val="lt1"/>
                        </a:solidFill>
                        <a:ln w="6350">
                          <a:solidFill>
                            <a:prstClr val="black"/>
                          </a:solidFill>
                        </a:ln>
                      </wps:spPr>
                      <wps:txbx>
                        <w:txbxContent>
                          <w:p w:rsidR="00BB6DEF" w:rsidRDefault="00BB6DEF">
                            <w:pPr>
                              <w:rPr>
                                <w:b/>
                                <w:lang w:val="es-AR"/>
                              </w:rPr>
                            </w:pPr>
                            <w:r>
                              <w:rPr>
                                <w:u w:val="double"/>
                                <w:lang w:val="es-AR"/>
                              </w:rPr>
                              <w:t xml:space="preserve">QUIEBRA    </w:t>
                            </w:r>
                            <w:r>
                              <w:rPr>
                                <w:color w:val="FFC000"/>
                                <w:lang w:val="es-AR"/>
                              </w:rPr>
                              <w:t xml:space="preserve">OBJETIVO: </w:t>
                            </w:r>
                            <w:r w:rsidRPr="00BB6DEF">
                              <w:rPr>
                                <w:b/>
                                <w:lang w:val="es-AR"/>
                              </w:rPr>
                              <w:t>liquidar los bienes de deudor para pagar a los acreedores</w:t>
                            </w:r>
                          </w:p>
                          <w:p w:rsidR="00BB6DEF" w:rsidRDefault="00BB6DEF" w:rsidP="00BB6DEF">
                            <w:pPr>
                              <w:pStyle w:val="Prrafodelista"/>
                              <w:numPr>
                                <w:ilvl w:val="0"/>
                                <w:numId w:val="7"/>
                              </w:numPr>
                              <w:rPr>
                                <w:b/>
                                <w:lang w:val="es-AR"/>
                              </w:rPr>
                            </w:pPr>
                            <w:r w:rsidRPr="00BB6DEF">
                              <w:rPr>
                                <w:b/>
                                <w:lang w:val="es-AR"/>
                              </w:rPr>
                              <w:t xml:space="preserve">DIRECTA: </w:t>
                            </w:r>
                            <w:r w:rsidR="00873699" w:rsidRPr="00BB6DEF">
                              <w:rPr>
                                <w:b/>
                                <w:lang w:val="es-AR"/>
                              </w:rPr>
                              <w:t>(SIN</w:t>
                            </w:r>
                            <w:r w:rsidRPr="00BB6DEF">
                              <w:rPr>
                                <w:b/>
                                <w:lang w:val="es-AR"/>
                              </w:rPr>
                              <w:t xml:space="preserve"> CONCURSO </w:t>
                            </w:r>
                            <w:r w:rsidR="00873699" w:rsidRPr="00BB6DEF">
                              <w:rPr>
                                <w:b/>
                                <w:lang w:val="es-AR"/>
                              </w:rPr>
                              <w:t xml:space="preserve">PREVENTIVO) </w:t>
                            </w:r>
                            <w:r w:rsidR="00873699">
                              <w:rPr>
                                <w:b/>
                                <w:lang w:val="es-AR"/>
                              </w:rPr>
                              <w:t>1</w:t>
                            </w:r>
                            <w:r>
                              <w:rPr>
                                <w:b/>
                                <w:lang w:val="es-AR"/>
                              </w:rPr>
                              <w:t>- PEIDA POR EL DEUDOR</w:t>
                            </w:r>
                          </w:p>
                          <w:p w:rsidR="00BB6DEF" w:rsidRDefault="00BB6DEF" w:rsidP="00BB6DEF">
                            <w:pPr>
                              <w:pStyle w:val="Prrafodelista"/>
                              <w:ind w:left="1065"/>
                              <w:rPr>
                                <w:b/>
                                <w:lang w:val="es-AR"/>
                              </w:rPr>
                            </w:pPr>
                            <w:r>
                              <w:rPr>
                                <w:b/>
                                <w:lang w:val="es-AR"/>
                              </w:rPr>
                              <w:t xml:space="preserve">                                                                            2- PEDIDA POR UN ACREEDOR</w:t>
                            </w:r>
                          </w:p>
                          <w:p w:rsidR="00873699" w:rsidRDefault="00873699" w:rsidP="00BB6DEF">
                            <w:pPr>
                              <w:pStyle w:val="Prrafodelista"/>
                              <w:ind w:left="1065"/>
                              <w:rPr>
                                <w:b/>
                                <w:lang w:val="es-AR"/>
                              </w:rPr>
                            </w:pPr>
                          </w:p>
                          <w:p w:rsidR="00873699" w:rsidRPr="00873699" w:rsidRDefault="00873699" w:rsidP="00873699">
                            <w:pPr>
                              <w:pStyle w:val="Prrafodelista"/>
                              <w:numPr>
                                <w:ilvl w:val="0"/>
                                <w:numId w:val="7"/>
                              </w:numPr>
                              <w:rPr>
                                <w:b/>
                                <w:lang w:val="es-AR"/>
                              </w:rPr>
                            </w:pPr>
                            <w:r>
                              <w:rPr>
                                <w:b/>
                                <w:lang w:val="es-AR"/>
                              </w:rPr>
                              <w:t xml:space="preserve">INDIRECTA: </w:t>
                            </w:r>
                            <w:r w:rsidR="00D507FC">
                              <w:rPr>
                                <w:b/>
                                <w:lang w:val="es-AR"/>
                              </w:rPr>
                              <w:t>(cuando</w:t>
                            </w:r>
                            <w:r>
                              <w:rPr>
                                <w:b/>
                                <w:lang w:val="es-AR"/>
                              </w:rPr>
                              <w:t xml:space="preserve"> no prospera el concurso </w:t>
                            </w:r>
                            <w:r w:rsidR="00C961B0">
                              <w:rPr>
                                <w:b/>
                                <w:lang w:val="es-AR"/>
                              </w:rPr>
                              <w:t>preventivo)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6D7D30" id="Cuadro de texto 11" o:spid="_x0000_s1028" type="#_x0000_t202" style="position:absolute;left:0;text-align:left;margin-left:22.95pt;margin-top:13pt;width:435.75pt;height:13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" fillcolor="white [3201]" strokeweight=".5pt">
                <v:textbox>
                  <w:txbxContent>
                    <w:p w:rsidR="00BB6DEF" w:rsidRDefault="00BB6DEF">
                      <w:pPr>
                        <w:rPr>
                          <w:b/>
                          <w:lang w:val="es-AR"/>
                        </w:rPr>
                      </w:pPr>
                      <w:r>
                        <w:rPr>
                          <w:u w:val="double"/>
                          <w:lang w:val="es-AR"/>
                        </w:rPr>
                        <w:t xml:space="preserve">QUIEBRA    </w:t>
                      </w:r>
                      <w:r>
                        <w:rPr>
                          <w:color w:val="FFC000"/>
                          <w:lang w:val="es-AR"/>
                        </w:rPr>
                        <w:t xml:space="preserve">OBJETIVO: </w:t>
                      </w:r>
                      <w:r w:rsidRPr="00BB6DEF">
                        <w:rPr>
                          <w:b/>
                          <w:lang w:val="es-AR"/>
                        </w:rPr>
                        <w:t>liquidar los bienes de deudor para pagar a los acreedores</w:t>
                      </w:r>
                    </w:p>
                    <w:p w:rsidR="00BB6DEF" w:rsidRDefault="00BB6DEF" w:rsidP="00BB6DEF">
                      <w:pPr>
                        <w:pStyle w:val="Prrafodelista"/>
                        <w:numPr>
                          <w:ilvl w:val="0"/>
                          <w:numId w:val="7"/>
                        </w:numPr>
                        <w:rPr>
                          <w:b/>
                          <w:lang w:val="es-AR"/>
                        </w:rPr>
                      </w:pPr>
                      <w:r w:rsidRPr="00BB6DEF">
                        <w:rPr>
                          <w:b/>
                          <w:lang w:val="es-AR"/>
                        </w:rPr>
                        <w:t xml:space="preserve">DIRECTA: </w:t>
                      </w:r>
                      <w:r w:rsidR="00873699" w:rsidRPr="00BB6DEF">
                        <w:rPr>
                          <w:b/>
                          <w:lang w:val="es-AR"/>
                        </w:rPr>
                        <w:t>(SIN</w:t>
                      </w:r>
                      <w:r w:rsidRPr="00BB6DEF">
                        <w:rPr>
                          <w:b/>
                          <w:lang w:val="es-AR"/>
                        </w:rPr>
                        <w:t xml:space="preserve"> CONCURSO </w:t>
                      </w:r>
                      <w:r w:rsidR="00873699" w:rsidRPr="00BB6DEF">
                        <w:rPr>
                          <w:b/>
                          <w:lang w:val="es-AR"/>
                        </w:rPr>
                        <w:t xml:space="preserve">PREVENTIVO) </w:t>
                      </w:r>
                      <w:r w:rsidR="00873699">
                        <w:rPr>
                          <w:b/>
                          <w:lang w:val="es-AR"/>
                        </w:rPr>
                        <w:t>1</w:t>
                      </w:r>
                      <w:r>
                        <w:rPr>
                          <w:b/>
                          <w:lang w:val="es-AR"/>
                        </w:rPr>
                        <w:t>- PEIDA POR EL DEUDOR</w:t>
                      </w:r>
                    </w:p>
                    <w:p w:rsidR="00BB6DEF" w:rsidRDefault="00BB6DEF" w:rsidP="00BB6DEF">
                      <w:pPr>
                        <w:pStyle w:val="Prrafodelista"/>
                        <w:ind w:left="1065"/>
                        <w:rPr>
                          <w:b/>
                          <w:lang w:val="es-AR"/>
                        </w:rPr>
                      </w:pPr>
                      <w:r>
                        <w:rPr>
                          <w:b/>
                          <w:lang w:val="es-AR"/>
                        </w:rPr>
                        <w:t xml:space="preserve">                                                                            2- PEDIDA POR UN ACREEDOR</w:t>
                      </w:r>
                    </w:p>
                    <w:p w:rsidR="00873699" w:rsidRDefault="00873699" w:rsidP="00BB6DEF">
                      <w:pPr>
                        <w:pStyle w:val="Prrafodelista"/>
                        <w:ind w:left="1065"/>
                        <w:rPr>
                          <w:b/>
                          <w:lang w:val="es-AR"/>
                        </w:rPr>
                      </w:pPr>
                    </w:p>
                    <w:p w:rsidR="00873699" w:rsidRPr="00873699" w:rsidRDefault="00873699" w:rsidP="00873699">
                      <w:pPr>
                        <w:pStyle w:val="Prrafodelista"/>
                        <w:numPr>
                          <w:ilvl w:val="0"/>
                          <w:numId w:val="7"/>
                        </w:numPr>
                        <w:rPr>
                          <w:b/>
                          <w:lang w:val="es-AR"/>
                        </w:rPr>
                      </w:pPr>
                      <w:r>
                        <w:rPr>
                          <w:b/>
                          <w:lang w:val="es-AR"/>
                        </w:rPr>
                        <w:t xml:space="preserve">INDIRECTA: </w:t>
                      </w:r>
                      <w:r w:rsidR="00D507FC">
                        <w:rPr>
                          <w:b/>
                          <w:lang w:val="es-AR"/>
                        </w:rPr>
                        <w:t>(cuando</w:t>
                      </w:r>
                      <w:r>
                        <w:rPr>
                          <w:b/>
                          <w:lang w:val="es-AR"/>
                        </w:rPr>
                        <w:t xml:space="preserve"> no prospera el concurso </w:t>
                      </w:r>
                      <w:r w:rsidR="00C961B0">
                        <w:rPr>
                          <w:b/>
                          <w:lang w:val="es-AR"/>
                        </w:rPr>
                        <w:t>preventivo)</w:t>
                      </w:r>
                    </w:p>
                  </w:txbxContent>
                </v:textbox>
              </v:shape>
            </w:pict>
          </mc:Fallback>
        </mc:AlternateContent>
      </w:r>
    </w:p>
    <w:p w:rsidR="002E2B3E" w:rsidRDefault="00D507FC" w:rsidP="00D02A42">
      <w:pPr>
        <w:spacing w:before="100" w:beforeAutospacing="1" w:after="100" w:afterAutospacing="1" w:line="480" w:lineRule="auto"/>
        <w:jc w:val="both"/>
        <w:textAlignment w:val="baseline"/>
        <w:outlineLvl w:val="1"/>
        <w:rPr>
          <w:rFonts w:ascii="Georgia" w:eastAsia="Times New Roman" w:hAnsi="Georgia" w:cs="Times New Roman"/>
          <w:bCs/>
          <w:color w:val="FF0000"/>
          <w:spacing w:val="-6"/>
          <w:sz w:val="24"/>
          <w:szCs w:val="24"/>
          <w:lang w:val="es-AR"/>
        </w:rPr>
      </w:pPr>
      <w:r>
        <w:rPr>
          <w:rFonts w:ascii="Georgia" w:eastAsia="Times New Roman" w:hAnsi="Georgia" w:cs="Times New Roman"/>
          <w:bCs/>
          <w:noProof/>
          <w:color w:val="FF0000"/>
          <w:spacing w:val="-6"/>
          <w:sz w:val="24"/>
          <w:szCs w:val="24"/>
        </w:rPr>
        <mc:AlternateContent>
          <mc:Choice Requires="wps">
            <w:drawing>
              <wp:anchor distT="0" distB="0" distL="114300" distR="114300" simplePos="0" relativeHeight="251669504" behindDoc="0" locked="0" layoutInCell="1" allowOverlap="1" wp14:anchorId="0353396F" wp14:editId="2ACF0DB9">
                <wp:simplePos x="0" y="0"/>
                <wp:positionH relativeFrom="column">
                  <wp:posOffset>560705</wp:posOffset>
                </wp:positionH>
                <wp:positionV relativeFrom="paragraph">
                  <wp:posOffset>90805</wp:posOffset>
                </wp:positionV>
                <wp:extent cx="154940" cy="1047750"/>
                <wp:effectExtent l="38100" t="0" r="16510" b="19050"/>
                <wp:wrapNone/>
                <wp:docPr id="12" name="Abrir llave 12"/>
                <wp:cNvGraphicFramePr/>
                <a:graphic xmlns:a="http://schemas.openxmlformats.org/drawingml/2006/main">
                  <a:graphicData uri="http://schemas.microsoft.com/office/word/2010/wordprocessingShape">
                    <wps:wsp>
                      <wps:cNvSpPr/>
                      <wps:spPr>
                        <a:xfrm>
                          <a:off x="0" y="0"/>
                          <a:ext cx="154940" cy="10477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B0F01E" id="Abrir llave 12" o:spid="_x0000_s1026" type="#_x0000_t87" style="position:absolute;margin-left:44.15pt;margin-top:7.15pt;width:12.2pt;height: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" adj="266" strokecolor="#5b9bd5 [3204]" strokeweight=".5pt">
                <v:stroke joinstyle="miter"/>
              </v:shape>
            </w:pict>
          </mc:Fallback>
        </mc:AlternateContent>
      </w:r>
    </w:p>
    <w:p w:rsidR="00BB6DEF" w:rsidRDefault="00BB6DEF" w:rsidP="00D02A42">
      <w:pPr>
        <w:spacing w:before="100" w:beforeAutospacing="1" w:after="100" w:afterAutospacing="1" w:line="480" w:lineRule="auto"/>
        <w:jc w:val="both"/>
        <w:textAlignment w:val="baseline"/>
        <w:outlineLvl w:val="1"/>
        <w:rPr>
          <w:rFonts w:ascii="Georgia" w:eastAsia="Times New Roman" w:hAnsi="Georgia" w:cs="Times New Roman"/>
          <w:bCs/>
          <w:color w:val="FF0000"/>
          <w:spacing w:val="-6"/>
          <w:sz w:val="24"/>
          <w:szCs w:val="24"/>
          <w:lang w:val="es-AR"/>
        </w:rPr>
      </w:pPr>
    </w:p>
    <w:p w:rsidR="00BB6DEF" w:rsidRDefault="00BB6DEF" w:rsidP="00D02A42">
      <w:pPr>
        <w:spacing w:before="100" w:beforeAutospacing="1" w:after="100" w:afterAutospacing="1" w:line="480" w:lineRule="auto"/>
        <w:jc w:val="both"/>
        <w:textAlignment w:val="baseline"/>
        <w:outlineLvl w:val="1"/>
        <w:rPr>
          <w:rFonts w:ascii="Georgia" w:eastAsia="Times New Roman" w:hAnsi="Georgia" w:cs="Times New Roman"/>
          <w:bCs/>
          <w:color w:val="FF0000"/>
          <w:spacing w:val="-6"/>
          <w:sz w:val="24"/>
          <w:szCs w:val="24"/>
          <w:lang w:val="es-AR"/>
        </w:rPr>
      </w:pPr>
    </w:p>
    <w:p w:rsidR="00BB6DEF" w:rsidRDefault="00D507FC" w:rsidP="00D02A42">
      <w:pPr>
        <w:spacing w:before="100" w:beforeAutospacing="1" w:after="100" w:afterAutospacing="1" w:line="480" w:lineRule="auto"/>
        <w:jc w:val="both"/>
        <w:textAlignment w:val="baseline"/>
        <w:outlineLvl w:val="1"/>
        <w:rPr>
          <w:rFonts w:ascii="Georgia" w:eastAsia="Times New Roman" w:hAnsi="Georgia" w:cs="Times New Roman"/>
          <w:bCs/>
          <w:color w:val="FF0000"/>
          <w:spacing w:val="-6"/>
          <w:sz w:val="24"/>
          <w:szCs w:val="24"/>
          <w:lang w:val="es-AR"/>
        </w:rPr>
      </w:pPr>
      <w:r>
        <w:rPr>
          <w:rFonts w:ascii="Georgia" w:eastAsia="Times New Roman" w:hAnsi="Georgia" w:cs="Times New Roman"/>
          <w:bCs/>
          <w:noProof/>
          <w:color w:val="FF0000"/>
          <w:spacing w:val="-6"/>
          <w:sz w:val="24"/>
          <w:szCs w:val="24"/>
        </w:rPr>
        <mc:AlternateContent>
          <mc:Choice Requires="wps">
            <w:drawing>
              <wp:anchor distT="0" distB="0" distL="114300" distR="114300" simplePos="0" relativeHeight="251670528" behindDoc="0" locked="0" layoutInCell="1" allowOverlap="1" wp14:anchorId="2C048504" wp14:editId="446FC03F">
                <wp:simplePos x="0" y="0"/>
                <wp:positionH relativeFrom="column">
                  <wp:posOffset>339090</wp:posOffset>
                </wp:positionH>
                <wp:positionV relativeFrom="paragraph">
                  <wp:posOffset>202566</wp:posOffset>
                </wp:positionV>
                <wp:extent cx="5543550" cy="1600200"/>
                <wp:effectExtent l="0" t="0" r="19050" b="19050"/>
                <wp:wrapNone/>
                <wp:docPr id="13" name="Cuadro de texto 13"/>
                <wp:cNvGraphicFramePr/>
                <a:graphic xmlns:a="http://schemas.openxmlformats.org/drawingml/2006/main">
                  <a:graphicData uri="http://schemas.microsoft.com/office/word/2010/wordprocessingShape">
                    <wps:wsp>
                      <wps:cNvSpPr txBox="1"/>
                      <wps:spPr>
                        <a:xfrm>
                          <a:off x="0" y="0"/>
                          <a:ext cx="5543550" cy="1600200"/>
                        </a:xfrm>
                        <a:prstGeom prst="rect">
                          <a:avLst/>
                        </a:prstGeom>
                        <a:solidFill>
                          <a:schemeClr val="lt1"/>
                        </a:solidFill>
                        <a:ln w="6350">
                          <a:solidFill>
                            <a:prstClr val="black"/>
                          </a:solidFill>
                        </a:ln>
                      </wps:spPr>
                      <wps:txbx>
                        <w:txbxContent>
                          <w:p w:rsidR="00D507FC" w:rsidRDefault="00D507FC">
                            <w:pPr>
                              <w:rPr>
                                <w:lang w:val="es-AR"/>
                              </w:rPr>
                            </w:pPr>
                            <w:r w:rsidRPr="00D507FC">
                              <w:rPr>
                                <w:b/>
                                <w:u w:val="double"/>
                                <w:lang w:val="es-AR"/>
                              </w:rPr>
                              <w:t>ACUERDO PREVENTIVO EXTRAJUDICIAL</w:t>
                            </w:r>
                            <w:r>
                              <w:rPr>
                                <w:lang w:val="es-AR"/>
                              </w:rPr>
                              <w:t xml:space="preserve">:   </w:t>
                            </w:r>
                            <w:r w:rsidRPr="00D507FC">
                              <w:rPr>
                                <w:color w:val="ED7D31" w:themeColor="accent2"/>
                                <w:lang w:val="es-AR"/>
                              </w:rPr>
                              <w:t>OBJETIVO</w:t>
                            </w:r>
                            <w:r>
                              <w:rPr>
                                <w:color w:val="ED7D31" w:themeColor="accent2"/>
                                <w:lang w:val="es-AR"/>
                              </w:rPr>
                              <w:t xml:space="preserve">:  </w:t>
                            </w:r>
                            <w:r w:rsidRPr="00D507FC">
                              <w:rPr>
                                <w:lang w:val="es-AR"/>
                              </w:rPr>
                              <w:t>solucionar la</w:t>
                            </w:r>
                            <w:r>
                              <w:rPr>
                                <w:lang w:val="es-AR"/>
                              </w:rPr>
                              <w:t>s</w:t>
                            </w:r>
                            <w:r w:rsidRPr="00D507FC">
                              <w:rPr>
                                <w:lang w:val="es-AR"/>
                              </w:rPr>
                              <w:t xml:space="preserve"> crisis</w:t>
                            </w:r>
                            <w:r>
                              <w:rPr>
                                <w:lang w:val="es-AR"/>
                              </w:rPr>
                              <w:t xml:space="preserve"> económicas o la </w:t>
                            </w:r>
                          </w:p>
                          <w:p w:rsidR="00D507FC" w:rsidRDefault="00D507FC">
                            <w:pPr>
                              <w:rPr>
                                <w:lang w:val="es-AR"/>
                              </w:rPr>
                            </w:pPr>
                            <w:r>
                              <w:rPr>
                                <w:lang w:val="es-AR"/>
                              </w:rPr>
                              <w:t xml:space="preserve">                                                                               cesación de pagos de manera rápida, económica y </w:t>
                            </w:r>
                          </w:p>
                          <w:p w:rsidR="00D507FC" w:rsidRDefault="00D507FC">
                            <w:pPr>
                              <w:rPr>
                                <w:lang w:val="es-AR"/>
                              </w:rPr>
                            </w:pPr>
                            <w:r>
                              <w:rPr>
                                <w:lang w:val="es-AR"/>
                              </w:rPr>
                              <w:t xml:space="preserve">                                                                               con discreción. No se trata de un concurso, sino </w:t>
                            </w:r>
                          </w:p>
                          <w:p w:rsidR="00D507FC" w:rsidRDefault="00D507FC">
                            <w:pPr>
                              <w:rPr>
                                <w:lang w:val="es-AR"/>
                              </w:rPr>
                            </w:pPr>
                            <w:r>
                              <w:rPr>
                                <w:lang w:val="es-AR"/>
                              </w:rPr>
                              <w:t xml:space="preserve">                                                                               de un acuerdo extrajudicial entre el deudor o </w:t>
                            </w:r>
                          </w:p>
                          <w:p w:rsidR="00D507FC" w:rsidRPr="00D507FC" w:rsidRDefault="00D507FC">
                            <w:pPr>
                              <w:rPr>
                                <w:lang w:val="es-AR"/>
                              </w:rPr>
                            </w:pPr>
                            <w:r>
                              <w:rPr>
                                <w:lang w:val="es-AR"/>
                              </w:rPr>
                              <w:t xml:space="preserve">                                                                                parte de los acreedores</w:t>
                            </w:r>
                            <w:r w:rsidR="00C961B0">
                              <w:rPr>
                                <w:lang w:val="es-A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48504" id="Cuadro de texto 13" o:spid="_x0000_s1029" type="#_x0000_t202" style="position:absolute;left:0;text-align:left;margin-left:26.7pt;margin-top:15.95pt;width:436.5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" fillcolor="white [3201]" strokeweight=".5pt">
                <v:textbox>
                  <w:txbxContent>
                    <w:p w:rsidR="00D507FC" w:rsidRDefault="00D507FC">
                      <w:pPr>
                        <w:rPr>
                          <w:lang w:val="es-AR"/>
                        </w:rPr>
                      </w:pPr>
                      <w:r w:rsidRPr="00D507FC">
                        <w:rPr>
                          <w:b/>
                          <w:u w:val="double"/>
                          <w:lang w:val="es-AR"/>
                        </w:rPr>
                        <w:t>ACUERDO PREVENTIVO EXTRAJUDICIAL</w:t>
                      </w:r>
                      <w:r>
                        <w:rPr>
                          <w:lang w:val="es-AR"/>
                        </w:rPr>
                        <w:t xml:space="preserve">:   </w:t>
                      </w:r>
                      <w:r w:rsidRPr="00D507FC">
                        <w:rPr>
                          <w:color w:val="ED7D31" w:themeColor="accent2"/>
                          <w:lang w:val="es-AR"/>
                        </w:rPr>
                        <w:t>OBJETIVO</w:t>
                      </w:r>
                      <w:r>
                        <w:rPr>
                          <w:color w:val="ED7D31" w:themeColor="accent2"/>
                          <w:lang w:val="es-AR"/>
                        </w:rPr>
                        <w:t xml:space="preserve">:  </w:t>
                      </w:r>
                      <w:r w:rsidRPr="00D507FC">
                        <w:rPr>
                          <w:lang w:val="es-AR"/>
                        </w:rPr>
                        <w:t>solucionar la</w:t>
                      </w:r>
                      <w:r>
                        <w:rPr>
                          <w:lang w:val="es-AR"/>
                        </w:rPr>
                        <w:t>s</w:t>
                      </w:r>
                      <w:r w:rsidRPr="00D507FC">
                        <w:rPr>
                          <w:lang w:val="es-AR"/>
                        </w:rPr>
                        <w:t xml:space="preserve"> crisis</w:t>
                      </w:r>
                      <w:r>
                        <w:rPr>
                          <w:lang w:val="es-AR"/>
                        </w:rPr>
                        <w:t xml:space="preserve"> económicas o la </w:t>
                      </w:r>
                    </w:p>
                    <w:p w:rsidR="00D507FC" w:rsidRDefault="00D507FC">
                      <w:pPr>
                        <w:rPr>
                          <w:lang w:val="es-AR"/>
                        </w:rPr>
                      </w:pPr>
                      <w:r>
                        <w:rPr>
                          <w:lang w:val="es-AR"/>
                        </w:rPr>
                        <w:t xml:space="preserve">                                                                               cesación de pagos de manera rápida, económica y </w:t>
                      </w:r>
                    </w:p>
                    <w:p w:rsidR="00D507FC" w:rsidRDefault="00D507FC">
                      <w:pPr>
                        <w:rPr>
                          <w:lang w:val="es-AR"/>
                        </w:rPr>
                      </w:pPr>
                      <w:r>
                        <w:rPr>
                          <w:lang w:val="es-AR"/>
                        </w:rPr>
                        <w:t xml:space="preserve">                                                                               con discreción. No se trata de un concurso, sino </w:t>
                      </w:r>
                    </w:p>
                    <w:p w:rsidR="00D507FC" w:rsidRDefault="00D507FC">
                      <w:pPr>
                        <w:rPr>
                          <w:lang w:val="es-AR"/>
                        </w:rPr>
                      </w:pPr>
                      <w:r>
                        <w:rPr>
                          <w:lang w:val="es-AR"/>
                        </w:rPr>
                        <w:t xml:space="preserve">                                                                               de un acuerdo extrajudicial entre el deudor o </w:t>
                      </w:r>
                    </w:p>
                    <w:p w:rsidR="00D507FC" w:rsidRPr="00D507FC" w:rsidRDefault="00D507FC">
                      <w:pPr>
                        <w:rPr>
                          <w:lang w:val="es-AR"/>
                        </w:rPr>
                      </w:pPr>
                      <w:r>
                        <w:rPr>
                          <w:lang w:val="es-AR"/>
                        </w:rPr>
                        <w:t xml:space="preserve">                                                                                parte de los </w:t>
                      </w:r>
                      <w:r>
                        <w:rPr>
                          <w:lang w:val="es-AR"/>
                        </w:rPr>
                        <w:t>acreedores</w:t>
                      </w:r>
                      <w:r w:rsidR="00C961B0">
                        <w:rPr>
                          <w:lang w:val="es-AR"/>
                        </w:rPr>
                        <w:t>.</w:t>
                      </w:r>
                      <w:bookmarkStart w:id="1" w:name="_GoBack"/>
                      <w:bookmarkEnd w:id="1"/>
                    </w:p>
                  </w:txbxContent>
                </v:textbox>
              </v:shape>
            </w:pict>
          </mc:Fallback>
        </mc:AlternateContent>
      </w:r>
    </w:p>
    <w:p w:rsidR="00D507FC" w:rsidRDefault="00D507FC" w:rsidP="00D02A42">
      <w:pPr>
        <w:spacing w:before="100" w:beforeAutospacing="1" w:after="100" w:afterAutospacing="1" w:line="480" w:lineRule="auto"/>
        <w:jc w:val="both"/>
        <w:textAlignment w:val="baseline"/>
        <w:outlineLvl w:val="1"/>
        <w:rPr>
          <w:rFonts w:ascii="Georgia" w:eastAsia="Times New Roman" w:hAnsi="Georgia" w:cs="Times New Roman"/>
          <w:bCs/>
          <w:color w:val="FF0000"/>
          <w:spacing w:val="-6"/>
          <w:sz w:val="24"/>
          <w:szCs w:val="24"/>
          <w:lang w:val="es-AR"/>
        </w:rPr>
      </w:pPr>
    </w:p>
    <w:p w:rsidR="00D507FC" w:rsidRDefault="00D507FC" w:rsidP="00D02A42">
      <w:pPr>
        <w:spacing w:before="100" w:beforeAutospacing="1" w:after="100" w:afterAutospacing="1" w:line="480" w:lineRule="auto"/>
        <w:jc w:val="both"/>
        <w:textAlignment w:val="baseline"/>
        <w:outlineLvl w:val="1"/>
        <w:rPr>
          <w:rFonts w:ascii="Georgia" w:eastAsia="Times New Roman" w:hAnsi="Georgia" w:cs="Times New Roman"/>
          <w:bCs/>
          <w:color w:val="FF0000"/>
          <w:spacing w:val="-6"/>
          <w:sz w:val="24"/>
          <w:szCs w:val="24"/>
          <w:lang w:val="es-AR"/>
        </w:rPr>
      </w:pPr>
    </w:p>
    <w:p w:rsidR="00D507FC" w:rsidRDefault="00D507FC" w:rsidP="00D02A42">
      <w:pPr>
        <w:spacing w:before="100" w:beforeAutospacing="1" w:after="100" w:afterAutospacing="1" w:line="480" w:lineRule="auto"/>
        <w:jc w:val="both"/>
        <w:textAlignment w:val="baseline"/>
        <w:outlineLvl w:val="1"/>
        <w:rPr>
          <w:rFonts w:ascii="Georgia" w:eastAsia="Times New Roman" w:hAnsi="Georgia" w:cs="Times New Roman"/>
          <w:bCs/>
          <w:color w:val="FF0000"/>
          <w:spacing w:val="-6"/>
          <w:sz w:val="24"/>
          <w:szCs w:val="24"/>
          <w:lang w:val="es-AR"/>
        </w:rPr>
      </w:pPr>
    </w:p>
    <w:p w:rsidR="00D02A42" w:rsidRPr="001F3F89" w:rsidRDefault="001F3F89" w:rsidP="00D02A42">
      <w:pPr>
        <w:spacing w:before="100" w:beforeAutospacing="1" w:after="100" w:afterAutospacing="1" w:line="480" w:lineRule="auto"/>
        <w:jc w:val="both"/>
        <w:textAlignment w:val="baseline"/>
        <w:outlineLvl w:val="1"/>
        <w:rPr>
          <w:rFonts w:ascii="Georgia" w:eastAsia="Times New Roman" w:hAnsi="Georgia" w:cs="Times New Roman"/>
          <w:bCs/>
          <w:color w:val="FF0000"/>
          <w:spacing w:val="-6"/>
          <w:sz w:val="24"/>
          <w:szCs w:val="24"/>
          <w:lang w:val="es-AR"/>
        </w:rPr>
      </w:pPr>
      <w:r w:rsidRPr="001F3F89">
        <w:rPr>
          <w:rFonts w:ascii="Georgia" w:eastAsia="Times New Roman" w:hAnsi="Georgia" w:cs="Times New Roman"/>
          <w:bCs/>
          <w:color w:val="FF0000"/>
          <w:spacing w:val="-6"/>
          <w:sz w:val="24"/>
          <w:szCs w:val="24"/>
          <w:lang w:val="es-AR"/>
        </w:rPr>
        <w:lastRenderedPageBreak/>
        <w:t>https://www.youtube.com/watch?v=aplz5wwHelk</w:t>
      </w:r>
    </w:p>
    <w:p w:rsidR="00214BFA" w:rsidRDefault="00214BFA" w:rsidP="00BD23FB">
      <w:pPr>
        <w:spacing w:before="100" w:beforeAutospacing="1" w:after="100" w:afterAutospacing="1" w:line="480" w:lineRule="auto"/>
        <w:jc w:val="both"/>
        <w:textAlignment w:val="baseline"/>
        <w:outlineLvl w:val="1"/>
        <w:rPr>
          <w:rFonts w:ascii="Georgia" w:eastAsia="Times New Roman" w:hAnsi="Georgia" w:cs="Times New Roman"/>
          <w:b/>
          <w:bCs/>
          <w:color w:val="000000"/>
          <w:spacing w:val="-6"/>
          <w:sz w:val="36"/>
          <w:szCs w:val="36"/>
          <w:lang w:val="es-AR"/>
        </w:rPr>
      </w:pPr>
    </w:p>
    <w:p w:rsidR="00214BFA" w:rsidRDefault="00214BFA" w:rsidP="008F0106">
      <w:pPr>
        <w:spacing w:before="100" w:beforeAutospacing="1" w:after="100" w:afterAutospacing="1" w:line="240" w:lineRule="auto"/>
        <w:textAlignment w:val="baseline"/>
        <w:outlineLvl w:val="1"/>
        <w:rPr>
          <w:rFonts w:ascii="Georgia" w:eastAsia="Times New Roman" w:hAnsi="Georgia" w:cs="Times New Roman"/>
          <w:b/>
          <w:bCs/>
          <w:color w:val="000000"/>
          <w:spacing w:val="-6"/>
          <w:sz w:val="36"/>
          <w:szCs w:val="36"/>
          <w:lang w:val="es-AR"/>
        </w:rPr>
      </w:pPr>
    </w:p>
    <w:p w:rsidR="00214BFA" w:rsidRDefault="00214BFA" w:rsidP="008F0106">
      <w:pPr>
        <w:spacing w:before="100" w:beforeAutospacing="1" w:after="100" w:afterAutospacing="1" w:line="240" w:lineRule="auto"/>
        <w:textAlignment w:val="baseline"/>
        <w:outlineLvl w:val="1"/>
        <w:rPr>
          <w:rFonts w:ascii="Georgia" w:eastAsia="Times New Roman" w:hAnsi="Georgia" w:cs="Times New Roman"/>
          <w:b/>
          <w:bCs/>
          <w:color w:val="000000"/>
          <w:spacing w:val="-6"/>
          <w:sz w:val="36"/>
          <w:szCs w:val="36"/>
          <w:lang w:val="es-AR"/>
        </w:rPr>
      </w:pPr>
    </w:p>
    <w:p w:rsidR="008F0106" w:rsidRPr="008F0106" w:rsidRDefault="008F0106" w:rsidP="008F0106">
      <w:pPr>
        <w:spacing w:before="100" w:beforeAutospacing="1" w:after="100" w:afterAutospacing="1" w:line="240" w:lineRule="auto"/>
        <w:textAlignment w:val="baseline"/>
        <w:outlineLvl w:val="1"/>
        <w:rPr>
          <w:rFonts w:ascii="Georgia" w:eastAsia="Times New Roman" w:hAnsi="Georgia" w:cs="Times New Roman"/>
          <w:b/>
          <w:bCs/>
          <w:color w:val="000000"/>
          <w:spacing w:val="-6"/>
          <w:sz w:val="36"/>
          <w:szCs w:val="36"/>
          <w:lang w:val="es-AR"/>
        </w:rPr>
      </w:pPr>
      <w:r w:rsidRPr="008F0106">
        <w:rPr>
          <w:rFonts w:ascii="Georgia" w:eastAsia="Times New Roman" w:hAnsi="Georgia" w:cs="Times New Roman"/>
          <w:b/>
          <w:bCs/>
          <w:color w:val="000000"/>
          <w:spacing w:val="-6"/>
          <w:sz w:val="36"/>
          <w:szCs w:val="36"/>
          <w:lang w:val="es-AR"/>
        </w:rPr>
        <w:t>Solución amplia y flexible</w:t>
      </w:r>
    </w:p>
    <w:p w:rsidR="008F0106" w:rsidRPr="008F0106" w:rsidRDefault="008F0106" w:rsidP="008F0106">
      <w:pPr>
        <w:spacing w:before="100" w:beforeAutospacing="1" w:after="100" w:afterAutospacing="1" w:line="240" w:lineRule="auto"/>
        <w:textAlignment w:val="baseline"/>
        <w:rPr>
          <w:rFonts w:ascii="Georgia" w:eastAsia="Times New Roman" w:hAnsi="Georgia" w:cs="Times New Roman"/>
          <w:color w:val="000000"/>
          <w:sz w:val="24"/>
          <w:szCs w:val="24"/>
          <w:lang w:val="es-AR"/>
        </w:rPr>
      </w:pPr>
      <w:r w:rsidRPr="008F0106">
        <w:rPr>
          <w:rFonts w:ascii="Georgia" w:eastAsia="Times New Roman" w:hAnsi="Georgia" w:cs="Times New Roman"/>
          <w:color w:val="000000"/>
          <w:sz w:val="24"/>
          <w:szCs w:val="24"/>
          <w:lang w:val="es-AR"/>
        </w:rPr>
        <w:t>El acuerdo puede consistir en una gama muy amplia y flexible de soluciones, como por ejemplo la venta de las acciones de la empresa, su fusión, la participación de un accionista u operador estratégico o, combinados o no con estas soluciones, planes de refinanciación para los acreedores, que últimamente suelen incorporar quitas o plazos de pago a veces amplios (diez años o más, por ejemplo).</w:t>
      </w:r>
    </w:p>
    <w:p w:rsidR="008F0106" w:rsidRPr="008F0106" w:rsidRDefault="008F0106" w:rsidP="008F0106">
      <w:pPr>
        <w:spacing w:before="100" w:beforeAutospacing="1" w:after="100" w:afterAutospacing="1" w:line="240" w:lineRule="auto"/>
        <w:textAlignment w:val="baseline"/>
        <w:rPr>
          <w:rFonts w:ascii="Georgia" w:eastAsia="Times New Roman" w:hAnsi="Georgia" w:cs="Times New Roman"/>
          <w:color w:val="000000"/>
          <w:sz w:val="24"/>
          <w:szCs w:val="24"/>
          <w:lang w:val="es-AR"/>
        </w:rPr>
      </w:pPr>
      <w:r w:rsidRPr="008F0106">
        <w:rPr>
          <w:rFonts w:ascii="Georgia" w:eastAsia="Times New Roman" w:hAnsi="Georgia" w:cs="Times New Roman"/>
          <w:color w:val="000000"/>
          <w:sz w:val="24"/>
          <w:szCs w:val="24"/>
          <w:lang w:val="es-AR"/>
        </w:rPr>
        <w:t>El deudor no necesariamente debe seguir con el proceso hasta el final, pues la ley permite en todo tiempo alternativas de salida, como el desistimiento del concurso o la presentación anticipada de un acuerdo con conformidad escrita de acreedores.</w:t>
      </w:r>
    </w:p>
    <w:p w:rsidR="008F0106" w:rsidRPr="008F0106" w:rsidRDefault="008F0106" w:rsidP="008F0106">
      <w:pPr>
        <w:spacing w:before="100" w:beforeAutospacing="1" w:after="100" w:afterAutospacing="1" w:line="240" w:lineRule="auto"/>
        <w:textAlignment w:val="baseline"/>
        <w:rPr>
          <w:rFonts w:ascii="Georgia" w:eastAsia="Times New Roman" w:hAnsi="Georgia" w:cs="Times New Roman"/>
          <w:color w:val="000000"/>
          <w:sz w:val="24"/>
          <w:szCs w:val="24"/>
          <w:lang w:val="es-AR"/>
        </w:rPr>
      </w:pPr>
      <w:r w:rsidRPr="008F0106">
        <w:rPr>
          <w:rFonts w:ascii="Georgia" w:eastAsia="Times New Roman" w:hAnsi="Georgia" w:cs="Times New Roman"/>
          <w:color w:val="000000"/>
          <w:sz w:val="24"/>
          <w:szCs w:val="24"/>
          <w:lang w:val="es-AR"/>
        </w:rPr>
        <w:t>Aun fracasada para el deudor su oportunidad de llegar a un acuerdo con los acreedores, cualquier tercero (acreedor o no) puede pujar para quedarse con las acciones de la empresa y ofrecer un plan de pago a los acreedores.</w:t>
      </w:r>
    </w:p>
    <w:p w:rsidR="008F0106" w:rsidRPr="008F0106" w:rsidRDefault="008F0106" w:rsidP="008F0106">
      <w:pPr>
        <w:spacing w:before="100" w:beforeAutospacing="1" w:after="100" w:afterAutospacing="1" w:line="240" w:lineRule="auto"/>
        <w:textAlignment w:val="baseline"/>
        <w:rPr>
          <w:rFonts w:ascii="Georgia" w:eastAsia="Times New Roman" w:hAnsi="Georgia" w:cs="Times New Roman"/>
          <w:color w:val="000000"/>
          <w:sz w:val="24"/>
          <w:szCs w:val="24"/>
          <w:lang w:val="es-AR"/>
        </w:rPr>
      </w:pPr>
      <w:r w:rsidRPr="008F0106">
        <w:rPr>
          <w:rFonts w:ascii="Georgia" w:eastAsia="Times New Roman" w:hAnsi="Georgia" w:cs="Times New Roman"/>
          <w:color w:val="000000"/>
          <w:sz w:val="24"/>
          <w:szCs w:val="24"/>
          <w:lang w:val="es-AR"/>
        </w:rPr>
        <w:t>Esta solución permite una nueva oportunidad, esta vez a cargo de terceros, para reflotar la compañía y seguir la actividad.</w:t>
      </w:r>
    </w:p>
    <w:p w:rsidR="008F0106" w:rsidRPr="008F0106" w:rsidRDefault="008F0106" w:rsidP="008F0106">
      <w:pPr>
        <w:spacing w:before="100" w:beforeAutospacing="1" w:after="100" w:afterAutospacing="1" w:line="240" w:lineRule="auto"/>
        <w:textAlignment w:val="baseline"/>
        <w:rPr>
          <w:rFonts w:ascii="Georgia" w:eastAsia="Times New Roman" w:hAnsi="Georgia" w:cs="Times New Roman"/>
          <w:color w:val="000000"/>
          <w:sz w:val="24"/>
          <w:szCs w:val="24"/>
          <w:lang w:val="es-AR"/>
        </w:rPr>
      </w:pPr>
      <w:r w:rsidRPr="008F0106">
        <w:rPr>
          <w:rFonts w:ascii="Georgia" w:eastAsia="Times New Roman" w:hAnsi="Georgia" w:cs="Times New Roman"/>
          <w:color w:val="000000"/>
          <w:sz w:val="24"/>
          <w:szCs w:val="24"/>
          <w:lang w:val="es-AR"/>
        </w:rPr>
        <w:t>La ley concursal dispone la suspensión de los convenios colectivos de trabajo por tres años, abriendo paso a un convenio de crisis. De no arribarse a este último, se aplican las normas de la ley de contrato de trabajo.</w:t>
      </w:r>
    </w:p>
    <w:p w:rsidR="008F0106" w:rsidRPr="008F0106" w:rsidRDefault="008F0106" w:rsidP="008F0106">
      <w:pPr>
        <w:spacing w:before="100" w:beforeAutospacing="1" w:after="100" w:afterAutospacing="1" w:line="240" w:lineRule="auto"/>
        <w:textAlignment w:val="baseline"/>
        <w:rPr>
          <w:rFonts w:ascii="Georgia" w:eastAsia="Times New Roman" w:hAnsi="Georgia" w:cs="Times New Roman"/>
          <w:color w:val="000000"/>
          <w:sz w:val="24"/>
          <w:szCs w:val="24"/>
          <w:lang w:val="es-AR"/>
        </w:rPr>
      </w:pPr>
      <w:r w:rsidRPr="008F0106">
        <w:rPr>
          <w:rFonts w:ascii="Georgia" w:eastAsia="Times New Roman" w:hAnsi="Georgia" w:cs="Times New Roman"/>
          <w:color w:val="000000"/>
          <w:sz w:val="24"/>
          <w:szCs w:val="24"/>
          <w:lang w:val="es-AR"/>
        </w:rPr>
        <w:t>Las deudas laborales anteriores forman parte de la masa pasiva del concurso, pero la ley establece un procedimiento excepcional, llamado pronto pago, que beneficia la mayoría de los créditos de origen laboral. Las nuevas deudas laborales deben pagarse a sus respectivos vencimientos.</w:t>
      </w:r>
    </w:p>
    <w:p w:rsidR="008F0106" w:rsidRPr="00C44457" w:rsidRDefault="008F0106"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p>
    <w:p w:rsidR="00C44457" w:rsidRDefault="00C44457" w:rsidP="00C44457">
      <w:pPr>
        <w:spacing w:before="100" w:beforeAutospacing="1" w:after="100" w:afterAutospacing="1" w:line="480" w:lineRule="auto"/>
        <w:jc w:val="both"/>
        <w:textAlignment w:val="baseline"/>
        <w:rPr>
          <w:rFonts w:ascii="Georgia" w:eastAsia="Times New Roman" w:hAnsi="Georgia" w:cs="Times New Roman"/>
          <w:b/>
          <w:i/>
          <w:color w:val="000000"/>
          <w:sz w:val="24"/>
          <w:szCs w:val="24"/>
          <w:lang w:val="es-AR"/>
        </w:rPr>
      </w:pP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b/>
          <w:i/>
          <w:color w:val="000000"/>
          <w:sz w:val="24"/>
          <w:szCs w:val="24"/>
          <w:lang w:val="es-AR"/>
        </w:rPr>
      </w:pP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Pr>
          <w:rFonts w:ascii="Georgia" w:eastAsia="Times New Roman" w:hAnsi="Georgia" w:cs="Times New Roman"/>
          <w:color w:val="000000"/>
          <w:sz w:val="24"/>
          <w:szCs w:val="24"/>
          <w:lang w:val="es-AR"/>
        </w:rPr>
        <w:t xml:space="preserve"> </w:t>
      </w:r>
      <w:r w:rsidRPr="00C44457">
        <w:rPr>
          <w:rFonts w:ascii="Georgia" w:eastAsia="Times New Roman" w:hAnsi="Georgia" w:cs="Times New Roman"/>
          <w:color w:val="FF0000"/>
          <w:sz w:val="24"/>
          <w:szCs w:val="24"/>
          <w:lang w:val="es-AR"/>
        </w:rPr>
        <w:t xml:space="preserve">El concurso preventivo </w:t>
      </w:r>
      <w:r w:rsidRPr="00C44457">
        <w:rPr>
          <w:rFonts w:ascii="Georgia" w:eastAsia="Times New Roman" w:hAnsi="Georgia" w:cs="Times New Roman"/>
          <w:color w:val="000000"/>
          <w:sz w:val="24"/>
          <w:szCs w:val="24"/>
          <w:lang w:val="es-AR"/>
        </w:rPr>
        <w:t xml:space="preserve">(antes llamado convocatoria de acreedores o concordato preventivo) es una </w:t>
      </w:r>
      <w:r w:rsidRPr="00C44457">
        <w:rPr>
          <w:rFonts w:ascii="Georgia" w:eastAsia="Times New Roman" w:hAnsi="Georgia" w:cs="Times New Roman"/>
          <w:color w:val="A8D08D" w:themeColor="accent6" w:themeTint="99"/>
          <w:sz w:val="24"/>
          <w:szCs w:val="24"/>
          <w:lang w:val="es-AR"/>
        </w:rPr>
        <w:t>medida preventiva de la quiebra</w:t>
      </w:r>
      <w:r w:rsidRPr="00C44457">
        <w:rPr>
          <w:rFonts w:ascii="Georgia" w:eastAsia="Times New Roman" w:hAnsi="Georgia" w:cs="Times New Roman"/>
          <w:color w:val="000000"/>
          <w:sz w:val="24"/>
          <w:szCs w:val="24"/>
          <w:lang w:val="es-AR"/>
        </w:rPr>
        <w:t>. Es decir que cuando una empresa se encuentra en dificultades económicas que le impiden continuar sus negocios regularmente y puede razonablemente pensarse en que le será decretada la quiebra tiene una opción para evitarla mediante el concurso preventivo.</w:t>
      </w:r>
    </w:p>
    <w:p w:rsid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4457">
        <w:rPr>
          <w:rFonts w:ascii="Georgia" w:eastAsia="Times New Roman" w:hAnsi="Georgia" w:cs="Times New Roman"/>
          <w:color w:val="000000"/>
          <w:sz w:val="24"/>
          <w:szCs w:val="24"/>
          <w:u w:val="double"/>
          <w:lang w:val="es-AR"/>
        </w:rPr>
        <w:t>Las ventajas</w:t>
      </w:r>
      <w:r w:rsidRPr="00C44457">
        <w:rPr>
          <w:rFonts w:ascii="Georgia" w:eastAsia="Times New Roman" w:hAnsi="Georgia" w:cs="Times New Roman"/>
          <w:color w:val="000000"/>
          <w:sz w:val="24"/>
          <w:szCs w:val="24"/>
          <w:lang w:val="es-AR"/>
        </w:rPr>
        <w:t xml:space="preserve"> del concurso frente a la quiebra son que </w:t>
      </w:r>
      <w:r w:rsidRPr="00C44457">
        <w:rPr>
          <w:rFonts w:ascii="Georgia" w:eastAsia="Times New Roman" w:hAnsi="Georgia" w:cs="Times New Roman"/>
          <w:color w:val="00B0F0"/>
          <w:sz w:val="24"/>
          <w:szCs w:val="24"/>
          <w:lang w:val="es-AR"/>
        </w:rPr>
        <w:t>en el primero puede seguir sus operaciones administrada (en principio) por el deudor, bajo la vigilancia del síndico y de un comité de acreedores</w:t>
      </w:r>
      <w:r w:rsidRPr="00C44457">
        <w:rPr>
          <w:rFonts w:ascii="Georgia" w:eastAsia="Times New Roman" w:hAnsi="Georgia" w:cs="Times New Roman"/>
          <w:color w:val="000000"/>
          <w:sz w:val="24"/>
          <w:szCs w:val="24"/>
          <w:lang w:val="es-AR"/>
        </w:rPr>
        <w:t>. Para permitir el desarrollo de la empresa, la ley prevé otras normas facilitadoras: los acreedores no pueden ejecutar los bienes ni tomar medidas que impidan su uso ordinario por la sociedad.</w:t>
      </w: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4457">
        <w:rPr>
          <w:rFonts w:ascii="Georgia" w:eastAsia="Times New Roman" w:hAnsi="Georgia" w:cs="Times New Roman"/>
          <w:color w:val="000000"/>
          <w:sz w:val="24"/>
          <w:szCs w:val="24"/>
          <w:lang w:val="es-AR"/>
        </w:rPr>
        <w:t>También dispone la suspensión del curso de intereses durante el proceso e impide que el deudor pague a los acreedores de créditos anteriores a la presentación. Como se advierte, ese paraguas es bastante amplio y en general permite que la empresa continúe con su actividad ordinaria, aun con ciertas adaptaciones o racionalizándose para obtener un grado de equilibrio o solvencia razonables.</w:t>
      </w: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4457">
        <w:rPr>
          <w:rFonts w:ascii="Georgia" w:eastAsia="Times New Roman" w:hAnsi="Georgia" w:cs="Times New Roman"/>
          <w:color w:val="000000"/>
          <w:sz w:val="24"/>
          <w:szCs w:val="24"/>
          <w:lang w:val="es-AR"/>
        </w:rPr>
        <w:t>Sin embargo, debe afrontar circunstancias que de ordinario se presentan en estas situaciones. En primer lugar, es esperable que en el futuro sus proveedores sólo le vendan al contado, lo que le obliga a optimizar sus recursos o a conseguir el capital de trabajo necesario para lograr una actividad lo más cercana a la normal.</w:t>
      </w: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4457">
        <w:rPr>
          <w:rFonts w:ascii="Georgia" w:eastAsia="Times New Roman" w:hAnsi="Georgia" w:cs="Times New Roman"/>
          <w:color w:val="00B0F0"/>
          <w:sz w:val="24"/>
          <w:szCs w:val="24"/>
          <w:lang w:val="es-AR"/>
        </w:rPr>
        <w:lastRenderedPageBreak/>
        <w:t xml:space="preserve">También tiene ciertas restricciones legales, </w:t>
      </w:r>
      <w:r w:rsidRPr="00C44457">
        <w:rPr>
          <w:rFonts w:ascii="Georgia" w:eastAsia="Times New Roman" w:hAnsi="Georgia" w:cs="Times New Roman"/>
          <w:color w:val="00B0F0"/>
          <w:sz w:val="24"/>
          <w:szCs w:val="24"/>
          <w:u w:val="double"/>
          <w:lang w:val="es-AR"/>
        </w:rPr>
        <w:t>como la vigilancia del síndico y del comité de acreedores y la prohibición de realizar ciertos actos</w:t>
      </w:r>
      <w:r w:rsidRPr="00C44457">
        <w:rPr>
          <w:rFonts w:ascii="Georgia" w:eastAsia="Times New Roman" w:hAnsi="Georgia" w:cs="Times New Roman"/>
          <w:color w:val="00B0F0"/>
          <w:sz w:val="24"/>
          <w:szCs w:val="24"/>
          <w:lang w:val="es-AR"/>
        </w:rPr>
        <w:t xml:space="preserve"> (debe ser autorizada por el juez, por ejemplo, para cualquier acto ajeno al giro ordinario de su actividad</w:t>
      </w:r>
      <w:r w:rsidRPr="00C44457">
        <w:rPr>
          <w:rFonts w:ascii="Georgia" w:eastAsia="Times New Roman" w:hAnsi="Georgia" w:cs="Times New Roman"/>
          <w:color w:val="000000"/>
          <w:sz w:val="24"/>
          <w:szCs w:val="24"/>
          <w:lang w:val="es-AR"/>
        </w:rPr>
        <w:t>).</w:t>
      </w: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4457">
        <w:rPr>
          <w:rFonts w:ascii="Georgia" w:eastAsia="Times New Roman" w:hAnsi="Georgia" w:cs="Times New Roman"/>
          <w:color w:val="000000"/>
          <w:sz w:val="24"/>
          <w:szCs w:val="24"/>
          <w:lang w:val="es-AR"/>
        </w:rPr>
        <w:t>El concurso tiene un trámite reglado por la ley que puede alcanzar, en casos como el de Aerolíneas, a un año o más de extensión. Este proceso prevé una etapa en la que los acreedores deben verificar sus créditos y otra etapa que llega hasta la votación de un acuerdo.</w:t>
      </w:r>
    </w:p>
    <w:p w:rsidR="00C44457" w:rsidRPr="00C44457" w:rsidRDefault="00C44457" w:rsidP="00C44457">
      <w:pPr>
        <w:spacing w:before="100" w:beforeAutospacing="1" w:after="100" w:afterAutospacing="1" w:line="480" w:lineRule="auto"/>
        <w:jc w:val="both"/>
        <w:textAlignment w:val="baseline"/>
        <w:outlineLvl w:val="1"/>
        <w:rPr>
          <w:rFonts w:ascii="Georgia" w:eastAsia="Times New Roman" w:hAnsi="Georgia" w:cs="Times New Roman"/>
          <w:b/>
          <w:bCs/>
          <w:color w:val="000000"/>
          <w:spacing w:val="-6"/>
          <w:sz w:val="36"/>
          <w:szCs w:val="36"/>
          <w:lang w:val="es-AR"/>
        </w:rPr>
      </w:pPr>
      <w:r w:rsidRPr="00C44457">
        <w:rPr>
          <w:rFonts w:ascii="Georgia" w:eastAsia="Times New Roman" w:hAnsi="Georgia" w:cs="Times New Roman"/>
          <w:b/>
          <w:bCs/>
          <w:color w:val="000000"/>
          <w:spacing w:val="-6"/>
          <w:sz w:val="36"/>
          <w:szCs w:val="36"/>
          <w:lang w:val="es-AR"/>
        </w:rPr>
        <w:t>Solución amplia y flexible</w:t>
      </w: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4457">
        <w:rPr>
          <w:rFonts w:ascii="Georgia" w:eastAsia="Times New Roman" w:hAnsi="Georgia" w:cs="Times New Roman"/>
          <w:color w:val="000000"/>
          <w:sz w:val="24"/>
          <w:szCs w:val="24"/>
          <w:u w:val="double"/>
          <w:lang w:val="es-AR"/>
        </w:rPr>
        <w:t>El acuerdo puede consistir en una gama muy amplia y flexible de soluciones</w:t>
      </w:r>
      <w:r w:rsidRPr="00C44457">
        <w:rPr>
          <w:rFonts w:ascii="Georgia" w:eastAsia="Times New Roman" w:hAnsi="Georgia" w:cs="Times New Roman"/>
          <w:color w:val="000000"/>
          <w:sz w:val="24"/>
          <w:szCs w:val="24"/>
          <w:lang w:val="es-AR"/>
        </w:rPr>
        <w:t>, como por ejemplo la venta de las acciones de la empresa, su fusión, la participación de un accionista u operador estratégico o, combinados o no con estas soluciones, planes de refinanciación para los acreedores, que últimamente suelen incorporar quitas o plazos de pago a veces amplios (diez años o más, por ejemplo).</w:t>
      </w: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4457">
        <w:rPr>
          <w:rFonts w:ascii="Georgia" w:eastAsia="Times New Roman" w:hAnsi="Georgia" w:cs="Times New Roman"/>
          <w:color w:val="000000"/>
          <w:sz w:val="24"/>
          <w:szCs w:val="24"/>
          <w:lang w:val="es-AR"/>
        </w:rPr>
        <w:t>El deudor no necesariamente debe seguir con el proceso hasta el final, pues la ley permite en todo tiempo alternativas de salida, como el desistimiento del concurso o la presentación anticipada de un acuerdo con conformidad escrita de acreedores.</w:t>
      </w: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4457">
        <w:rPr>
          <w:rFonts w:ascii="Georgia" w:eastAsia="Times New Roman" w:hAnsi="Georgia" w:cs="Times New Roman"/>
          <w:color w:val="000000"/>
          <w:sz w:val="24"/>
          <w:szCs w:val="24"/>
          <w:lang w:val="es-AR"/>
        </w:rPr>
        <w:t>Aun fracasada para el deudor su oportunidad de llegar a un acuerdo con los acreedores, cualquier tercero (acreedor o no) puede pujar para quedarse con las acciones de la empresa y ofrecer un plan de pago a los acreedores.</w:t>
      </w: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4457">
        <w:rPr>
          <w:rFonts w:ascii="Georgia" w:eastAsia="Times New Roman" w:hAnsi="Georgia" w:cs="Times New Roman"/>
          <w:color w:val="000000"/>
          <w:sz w:val="24"/>
          <w:szCs w:val="24"/>
          <w:lang w:val="es-AR"/>
        </w:rPr>
        <w:lastRenderedPageBreak/>
        <w:t>Esta solución permite una nueva oportunidad, esta vez a cargo de terceros, para reflotar la compañía y seguir la actividad.</w:t>
      </w: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lang w:val="es-AR"/>
        </w:rPr>
      </w:pPr>
      <w:r w:rsidRPr="00C44457">
        <w:rPr>
          <w:rFonts w:ascii="Georgia" w:eastAsia="Times New Roman" w:hAnsi="Georgia" w:cs="Times New Roman"/>
          <w:color w:val="000000"/>
          <w:sz w:val="24"/>
          <w:szCs w:val="24"/>
          <w:lang w:val="es-AR"/>
        </w:rPr>
        <w:t>La ley concursal dispone la suspensión de los convenios colectivos de trabajo por tres años, abriendo paso a un convenio de crisis. De no arribarse a este último, se aplican las normas de la ley de contrato de trabajo.</w:t>
      </w:r>
    </w:p>
    <w:p w:rsidR="00C44457" w:rsidRPr="00C44457" w:rsidRDefault="00C44457" w:rsidP="00C44457">
      <w:pPr>
        <w:spacing w:before="100" w:beforeAutospacing="1" w:after="100" w:afterAutospacing="1" w:line="480" w:lineRule="auto"/>
        <w:jc w:val="both"/>
        <w:textAlignment w:val="baseline"/>
        <w:rPr>
          <w:rFonts w:ascii="Georgia" w:eastAsia="Times New Roman" w:hAnsi="Georgia" w:cs="Times New Roman"/>
          <w:color w:val="000000"/>
          <w:sz w:val="24"/>
          <w:szCs w:val="24"/>
          <w:u w:val="double"/>
          <w:lang w:val="es-AR"/>
        </w:rPr>
      </w:pPr>
      <w:r w:rsidRPr="00C44457">
        <w:rPr>
          <w:rFonts w:ascii="Georgia" w:eastAsia="Times New Roman" w:hAnsi="Georgia" w:cs="Times New Roman"/>
          <w:color w:val="000000"/>
          <w:sz w:val="24"/>
          <w:szCs w:val="24"/>
          <w:lang w:val="es-AR"/>
        </w:rPr>
        <w:t>Las deudas laborales anteriores forman parte de la masa pasiva del concurso, pero la ley establece un procedimiento excepcional</w:t>
      </w:r>
      <w:r w:rsidRPr="00C44457">
        <w:rPr>
          <w:rFonts w:ascii="Georgia" w:eastAsia="Times New Roman" w:hAnsi="Georgia" w:cs="Times New Roman"/>
          <w:color w:val="00B0F0"/>
          <w:sz w:val="24"/>
          <w:szCs w:val="24"/>
          <w:lang w:val="es-AR"/>
        </w:rPr>
        <w:t>, llamado pronto pago</w:t>
      </w:r>
      <w:r w:rsidRPr="00C44457">
        <w:rPr>
          <w:rFonts w:ascii="Georgia" w:eastAsia="Times New Roman" w:hAnsi="Georgia" w:cs="Times New Roman"/>
          <w:color w:val="000000"/>
          <w:sz w:val="24"/>
          <w:szCs w:val="24"/>
          <w:u w:val="double"/>
          <w:lang w:val="es-AR"/>
        </w:rPr>
        <w:t>, que beneficia la mayoría de los créditos de origen laboral. Las nuevas deudas laborales deben pagarse a sus respectivos vencimientos.</w:t>
      </w:r>
    </w:p>
    <w:p w:rsidR="002064CC" w:rsidRPr="00C44457" w:rsidRDefault="002064CC" w:rsidP="00C44457">
      <w:pPr>
        <w:spacing w:line="480" w:lineRule="auto"/>
        <w:jc w:val="both"/>
        <w:rPr>
          <w:lang w:val="es-AR"/>
        </w:rPr>
      </w:pPr>
    </w:p>
    <w:sectPr w:rsidR="002064CC" w:rsidRPr="00C444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4003"/>
    <w:multiLevelType w:val="hybridMultilevel"/>
    <w:tmpl w:val="E506D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D27B1"/>
    <w:multiLevelType w:val="hybridMultilevel"/>
    <w:tmpl w:val="2B14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F34AA"/>
    <w:multiLevelType w:val="hybridMultilevel"/>
    <w:tmpl w:val="276CAFF8"/>
    <w:lvl w:ilvl="0" w:tplc="7C925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559A0"/>
    <w:multiLevelType w:val="hybridMultilevel"/>
    <w:tmpl w:val="2F9866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1185E"/>
    <w:multiLevelType w:val="hybridMultilevel"/>
    <w:tmpl w:val="E2E61DD6"/>
    <w:lvl w:ilvl="0" w:tplc="6858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12E84"/>
    <w:multiLevelType w:val="hybridMultilevel"/>
    <w:tmpl w:val="91C22F9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6EB014A8"/>
    <w:multiLevelType w:val="hybridMultilevel"/>
    <w:tmpl w:val="11BC95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57"/>
    <w:rsid w:val="001F3F89"/>
    <w:rsid w:val="002064CC"/>
    <w:rsid w:val="00214BFA"/>
    <w:rsid w:val="002A6BDB"/>
    <w:rsid w:val="002E2B3E"/>
    <w:rsid w:val="005875F3"/>
    <w:rsid w:val="005D68E0"/>
    <w:rsid w:val="006C1199"/>
    <w:rsid w:val="00710609"/>
    <w:rsid w:val="007A2A1F"/>
    <w:rsid w:val="00801357"/>
    <w:rsid w:val="00873699"/>
    <w:rsid w:val="008F0106"/>
    <w:rsid w:val="0099563D"/>
    <w:rsid w:val="00B117D0"/>
    <w:rsid w:val="00B56F05"/>
    <w:rsid w:val="00BB0510"/>
    <w:rsid w:val="00BB6DEF"/>
    <w:rsid w:val="00BD23FB"/>
    <w:rsid w:val="00C4204C"/>
    <w:rsid w:val="00C44457"/>
    <w:rsid w:val="00C961B0"/>
    <w:rsid w:val="00D02A42"/>
    <w:rsid w:val="00D33BC4"/>
    <w:rsid w:val="00D507FC"/>
    <w:rsid w:val="00D83632"/>
    <w:rsid w:val="00E61BE0"/>
    <w:rsid w:val="00E803A2"/>
    <w:rsid w:val="00F4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A8BD5-E2B6-4D6B-9720-64D63310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F01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0106"/>
    <w:pPr>
      <w:ind w:left="720"/>
      <w:contextualSpacing/>
    </w:pPr>
  </w:style>
  <w:style w:type="character" w:customStyle="1" w:styleId="Ttulo2Car">
    <w:name w:val="Título 2 Car"/>
    <w:basedOn w:val="Fuentedeprrafopredeter"/>
    <w:link w:val="Ttulo2"/>
    <w:uiPriority w:val="9"/>
    <w:rsid w:val="008F0106"/>
    <w:rPr>
      <w:rFonts w:ascii="Times New Roman" w:eastAsia="Times New Roman" w:hAnsi="Times New Roman" w:cs="Times New Roman"/>
      <w:b/>
      <w:bCs/>
      <w:sz w:val="36"/>
      <w:szCs w:val="36"/>
    </w:rPr>
  </w:style>
  <w:style w:type="paragraph" w:customStyle="1" w:styleId="com-paragraph">
    <w:name w:val="com-paragraph"/>
    <w:basedOn w:val="Normal"/>
    <w:rsid w:val="008F01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865761">
      <w:bodyDiv w:val="1"/>
      <w:marLeft w:val="0"/>
      <w:marRight w:val="0"/>
      <w:marTop w:val="0"/>
      <w:marBottom w:val="0"/>
      <w:divBdr>
        <w:top w:val="none" w:sz="0" w:space="0" w:color="auto"/>
        <w:left w:val="none" w:sz="0" w:space="0" w:color="auto"/>
        <w:bottom w:val="none" w:sz="0" w:space="0" w:color="auto"/>
        <w:right w:val="none" w:sz="0" w:space="0" w:color="auto"/>
      </w:divBdr>
      <w:divsChild>
        <w:div w:id="309407870">
          <w:marLeft w:val="0"/>
          <w:marRight w:val="0"/>
          <w:marTop w:val="0"/>
          <w:marBottom w:val="0"/>
          <w:divBdr>
            <w:top w:val="none" w:sz="0" w:space="0" w:color="auto"/>
            <w:left w:val="none" w:sz="0" w:space="0" w:color="auto"/>
            <w:bottom w:val="none" w:sz="0" w:space="0" w:color="auto"/>
            <w:right w:val="none" w:sz="0" w:space="0" w:color="auto"/>
          </w:divBdr>
          <w:divsChild>
            <w:div w:id="1920097644">
              <w:marLeft w:val="0"/>
              <w:marRight w:val="0"/>
              <w:marTop w:val="0"/>
              <w:marBottom w:val="0"/>
              <w:divBdr>
                <w:top w:val="none" w:sz="0" w:space="0" w:color="auto"/>
                <w:left w:val="none" w:sz="0" w:space="0" w:color="auto"/>
                <w:bottom w:val="none" w:sz="0" w:space="0" w:color="auto"/>
                <w:right w:val="none" w:sz="0" w:space="0" w:color="auto"/>
              </w:divBdr>
              <w:divsChild>
                <w:div w:id="262618536">
                  <w:marLeft w:val="0"/>
                  <w:marRight w:val="0"/>
                  <w:marTop w:val="0"/>
                  <w:marBottom w:val="0"/>
                  <w:divBdr>
                    <w:top w:val="none" w:sz="0" w:space="0" w:color="auto"/>
                    <w:left w:val="none" w:sz="0" w:space="0" w:color="auto"/>
                    <w:bottom w:val="none" w:sz="0" w:space="0" w:color="auto"/>
                    <w:right w:val="none" w:sz="0" w:space="0" w:color="auto"/>
                  </w:divBdr>
                  <w:divsChild>
                    <w:div w:id="1253976668">
                      <w:marLeft w:val="0"/>
                      <w:marRight w:val="0"/>
                      <w:marTop w:val="0"/>
                      <w:marBottom w:val="0"/>
                      <w:divBdr>
                        <w:top w:val="none" w:sz="0" w:space="0" w:color="auto"/>
                        <w:left w:val="none" w:sz="0" w:space="0" w:color="auto"/>
                        <w:bottom w:val="none" w:sz="0" w:space="0" w:color="auto"/>
                        <w:right w:val="none" w:sz="0" w:space="0" w:color="auto"/>
                      </w:divBdr>
                      <w:divsChild>
                        <w:div w:id="1697072835">
                          <w:marLeft w:val="0"/>
                          <w:marRight w:val="0"/>
                          <w:marTop w:val="0"/>
                          <w:marBottom w:val="0"/>
                          <w:divBdr>
                            <w:top w:val="none" w:sz="0" w:space="0" w:color="auto"/>
                            <w:left w:val="none" w:sz="0" w:space="0" w:color="auto"/>
                            <w:bottom w:val="none" w:sz="0" w:space="0" w:color="auto"/>
                            <w:right w:val="none" w:sz="0" w:space="0" w:color="auto"/>
                          </w:divBdr>
                          <w:divsChild>
                            <w:div w:id="1387214714">
                              <w:marLeft w:val="0"/>
                              <w:marRight w:val="0"/>
                              <w:marTop w:val="0"/>
                              <w:marBottom w:val="0"/>
                              <w:divBdr>
                                <w:top w:val="none" w:sz="0" w:space="0" w:color="auto"/>
                                <w:left w:val="none" w:sz="0" w:space="0" w:color="auto"/>
                                <w:bottom w:val="none" w:sz="0" w:space="0" w:color="auto"/>
                                <w:right w:val="none" w:sz="0" w:space="0" w:color="auto"/>
                              </w:divBdr>
                              <w:divsChild>
                                <w:div w:id="2105223510">
                                  <w:marLeft w:val="0"/>
                                  <w:marRight w:val="0"/>
                                  <w:marTop w:val="0"/>
                                  <w:marBottom w:val="0"/>
                                  <w:divBdr>
                                    <w:top w:val="none" w:sz="0" w:space="0" w:color="auto"/>
                                    <w:left w:val="none" w:sz="0" w:space="0" w:color="auto"/>
                                    <w:bottom w:val="none" w:sz="0" w:space="0" w:color="auto"/>
                                    <w:right w:val="none" w:sz="0" w:space="0" w:color="auto"/>
                                  </w:divBdr>
                                  <w:divsChild>
                                    <w:div w:id="369574990">
                                      <w:marLeft w:val="0"/>
                                      <w:marRight w:val="0"/>
                                      <w:marTop w:val="0"/>
                                      <w:marBottom w:val="0"/>
                                      <w:divBdr>
                                        <w:top w:val="none" w:sz="0" w:space="0" w:color="auto"/>
                                        <w:left w:val="none" w:sz="0" w:space="0" w:color="auto"/>
                                        <w:bottom w:val="none" w:sz="0" w:space="0" w:color="auto"/>
                                        <w:right w:val="none" w:sz="0" w:space="0" w:color="auto"/>
                                      </w:divBdr>
                                      <w:divsChild>
                                        <w:div w:id="12377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032332">
      <w:bodyDiv w:val="1"/>
      <w:marLeft w:val="0"/>
      <w:marRight w:val="0"/>
      <w:marTop w:val="0"/>
      <w:marBottom w:val="0"/>
      <w:divBdr>
        <w:top w:val="none" w:sz="0" w:space="0" w:color="auto"/>
        <w:left w:val="none" w:sz="0" w:space="0" w:color="auto"/>
        <w:bottom w:val="none" w:sz="0" w:space="0" w:color="auto"/>
        <w:right w:val="none" w:sz="0" w:space="0" w:color="auto"/>
      </w:divBdr>
      <w:divsChild>
        <w:div w:id="2071684279">
          <w:marLeft w:val="0"/>
          <w:marRight w:val="0"/>
          <w:marTop w:val="0"/>
          <w:marBottom w:val="0"/>
          <w:divBdr>
            <w:top w:val="none" w:sz="0" w:space="0" w:color="auto"/>
            <w:left w:val="none" w:sz="0" w:space="0" w:color="auto"/>
            <w:bottom w:val="none" w:sz="0" w:space="0" w:color="auto"/>
            <w:right w:val="none" w:sz="0" w:space="0" w:color="auto"/>
          </w:divBdr>
          <w:divsChild>
            <w:div w:id="991638281">
              <w:marLeft w:val="0"/>
              <w:marRight w:val="0"/>
              <w:marTop w:val="0"/>
              <w:marBottom w:val="0"/>
              <w:divBdr>
                <w:top w:val="none" w:sz="0" w:space="0" w:color="auto"/>
                <w:left w:val="none" w:sz="0" w:space="0" w:color="auto"/>
                <w:bottom w:val="none" w:sz="0" w:space="0" w:color="auto"/>
                <w:right w:val="none" w:sz="0" w:space="0" w:color="auto"/>
              </w:divBdr>
              <w:divsChild>
                <w:div w:id="1090275568">
                  <w:marLeft w:val="0"/>
                  <w:marRight w:val="0"/>
                  <w:marTop w:val="0"/>
                  <w:marBottom w:val="0"/>
                  <w:divBdr>
                    <w:top w:val="none" w:sz="0" w:space="0" w:color="auto"/>
                    <w:left w:val="none" w:sz="0" w:space="0" w:color="auto"/>
                    <w:bottom w:val="none" w:sz="0" w:space="0" w:color="auto"/>
                    <w:right w:val="none" w:sz="0" w:space="0" w:color="auto"/>
                  </w:divBdr>
                  <w:divsChild>
                    <w:div w:id="1673415130">
                      <w:marLeft w:val="0"/>
                      <w:marRight w:val="0"/>
                      <w:marTop w:val="0"/>
                      <w:marBottom w:val="0"/>
                      <w:divBdr>
                        <w:top w:val="none" w:sz="0" w:space="0" w:color="auto"/>
                        <w:left w:val="none" w:sz="0" w:space="0" w:color="auto"/>
                        <w:bottom w:val="none" w:sz="0" w:space="0" w:color="auto"/>
                        <w:right w:val="none" w:sz="0" w:space="0" w:color="auto"/>
                      </w:divBdr>
                      <w:divsChild>
                        <w:div w:id="314144665">
                          <w:marLeft w:val="0"/>
                          <w:marRight w:val="0"/>
                          <w:marTop w:val="0"/>
                          <w:marBottom w:val="0"/>
                          <w:divBdr>
                            <w:top w:val="none" w:sz="0" w:space="0" w:color="auto"/>
                            <w:left w:val="none" w:sz="0" w:space="0" w:color="auto"/>
                            <w:bottom w:val="none" w:sz="0" w:space="0" w:color="auto"/>
                            <w:right w:val="none" w:sz="0" w:space="0" w:color="auto"/>
                          </w:divBdr>
                          <w:divsChild>
                            <w:div w:id="309555282">
                              <w:marLeft w:val="0"/>
                              <w:marRight w:val="0"/>
                              <w:marTop w:val="0"/>
                              <w:marBottom w:val="0"/>
                              <w:divBdr>
                                <w:top w:val="none" w:sz="0" w:space="0" w:color="auto"/>
                                <w:left w:val="none" w:sz="0" w:space="0" w:color="auto"/>
                                <w:bottom w:val="none" w:sz="0" w:space="0" w:color="auto"/>
                                <w:right w:val="none" w:sz="0" w:space="0" w:color="auto"/>
                              </w:divBdr>
                              <w:divsChild>
                                <w:div w:id="1590039243">
                                  <w:marLeft w:val="0"/>
                                  <w:marRight w:val="0"/>
                                  <w:marTop w:val="0"/>
                                  <w:marBottom w:val="0"/>
                                  <w:divBdr>
                                    <w:top w:val="none" w:sz="0" w:space="0" w:color="auto"/>
                                    <w:left w:val="none" w:sz="0" w:space="0" w:color="auto"/>
                                    <w:bottom w:val="none" w:sz="0" w:space="0" w:color="auto"/>
                                    <w:right w:val="none" w:sz="0" w:space="0" w:color="auto"/>
                                  </w:divBdr>
                                  <w:divsChild>
                                    <w:div w:id="664550590">
                                      <w:marLeft w:val="0"/>
                                      <w:marRight w:val="0"/>
                                      <w:marTop w:val="0"/>
                                      <w:marBottom w:val="0"/>
                                      <w:divBdr>
                                        <w:top w:val="none" w:sz="0" w:space="0" w:color="auto"/>
                                        <w:left w:val="none" w:sz="0" w:space="0" w:color="auto"/>
                                        <w:bottom w:val="none" w:sz="0" w:space="0" w:color="auto"/>
                                        <w:right w:val="none" w:sz="0" w:space="0" w:color="auto"/>
                                      </w:divBdr>
                                      <w:divsChild>
                                        <w:div w:id="16445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10</Pages>
  <Words>1865</Words>
  <Characters>10632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20</cp:revision>
  <dcterms:created xsi:type="dcterms:W3CDTF">2020-09-22T19:21:00Z</dcterms:created>
  <dcterms:modified xsi:type="dcterms:W3CDTF">2023-10-24T15:43:00Z</dcterms:modified>
</cp:coreProperties>
</file>