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742" w:rsidRPr="00087742" w:rsidRDefault="00087742" w:rsidP="00087742">
      <w:pPr>
        <w:pStyle w:val="Textoindependiente"/>
        <w:spacing w:before="94" w:line="362" w:lineRule="auto"/>
        <w:ind w:left="102"/>
        <w:jc w:val="center"/>
        <w:rPr>
          <w:rFonts w:ascii="Arial" w:hAnsi="Arial"/>
          <w:b/>
          <w:sz w:val="24"/>
          <w:szCs w:val="24"/>
          <w:u w:val="single"/>
        </w:rPr>
      </w:pPr>
      <w:r w:rsidRPr="00087742">
        <w:rPr>
          <w:rFonts w:ascii="Arial" w:hAnsi="Arial"/>
          <w:b/>
          <w:sz w:val="24"/>
          <w:szCs w:val="24"/>
          <w:u w:val="single"/>
        </w:rPr>
        <w:t>PRACTICA DE LABORATORIO</w:t>
      </w:r>
    </w:p>
    <w:p w:rsidR="00087742" w:rsidRPr="00087742" w:rsidRDefault="00087742" w:rsidP="00087742">
      <w:pPr>
        <w:pStyle w:val="Textoindependiente"/>
        <w:spacing w:before="94" w:line="362" w:lineRule="auto"/>
        <w:ind w:left="102"/>
        <w:rPr>
          <w:b/>
          <w:sz w:val="24"/>
          <w:szCs w:val="24"/>
        </w:rPr>
      </w:pPr>
      <w:r>
        <w:rPr>
          <w:noProof/>
          <w:lang w:val="es-MX" w:eastAsia="es-MX"/>
        </w:rPr>
        <w:drawing>
          <wp:anchor distT="0" distB="0" distL="0" distR="0" simplePos="0" relativeHeight="251659264" behindDoc="0" locked="0" layoutInCell="1" allowOverlap="1" wp14:anchorId="2F823D39" wp14:editId="32738B39">
            <wp:simplePos x="0" y="0"/>
            <wp:positionH relativeFrom="page">
              <wp:posOffset>1981200</wp:posOffset>
            </wp:positionH>
            <wp:positionV relativeFrom="paragraph">
              <wp:posOffset>680720</wp:posOffset>
            </wp:positionV>
            <wp:extent cx="3542665" cy="2656840"/>
            <wp:effectExtent l="0" t="0" r="635" b="0"/>
            <wp:wrapTopAndBottom/>
            <wp:docPr id="3" name="image6.jpeg" descr="Alismatales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jpeg"/>
                    <pic:cNvPicPr/>
                  </pic:nvPicPr>
                  <pic:blipFill>
                    <a:blip r:embed="rId5" cstate="print"/>
                    <a:stretch>
                      <a:fillRect/>
                    </a:stretch>
                  </pic:blipFill>
                  <pic:spPr>
                    <a:xfrm>
                      <a:off x="0" y="0"/>
                      <a:ext cx="3542665" cy="2656840"/>
                    </a:xfrm>
                    <a:prstGeom prst="rect">
                      <a:avLst/>
                    </a:prstGeom>
                  </pic:spPr>
                </pic:pic>
              </a:graphicData>
            </a:graphic>
            <wp14:sizeRelH relativeFrom="margin">
              <wp14:pctWidth>0</wp14:pctWidth>
            </wp14:sizeRelH>
            <wp14:sizeRelV relativeFrom="margin">
              <wp14:pctHeight>0</wp14:pctHeight>
            </wp14:sizeRelV>
          </wp:anchor>
        </w:drawing>
      </w:r>
      <w:r w:rsidRPr="00087742">
        <w:rPr>
          <w:b/>
          <w:sz w:val="24"/>
          <w:szCs w:val="24"/>
        </w:rPr>
        <w:t>Realización de un preparado</w:t>
      </w:r>
      <w:r w:rsidRPr="00087742">
        <w:rPr>
          <w:b/>
          <w:spacing w:val="-2"/>
          <w:sz w:val="24"/>
          <w:szCs w:val="24"/>
        </w:rPr>
        <w:t xml:space="preserve"> </w:t>
      </w:r>
      <w:r w:rsidRPr="00087742">
        <w:rPr>
          <w:b/>
          <w:sz w:val="24"/>
          <w:szCs w:val="24"/>
        </w:rPr>
        <w:t>histológico</w:t>
      </w:r>
      <w:r w:rsidRPr="00087742">
        <w:rPr>
          <w:b/>
          <w:spacing w:val="-1"/>
          <w:sz w:val="24"/>
          <w:szCs w:val="24"/>
        </w:rPr>
        <w:t xml:space="preserve"> </w:t>
      </w:r>
      <w:r w:rsidRPr="00087742">
        <w:rPr>
          <w:b/>
          <w:sz w:val="24"/>
          <w:szCs w:val="24"/>
        </w:rPr>
        <w:t xml:space="preserve">temporario para la observación bajo microscopio óptico de cloroplastos en hoja de </w:t>
      </w:r>
      <w:r w:rsidRPr="00087742">
        <w:rPr>
          <w:rFonts w:ascii="Arial" w:hAnsi="Arial"/>
          <w:b/>
          <w:i/>
          <w:sz w:val="24"/>
          <w:szCs w:val="24"/>
        </w:rPr>
        <w:t xml:space="preserve">Elodea </w:t>
      </w:r>
      <w:r w:rsidRPr="00087742">
        <w:rPr>
          <w:b/>
          <w:sz w:val="24"/>
          <w:szCs w:val="24"/>
        </w:rPr>
        <w:t>sp.</w:t>
      </w:r>
    </w:p>
    <w:p w:rsidR="00087742" w:rsidRDefault="00087742" w:rsidP="00087742">
      <w:pPr>
        <w:pStyle w:val="Textoindependiente"/>
        <w:spacing w:before="10"/>
        <w:rPr>
          <w:sz w:val="15"/>
        </w:rPr>
      </w:pPr>
    </w:p>
    <w:p w:rsidR="00087742" w:rsidRDefault="00087742" w:rsidP="00087742">
      <w:pPr>
        <w:pStyle w:val="Textoindependiente"/>
        <w:rPr>
          <w:sz w:val="24"/>
        </w:rPr>
      </w:pPr>
    </w:p>
    <w:p w:rsidR="00087742" w:rsidRDefault="00087742" w:rsidP="00087742">
      <w:pPr>
        <w:pStyle w:val="Ttulo1"/>
      </w:pPr>
      <w:r>
        <w:t>Técnica</w:t>
      </w:r>
      <w:r>
        <w:rPr>
          <w:spacing w:val="-4"/>
        </w:rPr>
        <w:t xml:space="preserve"> </w:t>
      </w:r>
      <w:r>
        <w:t>empleada</w:t>
      </w:r>
      <w:r>
        <w:rPr>
          <w:spacing w:val="-6"/>
        </w:rPr>
        <w:t xml:space="preserve"> </w:t>
      </w:r>
      <w:r>
        <w:t>para</w:t>
      </w:r>
      <w:r>
        <w:rPr>
          <w:spacing w:val="-6"/>
        </w:rPr>
        <w:t xml:space="preserve"> </w:t>
      </w:r>
      <w:r>
        <w:t>la</w:t>
      </w:r>
      <w:r>
        <w:rPr>
          <w:spacing w:val="-5"/>
        </w:rPr>
        <w:t xml:space="preserve"> </w:t>
      </w:r>
      <w:r>
        <w:t>realización</w:t>
      </w:r>
      <w:r>
        <w:rPr>
          <w:spacing w:val="-3"/>
        </w:rPr>
        <w:t xml:space="preserve"> </w:t>
      </w:r>
      <w:r>
        <w:t>del preparado</w:t>
      </w:r>
      <w:r>
        <w:rPr>
          <w:spacing w:val="-3"/>
        </w:rPr>
        <w:t xml:space="preserve"> </w:t>
      </w:r>
      <w:r>
        <w:rPr>
          <w:spacing w:val="-2"/>
        </w:rPr>
        <w:t>histológico</w:t>
      </w:r>
    </w:p>
    <w:p w:rsidR="00087742" w:rsidRDefault="00087742" w:rsidP="00087742">
      <w:pPr>
        <w:pStyle w:val="Textoindependiente"/>
        <w:spacing w:before="6"/>
        <w:rPr>
          <w:rFonts w:ascii="Arial"/>
          <w:b/>
          <w:sz w:val="28"/>
        </w:rPr>
      </w:pPr>
    </w:p>
    <w:p w:rsidR="00087742" w:rsidRPr="00087742" w:rsidRDefault="00087742" w:rsidP="00087742">
      <w:pPr>
        <w:pStyle w:val="Prrafodelista"/>
        <w:numPr>
          <w:ilvl w:val="0"/>
          <w:numId w:val="3"/>
        </w:numPr>
        <w:spacing w:line="360" w:lineRule="auto"/>
        <w:rPr>
          <w:rFonts w:ascii="Arial"/>
          <w:i/>
          <w:spacing w:val="27"/>
        </w:rPr>
      </w:pPr>
      <w:r w:rsidRPr="00087742">
        <w:rPr>
          <w:rFonts w:ascii="Arial" w:hAnsi="Arial"/>
          <w:i/>
        </w:rPr>
        <w:t xml:space="preserve">Tomar con una pinza una hoja de Elodea y colocarla en </w:t>
      </w:r>
      <w:r w:rsidRPr="00087742">
        <w:rPr>
          <w:rFonts w:ascii="Arial" w:hAnsi="Arial"/>
          <w:i/>
        </w:rPr>
        <w:t>el porta</w:t>
      </w:r>
      <w:r w:rsidRPr="00087742">
        <w:rPr>
          <w:rFonts w:ascii="Arial" w:hAnsi="Arial"/>
          <w:i/>
        </w:rPr>
        <w:t xml:space="preserve"> objeto sobre una gota de agua.</w:t>
      </w:r>
      <w:r w:rsidRPr="00087742">
        <w:rPr>
          <w:rFonts w:ascii="Arial" w:hAnsi="Arial"/>
          <w:i/>
          <w:spacing w:val="8"/>
        </w:rPr>
        <w:t xml:space="preserve"> </w:t>
      </w:r>
      <w:r w:rsidRPr="00087742">
        <w:rPr>
          <w:rFonts w:ascii="Arial" w:hAnsi="Arial"/>
          <w:i/>
        </w:rPr>
        <w:t>Apoyar</w:t>
      </w:r>
      <w:r w:rsidRPr="00087742">
        <w:rPr>
          <w:rFonts w:ascii="Arial" w:hAnsi="Arial"/>
          <w:i/>
          <w:spacing w:val="10"/>
        </w:rPr>
        <w:t xml:space="preserve"> </w:t>
      </w:r>
      <w:r w:rsidRPr="00087742">
        <w:rPr>
          <w:rFonts w:ascii="Arial" w:hAnsi="Arial"/>
          <w:i/>
        </w:rPr>
        <w:t>un</w:t>
      </w:r>
      <w:r w:rsidRPr="00087742">
        <w:rPr>
          <w:rFonts w:ascii="Arial" w:hAnsi="Arial"/>
          <w:i/>
          <w:spacing w:val="7"/>
        </w:rPr>
        <w:t xml:space="preserve"> </w:t>
      </w:r>
      <w:r w:rsidRPr="00087742">
        <w:rPr>
          <w:rFonts w:ascii="Arial" w:hAnsi="Arial"/>
          <w:i/>
        </w:rPr>
        <w:t>borde</w:t>
      </w:r>
      <w:r w:rsidRPr="00087742">
        <w:rPr>
          <w:rFonts w:ascii="Arial" w:hAnsi="Arial"/>
          <w:i/>
          <w:spacing w:val="4"/>
        </w:rPr>
        <w:t xml:space="preserve"> </w:t>
      </w:r>
      <w:r w:rsidRPr="00087742">
        <w:rPr>
          <w:rFonts w:ascii="Arial" w:hAnsi="Arial"/>
          <w:i/>
        </w:rPr>
        <w:t>del</w:t>
      </w:r>
      <w:r w:rsidRPr="00087742">
        <w:rPr>
          <w:rFonts w:ascii="Arial" w:hAnsi="Arial"/>
          <w:i/>
          <w:spacing w:val="9"/>
        </w:rPr>
        <w:t xml:space="preserve"> </w:t>
      </w:r>
      <w:r w:rsidRPr="00087742">
        <w:rPr>
          <w:rFonts w:ascii="Arial" w:hAnsi="Arial"/>
          <w:i/>
        </w:rPr>
        <w:t>cubre</w:t>
      </w:r>
      <w:r w:rsidRPr="00087742">
        <w:rPr>
          <w:rFonts w:ascii="Arial" w:hAnsi="Arial"/>
          <w:i/>
          <w:spacing w:val="7"/>
        </w:rPr>
        <w:t xml:space="preserve"> </w:t>
      </w:r>
      <w:r w:rsidRPr="00087742">
        <w:rPr>
          <w:rFonts w:ascii="Arial" w:hAnsi="Arial"/>
          <w:i/>
        </w:rPr>
        <w:t>objeto</w:t>
      </w:r>
      <w:r w:rsidRPr="00087742">
        <w:rPr>
          <w:rFonts w:ascii="Arial" w:hAnsi="Arial"/>
          <w:i/>
          <w:spacing w:val="11"/>
        </w:rPr>
        <w:t xml:space="preserve"> </w:t>
      </w:r>
      <w:r w:rsidRPr="00087742">
        <w:rPr>
          <w:rFonts w:ascii="Arial" w:hAnsi="Arial"/>
          <w:i/>
        </w:rPr>
        <w:t>en</w:t>
      </w:r>
      <w:r w:rsidRPr="00087742">
        <w:rPr>
          <w:rFonts w:ascii="Arial" w:hAnsi="Arial"/>
          <w:i/>
          <w:spacing w:val="6"/>
        </w:rPr>
        <w:t xml:space="preserve"> </w:t>
      </w:r>
      <w:r w:rsidRPr="00087742">
        <w:rPr>
          <w:rFonts w:ascii="Arial" w:hAnsi="Arial"/>
          <w:i/>
        </w:rPr>
        <w:t>el</w:t>
      </w:r>
      <w:r w:rsidRPr="00087742">
        <w:rPr>
          <w:rFonts w:ascii="Arial" w:hAnsi="Arial"/>
          <w:i/>
          <w:spacing w:val="9"/>
        </w:rPr>
        <w:t xml:space="preserve"> </w:t>
      </w:r>
      <w:r w:rsidRPr="00087742">
        <w:rPr>
          <w:rFonts w:ascii="Arial" w:hAnsi="Arial"/>
          <w:i/>
        </w:rPr>
        <w:t>líquido</w:t>
      </w:r>
      <w:r w:rsidRPr="00087742">
        <w:rPr>
          <w:rFonts w:ascii="Arial" w:hAnsi="Arial"/>
          <w:i/>
          <w:spacing w:val="9"/>
        </w:rPr>
        <w:t xml:space="preserve"> </w:t>
      </w:r>
      <w:r w:rsidRPr="00087742">
        <w:rPr>
          <w:rFonts w:ascii="Arial" w:hAnsi="Arial"/>
          <w:i/>
        </w:rPr>
        <w:t>y</w:t>
      </w:r>
      <w:r w:rsidRPr="00087742">
        <w:rPr>
          <w:rFonts w:ascii="Arial" w:hAnsi="Arial"/>
          <w:i/>
          <w:spacing w:val="11"/>
        </w:rPr>
        <w:t xml:space="preserve"> </w:t>
      </w:r>
      <w:r w:rsidRPr="00087742">
        <w:rPr>
          <w:rFonts w:ascii="Arial" w:hAnsi="Arial"/>
          <w:i/>
        </w:rPr>
        <w:t>sosteniéndolo</w:t>
      </w:r>
      <w:r w:rsidRPr="00087742">
        <w:rPr>
          <w:rFonts w:ascii="Arial" w:hAnsi="Arial"/>
          <w:i/>
          <w:spacing w:val="9"/>
        </w:rPr>
        <w:t xml:space="preserve"> </w:t>
      </w:r>
      <w:r w:rsidRPr="00087742">
        <w:rPr>
          <w:rFonts w:ascii="Arial" w:hAnsi="Arial"/>
          <w:i/>
        </w:rPr>
        <w:t>con</w:t>
      </w:r>
      <w:r w:rsidRPr="00087742">
        <w:rPr>
          <w:rFonts w:ascii="Arial" w:hAnsi="Arial"/>
          <w:i/>
          <w:spacing w:val="10"/>
        </w:rPr>
        <w:t xml:space="preserve"> </w:t>
      </w:r>
      <w:r w:rsidRPr="00087742">
        <w:rPr>
          <w:rFonts w:ascii="Arial" w:hAnsi="Arial"/>
          <w:i/>
        </w:rPr>
        <w:t>la</w:t>
      </w:r>
      <w:r w:rsidRPr="00087742">
        <w:rPr>
          <w:rFonts w:ascii="Arial" w:hAnsi="Arial"/>
          <w:i/>
          <w:spacing w:val="9"/>
        </w:rPr>
        <w:t xml:space="preserve"> </w:t>
      </w:r>
      <w:r w:rsidRPr="00087742">
        <w:rPr>
          <w:rFonts w:ascii="Arial" w:hAnsi="Arial"/>
          <w:i/>
        </w:rPr>
        <w:t>aguja,</w:t>
      </w:r>
      <w:r w:rsidRPr="00087742">
        <w:rPr>
          <w:rFonts w:ascii="Arial" w:hAnsi="Arial"/>
          <w:i/>
          <w:spacing w:val="9"/>
        </w:rPr>
        <w:t xml:space="preserve"> </w:t>
      </w:r>
      <w:r w:rsidRPr="00087742">
        <w:rPr>
          <w:rFonts w:ascii="Arial" w:hAnsi="Arial"/>
          <w:i/>
          <w:spacing w:val="-2"/>
        </w:rPr>
        <w:t>déjelo</w:t>
      </w:r>
      <w:r w:rsidRPr="00087742">
        <w:rPr>
          <w:rFonts w:ascii="Arial" w:hAnsi="Arial"/>
          <w:i/>
          <w:spacing w:val="-2"/>
        </w:rPr>
        <w:t xml:space="preserve"> </w:t>
      </w:r>
      <w:r w:rsidRPr="00087742">
        <w:rPr>
          <w:rFonts w:ascii="Arial"/>
          <w:i/>
        </w:rPr>
        <w:t>deslizar</w:t>
      </w:r>
      <w:r w:rsidRPr="00087742">
        <w:rPr>
          <w:rFonts w:ascii="Arial"/>
          <w:i/>
          <w:spacing w:val="29"/>
        </w:rPr>
        <w:t xml:space="preserve"> </w:t>
      </w:r>
      <w:r w:rsidRPr="00087742">
        <w:rPr>
          <w:rFonts w:ascii="Arial"/>
          <w:i/>
        </w:rPr>
        <w:t>para</w:t>
      </w:r>
      <w:r w:rsidRPr="00087742">
        <w:rPr>
          <w:rFonts w:ascii="Arial"/>
          <w:i/>
          <w:spacing w:val="28"/>
        </w:rPr>
        <w:t xml:space="preserve"> </w:t>
      </w:r>
      <w:r w:rsidRPr="00087742">
        <w:rPr>
          <w:rFonts w:ascii="Arial"/>
          <w:i/>
        </w:rPr>
        <w:t>que</w:t>
      </w:r>
      <w:r w:rsidRPr="00087742">
        <w:rPr>
          <w:rFonts w:ascii="Arial"/>
          <w:i/>
          <w:spacing w:val="26"/>
        </w:rPr>
        <w:t xml:space="preserve"> </w:t>
      </w:r>
      <w:r w:rsidRPr="00087742">
        <w:rPr>
          <w:rFonts w:ascii="Arial"/>
          <w:i/>
        </w:rPr>
        <w:t>desplace</w:t>
      </w:r>
      <w:r w:rsidRPr="00087742">
        <w:rPr>
          <w:rFonts w:ascii="Arial"/>
          <w:i/>
          <w:spacing w:val="28"/>
        </w:rPr>
        <w:t xml:space="preserve"> </w:t>
      </w:r>
      <w:r w:rsidRPr="00087742">
        <w:rPr>
          <w:rFonts w:ascii="Arial"/>
          <w:i/>
        </w:rPr>
        <w:t>el</w:t>
      </w:r>
      <w:r w:rsidRPr="00087742">
        <w:rPr>
          <w:rFonts w:ascii="Arial"/>
          <w:i/>
          <w:spacing w:val="25"/>
        </w:rPr>
        <w:t xml:space="preserve"> </w:t>
      </w:r>
      <w:r w:rsidRPr="00087742">
        <w:rPr>
          <w:rFonts w:ascii="Arial"/>
          <w:i/>
        </w:rPr>
        <w:t>aire.</w:t>
      </w:r>
      <w:r w:rsidRPr="00087742">
        <w:rPr>
          <w:rFonts w:ascii="Arial"/>
          <w:i/>
          <w:spacing w:val="27"/>
        </w:rPr>
        <w:t xml:space="preserve"> </w:t>
      </w:r>
    </w:p>
    <w:p w:rsidR="00087742" w:rsidRPr="00087742" w:rsidRDefault="00087742" w:rsidP="00087742">
      <w:pPr>
        <w:pStyle w:val="Prrafodelista"/>
        <w:numPr>
          <w:ilvl w:val="0"/>
          <w:numId w:val="3"/>
        </w:numPr>
        <w:spacing w:line="360" w:lineRule="auto"/>
        <w:rPr>
          <w:rFonts w:ascii="Arial"/>
          <w:i/>
        </w:rPr>
      </w:pPr>
      <w:r w:rsidRPr="00087742">
        <w:rPr>
          <w:rFonts w:ascii="Arial"/>
          <w:i/>
        </w:rPr>
        <w:t>Colocar</w:t>
      </w:r>
      <w:r w:rsidRPr="00087742">
        <w:rPr>
          <w:rFonts w:ascii="Arial"/>
          <w:i/>
          <w:spacing w:val="27"/>
        </w:rPr>
        <w:t xml:space="preserve"> </w:t>
      </w:r>
      <w:r w:rsidRPr="00087742">
        <w:rPr>
          <w:rFonts w:ascii="Arial"/>
          <w:i/>
        </w:rPr>
        <w:t>en</w:t>
      </w:r>
      <w:r w:rsidRPr="00087742">
        <w:rPr>
          <w:rFonts w:ascii="Arial"/>
          <w:i/>
          <w:spacing w:val="23"/>
        </w:rPr>
        <w:t xml:space="preserve"> </w:t>
      </w:r>
      <w:r w:rsidRPr="00087742">
        <w:rPr>
          <w:rFonts w:ascii="Arial"/>
          <w:i/>
        </w:rPr>
        <w:t>el</w:t>
      </w:r>
      <w:r w:rsidRPr="00087742">
        <w:rPr>
          <w:rFonts w:ascii="Arial"/>
          <w:i/>
          <w:spacing w:val="27"/>
        </w:rPr>
        <w:t xml:space="preserve"> </w:t>
      </w:r>
      <w:r w:rsidRPr="00087742">
        <w:rPr>
          <w:rFonts w:ascii="Arial"/>
          <w:i/>
        </w:rPr>
        <w:t>microscopio</w:t>
      </w:r>
      <w:r w:rsidRPr="00087742">
        <w:rPr>
          <w:rFonts w:ascii="Arial"/>
          <w:i/>
          <w:spacing w:val="26"/>
        </w:rPr>
        <w:t xml:space="preserve"> </w:t>
      </w:r>
    </w:p>
    <w:p w:rsidR="00087742" w:rsidRPr="00087742" w:rsidRDefault="00087742" w:rsidP="00087742">
      <w:pPr>
        <w:pStyle w:val="Textoindependiente"/>
        <w:numPr>
          <w:ilvl w:val="0"/>
          <w:numId w:val="3"/>
        </w:numPr>
        <w:spacing w:before="93" w:line="360" w:lineRule="auto"/>
        <w:ind w:right="117"/>
        <w:jc w:val="both"/>
      </w:pPr>
      <w:r>
        <w:t>Observe</w:t>
      </w:r>
      <w:r w:rsidRPr="00087742">
        <w:rPr>
          <w:spacing w:val="-9"/>
        </w:rPr>
        <w:t xml:space="preserve"> </w:t>
      </w:r>
      <w:r>
        <w:t>el</w:t>
      </w:r>
      <w:r w:rsidRPr="00087742">
        <w:rPr>
          <w:spacing w:val="-10"/>
        </w:rPr>
        <w:t xml:space="preserve"> </w:t>
      </w:r>
      <w:r>
        <w:t>preparado</w:t>
      </w:r>
      <w:r w:rsidRPr="00087742">
        <w:rPr>
          <w:spacing w:val="-14"/>
        </w:rPr>
        <w:t xml:space="preserve"> </w:t>
      </w:r>
      <w:r>
        <w:t>al</w:t>
      </w:r>
      <w:r w:rsidRPr="00087742">
        <w:rPr>
          <w:spacing w:val="-10"/>
        </w:rPr>
        <w:t xml:space="preserve"> </w:t>
      </w:r>
      <w:r>
        <w:t>microscopio</w:t>
      </w:r>
      <w:r w:rsidRPr="00087742">
        <w:rPr>
          <w:spacing w:val="-9"/>
        </w:rPr>
        <w:t xml:space="preserve"> </w:t>
      </w:r>
      <w:r>
        <w:t>y</w:t>
      </w:r>
      <w:r w:rsidRPr="00087742">
        <w:rPr>
          <w:spacing w:val="-11"/>
        </w:rPr>
        <w:t xml:space="preserve"> </w:t>
      </w:r>
      <w:r>
        <w:t>trate</w:t>
      </w:r>
      <w:r w:rsidRPr="00087742">
        <w:rPr>
          <w:spacing w:val="-9"/>
        </w:rPr>
        <w:t xml:space="preserve"> </w:t>
      </w:r>
      <w:r>
        <w:t>de</w:t>
      </w:r>
      <w:r w:rsidRPr="00087742">
        <w:rPr>
          <w:spacing w:val="-12"/>
        </w:rPr>
        <w:t xml:space="preserve"> </w:t>
      </w:r>
      <w:r>
        <w:t>individualizar</w:t>
      </w:r>
      <w:r w:rsidRPr="00087742">
        <w:rPr>
          <w:spacing w:val="-8"/>
        </w:rPr>
        <w:t xml:space="preserve"> </w:t>
      </w:r>
      <w:r>
        <w:t>una</w:t>
      </w:r>
      <w:r w:rsidRPr="00087742">
        <w:rPr>
          <w:spacing w:val="-9"/>
        </w:rPr>
        <w:t xml:space="preserve"> </w:t>
      </w:r>
      <w:r>
        <w:t>célula</w:t>
      </w:r>
      <w:r w:rsidRPr="00087742">
        <w:rPr>
          <w:spacing w:val="-9"/>
        </w:rPr>
        <w:t xml:space="preserve"> </w:t>
      </w:r>
      <w:r>
        <w:t>(tenga</w:t>
      </w:r>
      <w:r w:rsidRPr="00087742">
        <w:rPr>
          <w:spacing w:val="-9"/>
        </w:rPr>
        <w:t xml:space="preserve"> </w:t>
      </w:r>
      <w:r>
        <w:t>en</w:t>
      </w:r>
      <w:r w:rsidRPr="00087742">
        <w:rPr>
          <w:spacing w:val="-9"/>
        </w:rPr>
        <w:t xml:space="preserve"> </w:t>
      </w:r>
      <w:r>
        <w:t>cuenta que está observando la hoja entera, eso significa que hay varias capas de células superpuestas que forman los distintos tejidos). Para ello deberá mover el tornillo micrométrico del microscopio hasta lograr el enfoque.</w:t>
      </w:r>
      <w:r w:rsidRPr="00087742">
        <w:rPr>
          <w:color w:val="000000"/>
          <w:shd w:val="clear" w:color="auto" w:fill="FFFF00"/>
        </w:rPr>
        <w:t xml:space="preserve"> </w:t>
      </w:r>
      <w:r>
        <w:rPr>
          <w:color w:val="000000"/>
          <w:shd w:val="clear" w:color="auto" w:fill="FFFF00"/>
        </w:rPr>
        <w:t xml:space="preserve">Primero hay que observar con el menor aumento del microscopio, por </w:t>
      </w:r>
      <w:r>
        <w:rPr>
          <w:color w:val="000000"/>
          <w:shd w:val="clear" w:color="auto" w:fill="FFFF00"/>
        </w:rPr>
        <w:t>ejemplo,</w:t>
      </w:r>
      <w:r>
        <w:rPr>
          <w:color w:val="000000"/>
          <w:shd w:val="clear" w:color="auto" w:fill="FFFF00"/>
        </w:rPr>
        <w:t xml:space="preserve"> 40X (este</w:t>
      </w:r>
      <w:r>
        <w:rPr>
          <w:color w:val="000000"/>
        </w:rPr>
        <w:t xml:space="preserve"> </w:t>
      </w:r>
      <w:r>
        <w:rPr>
          <w:color w:val="000000"/>
          <w:shd w:val="clear" w:color="auto" w:fill="FFFF00"/>
        </w:rPr>
        <w:t>valor sale de multiplicar el aumento del lente ocular, generalmente el ocular de menor</w:t>
      </w:r>
      <w:r>
        <w:rPr>
          <w:color w:val="000000"/>
        </w:rPr>
        <w:t xml:space="preserve"> </w:t>
      </w:r>
      <w:r>
        <w:rPr>
          <w:color w:val="000000"/>
          <w:shd w:val="clear" w:color="auto" w:fill="FFFF00"/>
        </w:rPr>
        <w:t>aumento es de 4X, por el aumento del lente objetivo, ej. 10X) y luego se pasa a mayores</w:t>
      </w:r>
      <w:r>
        <w:rPr>
          <w:color w:val="000000"/>
        </w:rPr>
        <w:t xml:space="preserve"> </w:t>
      </w:r>
      <w:r>
        <w:rPr>
          <w:color w:val="000000"/>
          <w:shd w:val="clear" w:color="auto" w:fill="FFFF00"/>
        </w:rPr>
        <w:t>aumentos girando el revolver donde están ubicados los objetivos de mayor aumento.</w:t>
      </w:r>
    </w:p>
    <w:p w:rsidR="00087742" w:rsidRPr="00087742" w:rsidRDefault="00087742" w:rsidP="005806CE">
      <w:pPr>
        <w:pStyle w:val="Prrafodelista"/>
        <w:numPr>
          <w:ilvl w:val="0"/>
          <w:numId w:val="2"/>
        </w:numPr>
        <w:tabs>
          <w:tab w:val="left" w:pos="347"/>
        </w:tabs>
        <w:ind w:left="346" w:hanging="245"/>
        <w:rPr>
          <w:sz w:val="28"/>
        </w:rPr>
      </w:pPr>
      <w:r>
        <w:t>Observe</w:t>
      </w:r>
      <w:r w:rsidRPr="00087742">
        <w:rPr>
          <w:spacing w:val="-7"/>
        </w:rPr>
        <w:t xml:space="preserve"> </w:t>
      </w:r>
      <w:r>
        <w:t>dentro</w:t>
      </w:r>
      <w:r w:rsidRPr="00087742">
        <w:rPr>
          <w:spacing w:val="-7"/>
        </w:rPr>
        <w:t xml:space="preserve"> </w:t>
      </w:r>
      <w:r>
        <w:t>del</w:t>
      </w:r>
      <w:r w:rsidRPr="00087742">
        <w:rPr>
          <w:spacing w:val="-5"/>
        </w:rPr>
        <w:t xml:space="preserve"> </w:t>
      </w:r>
      <w:r>
        <w:t>citoplasma</w:t>
      </w:r>
      <w:r w:rsidRPr="00087742">
        <w:rPr>
          <w:spacing w:val="-3"/>
        </w:rPr>
        <w:t xml:space="preserve"> </w:t>
      </w:r>
      <w:r>
        <w:t>las</w:t>
      </w:r>
      <w:r w:rsidRPr="00087742">
        <w:rPr>
          <w:spacing w:val="-5"/>
        </w:rPr>
        <w:t xml:space="preserve"> </w:t>
      </w:r>
      <w:r>
        <w:t>esferas</w:t>
      </w:r>
      <w:r w:rsidRPr="00087742">
        <w:rPr>
          <w:spacing w:val="-5"/>
        </w:rPr>
        <w:t xml:space="preserve"> </w:t>
      </w:r>
      <w:r>
        <w:t>de</w:t>
      </w:r>
      <w:r w:rsidRPr="00087742">
        <w:rPr>
          <w:spacing w:val="-6"/>
        </w:rPr>
        <w:t xml:space="preserve"> </w:t>
      </w:r>
      <w:r>
        <w:t>color</w:t>
      </w:r>
      <w:r w:rsidRPr="00087742">
        <w:rPr>
          <w:spacing w:val="-4"/>
        </w:rPr>
        <w:t xml:space="preserve"> </w:t>
      </w:r>
      <w:r>
        <w:t>verde:</w:t>
      </w:r>
      <w:r w:rsidRPr="00087742">
        <w:rPr>
          <w:spacing w:val="-2"/>
        </w:rPr>
        <w:t xml:space="preserve"> </w:t>
      </w:r>
      <w:r>
        <w:rPr>
          <w:spacing w:val="-2"/>
        </w:rPr>
        <w:t>………………………………….</w:t>
      </w:r>
    </w:p>
    <w:p w:rsidR="00087742" w:rsidRDefault="00087742" w:rsidP="00087742">
      <w:pPr>
        <w:pStyle w:val="Prrafodelista"/>
        <w:tabs>
          <w:tab w:val="left" w:pos="347"/>
        </w:tabs>
        <w:ind w:left="346"/>
        <w:rPr>
          <w:sz w:val="28"/>
        </w:rPr>
      </w:pPr>
    </w:p>
    <w:p w:rsidR="00087742" w:rsidRDefault="00087742" w:rsidP="00087742">
      <w:pPr>
        <w:pStyle w:val="Prrafodelista"/>
        <w:numPr>
          <w:ilvl w:val="0"/>
          <w:numId w:val="2"/>
        </w:numPr>
        <w:tabs>
          <w:tab w:val="left" w:pos="333"/>
        </w:tabs>
        <w:spacing w:line="362" w:lineRule="auto"/>
        <w:ind w:right="119" w:firstLine="0"/>
      </w:pPr>
      <w:r>
        <w:t>¿Pudo</w:t>
      </w:r>
      <w:r>
        <w:rPr>
          <w:spacing w:val="-6"/>
        </w:rPr>
        <w:t xml:space="preserve"> </w:t>
      </w:r>
      <w:r>
        <w:t>observar</w:t>
      </w:r>
      <w:r>
        <w:rPr>
          <w:spacing w:val="-6"/>
        </w:rPr>
        <w:t xml:space="preserve"> </w:t>
      </w:r>
      <w:r>
        <w:t>la</w:t>
      </w:r>
      <w:r>
        <w:rPr>
          <w:spacing w:val="-6"/>
        </w:rPr>
        <w:t xml:space="preserve"> </w:t>
      </w:r>
      <w:r>
        <w:t>estructura</w:t>
      </w:r>
      <w:r>
        <w:rPr>
          <w:spacing w:val="-9"/>
        </w:rPr>
        <w:t xml:space="preserve"> </w:t>
      </w:r>
      <w:r>
        <w:t>interna</w:t>
      </w:r>
      <w:r>
        <w:rPr>
          <w:spacing w:val="-9"/>
        </w:rPr>
        <w:t xml:space="preserve"> </w:t>
      </w:r>
      <w:r>
        <w:t>del</w:t>
      </w:r>
      <w:r>
        <w:rPr>
          <w:spacing w:val="-7"/>
        </w:rPr>
        <w:t xml:space="preserve"> </w:t>
      </w:r>
      <w:r>
        <w:t>cloroplasto?</w:t>
      </w:r>
      <w:r>
        <w:rPr>
          <w:spacing w:val="-6"/>
        </w:rPr>
        <w:t xml:space="preserve"> </w:t>
      </w:r>
      <w:r>
        <w:t>Si</w:t>
      </w:r>
      <w:r>
        <w:rPr>
          <w:spacing w:val="-7"/>
        </w:rPr>
        <w:t xml:space="preserve"> </w:t>
      </w:r>
      <w:r>
        <w:t>su</w:t>
      </w:r>
      <w:r>
        <w:rPr>
          <w:spacing w:val="-9"/>
        </w:rPr>
        <w:t xml:space="preserve"> </w:t>
      </w:r>
      <w:r>
        <w:t>respuesta</w:t>
      </w:r>
      <w:r>
        <w:rPr>
          <w:spacing w:val="-6"/>
        </w:rPr>
        <w:t xml:space="preserve"> </w:t>
      </w:r>
      <w:r>
        <w:t>es</w:t>
      </w:r>
      <w:r>
        <w:rPr>
          <w:spacing w:val="-11"/>
        </w:rPr>
        <w:t xml:space="preserve"> </w:t>
      </w:r>
      <w:r>
        <w:t>NO,</w:t>
      </w:r>
      <w:r>
        <w:rPr>
          <w:spacing w:val="-5"/>
        </w:rPr>
        <w:t xml:space="preserve"> </w:t>
      </w:r>
      <w:r>
        <w:t>¿por</w:t>
      </w:r>
      <w:r>
        <w:rPr>
          <w:spacing w:val="-8"/>
        </w:rPr>
        <w:t xml:space="preserve"> </w:t>
      </w:r>
      <w:r>
        <w:t>qué</w:t>
      </w:r>
      <w:r>
        <w:rPr>
          <w:spacing w:val="-9"/>
        </w:rPr>
        <w:t xml:space="preserve"> </w:t>
      </w:r>
      <w:r>
        <w:lastRenderedPageBreak/>
        <w:t>le parece que no pudo hacerlo?</w:t>
      </w:r>
      <w:r>
        <w:t>................................................................................................</w:t>
      </w:r>
    </w:p>
    <w:p w:rsidR="00087742" w:rsidRDefault="00087742" w:rsidP="00087742">
      <w:pPr>
        <w:pStyle w:val="Textoindependiente"/>
        <w:spacing w:before="11"/>
        <w:rPr>
          <w:sz w:val="8"/>
        </w:rPr>
      </w:pPr>
    </w:p>
    <w:p w:rsidR="00087742" w:rsidRDefault="00087742" w:rsidP="00087742">
      <w:pPr>
        <w:pStyle w:val="Prrafodelista"/>
        <w:numPr>
          <w:ilvl w:val="0"/>
          <w:numId w:val="1"/>
        </w:numPr>
        <w:tabs>
          <w:tab w:val="left" w:pos="328"/>
        </w:tabs>
        <w:spacing w:before="73" w:line="362" w:lineRule="auto"/>
        <w:ind w:right="119" w:firstLine="0"/>
      </w:pPr>
      <w:r>
        <w:t>E</w:t>
      </w:r>
      <w:r>
        <w:t>squematice</w:t>
      </w:r>
      <w:r>
        <w:rPr>
          <w:spacing w:val="-13"/>
        </w:rPr>
        <w:t xml:space="preserve"> </w:t>
      </w:r>
      <w:r>
        <w:t>una</w:t>
      </w:r>
      <w:r>
        <w:rPr>
          <w:spacing w:val="-15"/>
        </w:rPr>
        <w:t xml:space="preserve"> </w:t>
      </w:r>
      <w:r>
        <w:t>de</w:t>
      </w:r>
      <w:r>
        <w:rPr>
          <w:spacing w:val="-13"/>
        </w:rPr>
        <w:t xml:space="preserve"> </w:t>
      </w:r>
      <w:r>
        <w:t>las</w:t>
      </w:r>
      <w:r>
        <w:rPr>
          <w:spacing w:val="-12"/>
        </w:rPr>
        <w:t xml:space="preserve"> </w:t>
      </w:r>
      <w:r>
        <w:t>células</w:t>
      </w:r>
      <w:r>
        <w:rPr>
          <w:spacing w:val="-12"/>
        </w:rPr>
        <w:t xml:space="preserve"> </w:t>
      </w:r>
      <w:r>
        <w:t>observadas</w:t>
      </w:r>
      <w:r>
        <w:rPr>
          <w:spacing w:val="-12"/>
        </w:rPr>
        <w:t xml:space="preserve"> </w:t>
      </w:r>
      <w:r>
        <w:t>y</w:t>
      </w:r>
      <w:r>
        <w:rPr>
          <w:spacing w:val="-14"/>
        </w:rPr>
        <w:t xml:space="preserve"> </w:t>
      </w:r>
      <w:r>
        <w:t>marque</w:t>
      </w:r>
      <w:r>
        <w:rPr>
          <w:spacing w:val="-13"/>
        </w:rPr>
        <w:t xml:space="preserve"> </w:t>
      </w:r>
      <w:r>
        <w:t>en</w:t>
      </w:r>
      <w:r>
        <w:rPr>
          <w:spacing w:val="-13"/>
        </w:rPr>
        <w:t xml:space="preserve"> </w:t>
      </w:r>
      <w:r>
        <w:t>ella</w:t>
      </w:r>
      <w:r>
        <w:rPr>
          <w:spacing w:val="-12"/>
        </w:rPr>
        <w:t xml:space="preserve"> </w:t>
      </w:r>
      <w:r>
        <w:t>las</w:t>
      </w:r>
      <w:r>
        <w:rPr>
          <w:spacing w:val="-12"/>
        </w:rPr>
        <w:t xml:space="preserve"> </w:t>
      </w:r>
      <w:r>
        <w:t>siguientes</w:t>
      </w:r>
      <w:r>
        <w:rPr>
          <w:spacing w:val="-12"/>
        </w:rPr>
        <w:t xml:space="preserve"> </w:t>
      </w:r>
      <w:r>
        <w:t>partes:</w:t>
      </w:r>
      <w:r>
        <w:rPr>
          <w:spacing w:val="-11"/>
        </w:rPr>
        <w:t xml:space="preserve"> </w:t>
      </w:r>
      <w:r>
        <w:t>pared celular, citoplasma, vacuola, cloroplasto.</w:t>
      </w:r>
    </w:p>
    <w:p w:rsidR="00087742" w:rsidRDefault="00087742" w:rsidP="00087742">
      <w:pPr>
        <w:tabs>
          <w:tab w:val="left" w:pos="328"/>
        </w:tabs>
        <w:spacing w:before="73" w:line="362" w:lineRule="auto"/>
        <w:ind w:right="119"/>
      </w:pPr>
      <w:r>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1796415</wp:posOffset>
                </wp:positionH>
                <wp:positionV relativeFrom="paragraph">
                  <wp:posOffset>57785</wp:posOffset>
                </wp:positionV>
                <wp:extent cx="1885950" cy="1819275"/>
                <wp:effectExtent l="0" t="0" r="19050" b="28575"/>
                <wp:wrapSquare wrapText="bothSides"/>
                <wp:docPr id="37" name="Elipse 37"/>
                <wp:cNvGraphicFramePr/>
                <a:graphic xmlns:a="http://schemas.openxmlformats.org/drawingml/2006/main">
                  <a:graphicData uri="http://schemas.microsoft.com/office/word/2010/wordprocessingShape">
                    <wps:wsp>
                      <wps:cNvSpPr/>
                      <wps:spPr>
                        <a:xfrm>
                          <a:off x="0" y="0"/>
                          <a:ext cx="1885950" cy="18192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EC2BBB" id="Elipse 37" o:spid="_x0000_s1026" style="position:absolute;margin-left:141.45pt;margin-top:4.55pt;width:148.5pt;height:14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c3IZQIAABUFAAAOAAAAZHJzL2Uyb0RvYy54bWysVE1v2zAMvQ/YfxB0XxxnSZMGdYqgXYcB&#10;QRusHXpWZakRJomapMTJfn0p2XG7LqdhF5kU+fjxTOricm802QkfFNiKloMhJcJyqJV9ruiPh5tP&#10;M0pCZLZmGqyo6EEEern4+OGicXMxgg3oWniCQWyYN66imxjdvCgC3wjDwgCcsGiU4A2LqPrnovas&#10;wehGF6Ph8KxowNfOAxch4O11a6SLHF9KweOdlEFEoiuKtcV8+nw+pbNYXLD5s2duo3hXBvuHKgxT&#10;FpP2oa5ZZGTr1V+hjOIeAsg44GAKkFJxkXvAbsrhu27uN8yJ3AuSE1xPU/h/Yfntbu2Jqiv6eUqJ&#10;ZQb/0RetXBAEL5CdxoU5Ot27te+0gGJqdS+9SV9sguwzo4eeUbGPhONlOZtNzidIPEdbOSvPR9NJ&#10;ilq8wp0P8asAQ5JQUaFz9kwm261CbL2PXghNFbU1ZCketEhlaPtdSOwEs44yOs+QuNKe7Bj+fca5&#10;sPGsy569E0wqrXtgeQqoY9mBOt8EE3m2euDwFPDPjD0iZwUbe7BRFvypAPXPPnPrf+y+7Tm1/wT1&#10;AX+gh3ayg+M3CnlcsRDXzOMoI/e4nvEOD6mhqSh0EiUb8L9P3Sd/nDC0UtLgalQ0/NoyLyjR3yzO&#10;3nk5Hqddysp4Mh2h4t9ant5a7NZcAfJf4kPgeBaTf9RHUXowj7jFy5QVTcxyzF1RHv1RuYrtyuI7&#10;wMVymd1wfxyLK3vveAqeWE1D8rB/ZN51wxRxDm/huEZs/m6gWt+EtLDcRpAqT9srrx3fuHt5ZLt3&#10;Ii33Wz17vb5mixcAAAD//wMAUEsDBBQABgAIAAAAIQAhVcsk3gAAAAkBAAAPAAAAZHJzL2Rvd25y&#10;ZXYueG1sTI9BT4NAEIXvJv6HzZh4MXaA2FqQpVETQ+KlsTY9L+wIRHaXsEtBf73jSY8v38ubb/Ld&#10;YnpxptF3zkqIVxEIsrXTnW0kHN9fbrcgfFBWq95ZkvBFHnbF5UWuMu1m+0bnQ2gEj1ifKQltCEOG&#10;6OuWjPIrN5Bl9uFGowLHsUE9qpnHTY9JFG3QqM7yhVYN9NxS/XmYjASM5hJjnIfX8XS3f6rKaf9d&#10;3kh5fbU8PoAItIS/MvzqszoU7FS5yWovegnJNkm5KiGNQTBf36ecKwbpegNY5Pj/g+IHAAD//wMA&#10;UEsBAi0AFAAGAAgAAAAhALaDOJL+AAAA4QEAABMAAAAAAAAAAAAAAAAAAAAAAFtDb250ZW50X1R5&#10;cGVzXS54bWxQSwECLQAUAAYACAAAACEAOP0h/9YAAACUAQAACwAAAAAAAAAAAAAAAAAvAQAAX3Jl&#10;bHMvLnJlbHNQSwECLQAUAAYACAAAACEA55HNyGUCAAAVBQAADgAAAAAAAAAAAAAAAAAuAgAAZHJz&#10;L2Uyb0RvYy54bWxQSwECLQAUAAYACAAAACEAIVXLJN4AAAAJAQAADwAAAAAAAAAAAAAAAAC/BAAA&#10;ZHJzL2Rvd25yZXYueG1sUEsFBgAAAAAEAAQA8wAAAMoFAAAAAA==&#10;" fillcolor="white [3201]" strokecolor="#70ad47 [3209]" strokeweight="1pt">
                <v:stroke joinstyle="miter"/>
                <w10:wrap type="square"/>
              </v:oval>
            </w:pict>
          </mc:Fallback>
        </mc:AlternateContent>
      </w:r>
    </w:p>
    <w:p w:rsidR="00087742" w:rsidRDefault="00087742" w:rsidP="00087742">
      <w:pPr>
        <w:tabs>
          <w:tab w:val="left" w:pos="328"/>
        </w:tabs>
        <w:spacing w:before="73" w:line="362" w:lineRule="auto"/>
        <w:ind w:right="119"/>
      </w:pPr>
    </w:p>
    <w:p w:rsidR="00087742" w:rsidRDefault="00087742" w:rsidP="00087742">
      <w:pPr>
        <w:tabs>
          <w:tab w:val="left" w:pos="328"/>
        </w:tabs>
        <w:spacing w:before="73" w:line="362" w:lineRule="auto"/>
        <w:ind w:right="119"/>
      </w:pPr>
    </w:p>
    <w:p w:rsidR="00087742" w:rsidRDefault="00087742" w:rsidP="00087742">
      <w:pPr>
        <w:tabs>
          <w:tab w:val="left" w:pos="328"/>
        </w:tabs>
        <w:spacing w:before="73" w:line="362" w:lineRule="auto"/>
        <w:ind w:right="119"/>
      </w:pPr>
    </w:p>
    <w:p w:rsidR="00087742" w:rsidRDefault="00087742" w:rsidP="00087742">
      <w:pPr>
        <w:tabs>
          <w:tab w:val="left" w:pos="328"/>
        </w:tabs>
        <w:spacing w:before="73" w:line="362" w:lineRule="auto"/>
        <w:ind w:right="119"/>
      </w:pPr>
    </w:p>
    <w:p w:rsidR="00087742" w:rsidRDefault="00087742" w:rsidP="00087742">
      <w:pPr>
        <w:tabs>
          <w:tab w:val="left" w:pos="328"/>
        </w:tabs>
        <w:spacing w:before="73" w:line="362" w:lineRule="auto"/>
        <w:ind w:right="119"/>
      </w:pPr>
    </w:p>
    <w:p w:rsidR="00087742" w:rsidRDefault="00087742" w:rsidP="00087742">
      <w:pPr>
        <w:tabs>
          <w:tab w:val="left" w:pos="328"/>
        </w:tabs>
        <w:spacing w:before="73" w:line="362" w:lineRule="auto"/>
        <w:ind w:right="119"/>
      </w:pPr>
    </w:p>
    <w:p w:rsidR="00087742" w:rsidRDefault="00087742" w:rsidP="00087742">
      <w:pPr>
        <w:pStyle w:val="Textoindependiente"/>
        <w:rPr>
          <w:sz w:val="20"/>
        </w:rPr>
      </w:pPr>
    </w:p>
    <w:p w:rsidR="00087742" w:rsidRDefault="00087742" w:rsidP="00087742">
      <w:pPr>
        <w:pStyle w:val="Textoindependiente"/>
        <w:rPr>
          <w:sz w:val="20"/>
        </w:rPr>
      </w:pPr>
    </w:p>
    <w:p w:rsidR="00087742" w:rsidRDefault="00087742" w:rsidP="00087742">
      <w:pPr>
        <w:pStyle w:val="Prrafodelista"/>
        <w:numPr>
          <w:ilvl w:val="0"/>
          <w:numId w:val="1"/>
        </w:numPr>
        <w:tabs>
          <w:tab w:val="left" w:pos="352"/>
        </w:tabs>
        <w:spacing w:before="1" w:line="360" w:lineRule="auto"/>
        <w:ind w:right="122" w:firstLine="0"/>
      </w:pPr>
      <w:r>
        <w:t>¿Pudo observar los núcleos de</w:t>
      </w:r>
      <w:r>
        <w:rPr>
          <w:spacing w:val="-1"/>
        </w:rPr>
        <w:t xml:space="preserve"> </w:t>
      </w:r>
      <w:r>
        <w:t>las células?</w:t>
      </w:r>
      <w:r>
        <w:rPr>
          <w:spacing w:val="-1"/>
        </w:rPr>
        <w:t xml:space="preserve"> </w:t>
      </w:r>
      <w:r>
        <w:t>Si</w:t>
      </w:r>
      <w:r>
        <w:rPr>
          <w:spacing w:val="-1"/>
        </w:rPr>
        <w:t xml:space="preserve"> </w:t>
      </w:r>
      <w:r>
        <w:t>su respuesta</w:t>
      </w:r>
      <w:r>
        <w:rPr>
          <w:spacing w:val="-5"/>
        </w:rPr>
        <w:t xml:space="preserve"> </w:t>
      </w:r>
      <w:r>
        <w:t>fue</w:t>
      </w:r>
      <w:r>
        <w:rPr>
          <w:spacing w:val="-3"/>
        </w:rPr>
        <w:t xml:space="preserve"> </w:t>
      </w:r>
      <w:r>
        <w:t>NO, ¿por</w:t>
      </w:r>
      <w:r>
        <w:rPr>
          <w:spacing w:val="-2"/>
        </w:rPr>
        <w:t xml:space="preserve"> </w:t>
      </w:r>
      <w:r>
        <w:t>qué</w:t>
      </w:r>
      <w:r>
        <w:rPr>
          <w:spacing w:val="-1"/>
        </w:rPr>
        <w:t xml:space="preserve"> </w:t>
      </w:r>
      <w:r>
        <w:t>le parece que no pudo hacerlo?</w:t>
      </w:r>
    </w:p>
    <w:p w:rsidR="00087742" w:rsidRDefault="00087742" w:rsidP="00087742">
      <w:pPr>
        <w:pStyle w:val="Textoindependiente"/>
        <w:spacing w:before="3"/>
        <w:rPr>
          <w:sz w:val="9"/>
        </w:rPr>
      </w:pPr>
    </w:p>
    <w:p w:rsidR="00087742" w:rsidRDefault="00087742" w:rsidP="00087742">
      <w:pPr>
        <w:pStyle w:val="Prrafodelista"/>
        <w:numPr>
          <w:ilvl w:val="0"/>
          <w:numId w:val="1"/>
        </w:numPr>
        <w:tabs>
          <w:tab w:val="left" w:pos="347"/>
        </w:tabs>
        <w:spacing w:before="199" w:line="360" w:lineRule="auto"/>
        <w:ind w:right="116" w:firstLine="0"/>
      </w:pPr>
      <w:r>
        <w:t>Si</w:t>
      </w:r>
      <w:r>
        <w:rPr>
          <w:spacing w:val="-8"/>
        </w:rPr>
        <w:t xml:space="preserve"> </w:t>
      </w:r>
      <w:r>
        <w:t>deja</w:t>
      </w:r>
      <w:r>
        <w:rPr>
          <w:spacing w:val="-5"/>
        </w:rPr>
        <w:t xml:space="preserve"> </w:t>
      </w:r>
      <w:r>
        <w:t>el</w:t>
      </w:r>
      <w:r>
        <w:rPr>
          <w:spacing w:val="-8"/>
        </w:rPr>
        <w:t xml:space="preserve"> </w:t>
      </w:r>
      <w:r>
        <w:t>preparado</w:t>
      </w:r>
      <w:r>
        <w:rPr>
          <w:spacing w:val="-8"/>
        </w:rPr>
        <w:t xml:space="preserve"> </w:t>
      </w:r>
      <w:r>
        <w:t>un</w:t>
      </w:r>
      <w:r>
        <w:rPr>
          <w:spacing w:val="-5"/>
        </w:rPr>
        <w:t xml:space="preserve"> </w:t>
      </w:r>
      <w:r>
        <w:t>rato</w:t>
      </w:r>
      <w:r>
        <w:rPr>
          <w:spacing w:val="-7"/>
        </w:rPr>
        <w:t xml:space="preserve"> </w:t>
      </w:r>
      <w:r>
        <w:t>sobre</w:t>
      </w:r>
      <w:r>
        <w:rPr>
          <w:spacing w:val="-5"/>
        </w:rPr>
        <w:t xml:space="preserve"> </w:t>
      </w:r>
      <w:r>
        <w:t>la</w:t>
      </w:r>
      <w:r>
        <w:rPr>
          <w:spacing w:val="-7"/>
        </w:rPr>
        <w:t xml:space="preserve"> </w:t>
      </w:r>
      <w:r>
        <w:t>platina</w:t>
      </w:r>
      <w:r>
        <w:rPr>
          <w:spacing w:val="-7"/>
        </w:rPr>
        <w:t xml:space="preserve"> </w:t>
      </w:r>
      <w:r>
        <w:t>con</w:t>
      </w:r>
      <w:r>
        <w:rPr>
          <w:spacing w:val="-5"/>
        </w:rPr>
        <w:t xml:space="preserve"> </w:t>
      </w:r>
      <w:r>
        <w:t>el</w:t>
      </w:r>
      <w:r>
        <w:rPr>
          <w:spacing w:val="-6"/>
        </w:rPr>
        <w:t xml:space="preserve"> </w:t>
      </w:r>
      <w:r>
        <w:t>microscopio</w:t>
      </w:r>
      <w:r>
        <w:rPr>
          <w:spacing w:val="-5"/>
        </w:rPr>
        <w:t xml:space="preserve"> </w:t>
      </w:r>
      <w:r>
        <w:t>encendido</w:t>
      </w:r>
      <w:r>
        <w:rPr>
          <w:spacing w:val="-5"/>
        </w:rPr>
        <w:t xml:space="preserve"> </w:t>
      </w:r>
      <w:r>
        <w:t>podrá</w:t>
      </w:r>
      <w:r>
        <w:rPr>
          <w:spacing w:val="-7"/>
        </w:rPr>
        <w:t xml:space="preserve"> </w:t>
      </w:r>
      <w:r>
        <w:t>ver</w:t>
      </w:r>
      <w:r>
        <w:rPr>
          <w:spacing w:val="-9"/>
        </w:rPr>
        <w:t xml:space="preserve"> </w:t>
      </w:r>
      <w:r>
        <w:t>que los cloroplastos se mueven. ¿Cómo se denomina dicho movimiento?</w:t>
      </w:r>
    </w:p>
    <w:p w:rsidR="00087742" w:rsidRDefault="00087742" w:rsidP="00087742">
      <w:pPr>
        <w:pStyle w:val="Textoindependiente"/>
        <w:spacing w:before="4"/>
        <w:rPr>
          <w:sz w:val="9"/>
        </w:rPr>
      </w:pPr>
    </w:p>
    <w:p w:rsidR="00D35746" w:rsidRDefault="00D35746">
      <w:bookmarkStart w:id="0" w:name="_GoBack"/>
      <w:bookmarkEnd w:id="0"/>
    </w:p>
    <w:sectPr w:rsidR="00D357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64247"/>
    <w:multiLevelType w:val="hybridMultilevel"/>
    <w:tmpl w:val="C7905D00"/>
    <w:lvl w:ilvl="0" w:tplc="A4528B56">
      <w:start w:val="1"/>
      <w:numFmt w:val="decimal"/>
      <w:lvlText w:val="%1-"/>
      <w:lvlJc w:val="left"/>
      <w:pPr>
        <w:ind w:left="462" w:hanging="360"/>
      </w:pPr>
      <w:rPr>
        <w:rFonts w:hAnsi="Arial" w:hint="default"/>
      </w:rPr>
    </w:lvl>
    <w:lvl w:ilvl="1" w:tplc="080A0019" w:tentative="1">
      <w:start w:val="1"/>
      <w:numFmt w:val="lowerLetter"/>
      <w:lvlText w:val="%2."/>
      <w:lvlJc w:val="left"/>
      <w:pPr>
        <w:ind w:left="1182" w:hanging="360"/>
      </w:pPr>
    </w:lvl>
    <w:lvl w:ilvl="2" w:tplc="080A001B" w:tentative="1">
      <w:start w:val="1"/>
      <w:numFmt w:val="lowerRoman"/>
      <w:lvlText w:val="%3."/>
      <w:lvlJc w:val="right"/>
      <w:pPr>
        <w:ind w:left="1902" w:hanging="180"/>
      </w:pPr>
    </w:lvl>
    <w:lvl w:ilvl="3" w:tplc="080A000F" w:tentative="1">
      <w:start w:val="1"/>
      <w:numFmt w:val="decimal"/>
      <w:lvlText w:val="%4."/>
      <w:lvlJc w:val="left"/>
      <w:pPr>
        <w:ind w:left="2622" w:hanging="360"/>
      </w:pPr>
    </w:lvl>
    <w:lvl w:ilvl="4" w:tplc="080A0019" w:tentative="1">
      <w:start w:val="1"/>
      <w:numFmt w:val="lowerLetter"/>
      <w:lvlText w:val="%5."/>
      <w:lvlJc w:val="left"/>
      <w:pPr>
        <w:ind w:left="3342" w:hanging="360"/>
      </w:pPr>
    </w:lvl>
    <w:lvl w:ilvl="5" w:tplc="080A001B" w:tentative="1">
      <w:start w:val="1"/>
      <w:numFmt w:val="lowerRoman"/>
      <w:lvlText w:val="%6."/>
      <w:lvlJc w:val="right"/>
      <w:pPr>
        <w:ind w:left="4062" w:hanging="180"/>
      </w:pPr>
    </w:lvl>
    <w:lvl w:ilvl="6" w:tplc="080A000F" w:tentative="1">
      <w:start w:val="1"/>
      <w:numFmt w:val="decimal"/>
      <w:lvlText w:val="%7."/>
      <w:lvlJc w:val="left"/>
      <w:pPr>
        <w:ind w:left="4782" w:hanging="360"/>
      </w:pPr>
    </w:lvl>
    <w:lvl w:ilvl="7" w:tplc="080A0019" w:tentative="1">
      <w:start w:val="1"/>
      <w:numFmt w:val="lowerLetter"/>
      <w:lvlText w:val="%8."/>
      <w:lvlJc w:val="left"/>
      <w:pPr>
        <w:ind w:left="5502" w:hanging="360"/>
      </w:pPr>
    </w:lvl>
    <w:lvl w:ilvl="8" w:tplc="080A001B" w:tentative="1">
      <w:start w:val="1"/>
      <w:numFmt w:val="lowerRoman"/>
      <w:lvlText w:val="%9."/>
      <w:lvlJc w:val="right"/>
      <w:pPr>
        <w:ind w:left="6222" w:hanging="180"/>
      </w:pPr>
    </w:lvl>
  </w:abstractNum>
  <w:abstractNum w:abstractNumId="1" w15:restartNumberingAfterBreak="0">
    <w:nsid w:val="2C8A72C4"/>
    <w:multiLevelType w:val="hybridMultilevel"/>
    <w:tmpl w:val="1B6C463C"/>
    <w:lvl w:ilvl="0" w:tplc="C61E062E">
      <w:start w:val="1"/>
      <w:numFmt w:val="lowerLetter"/>
      <w:lvlText w:val="%1."/>
      <w:lvlJc w:val="left"/>
      <w:pPr>
        <w:ind w:left="102" w:hanging="240"/>
        <w:jc w:val="left"/>
      </w:pPr>
      <w:rPr>
        <w:rFonts w:ascii="Arial MT" w:eastAsia="Arial MT" w:hAnsi="Arial MT" w:cs="Arial MT" w:hint="default"/>
        <w:b w:val="0"/>
        <w:bCs w:val="0"/>
        <w:i w:val="0"/>
        <w:iCs w:val="0"/>
        <w:spacing w:val="-1"/>
        <w:w w:val="100"/>
        <w:sz w:val="22"/>
        <w:szCs w:val="22"/>
        <w:lang w:val="es-ES" w:eastAsia="en-US" w:bidi="ar-SA"/>
      </w:rPr>
    </w:lvl>
    <w:lvl w:ilvl="1" w:tplc="4C12AD38">
      <w:numFmt w:val="bullet"/>
      <w:lvlText w:val="•"/>
      <w:lvlJc w:val="left"/>
      <w:pPr>
        <w:ind w:left="996" w:hanging="240"/>
      </w:pPr>
      <w:rPr>
        <w:rFonts w:hint="default"/>
        <w:lang w:val="es-ES" w:eastAsia="en-US" w:bidi="ar-SA"/>
      </w:rPr>
    </w:lvl>
    <w:lvl w:ilvl="2" w:tplc="C6AC4B4E">
      <w:numFmt w:val="bullet"/>
      <w:lvlText w:val="•"/>
      <w:lvlJc w:val="left"/>
      <w:pPr>
        <w:ind w:left="1892" w:hanging="240"/>
      </w:pPr>
      <w:rPr>
        <w:rFonts w:hint="default"/>
        <w:lang w:val="es-ES" w:eastAsia="en-US" w:bidi="ar-SA"/>
      </w:rPr>
    </w:lvl>
    <w:lvl w:ilvl="3" w:tplc="6B2AC7B6">
      <w:numFmt w:val="bullet"/>
      <w:lvlText w:val="•"/>
      <w:lvlJc w:val="left"/>
      <w:pPr>
        <w:ind w:left="2788" w:hanging="240"/>
      </w:pPr>
      <w:rPr>
        <w:rFonts w:hint="default"/>
        <w:lang w:val="es-ES" w:eastAsia="en-US" w:bidi="ar-SA"/>
      </w:rPr>
    </w:lvl>
    <w:lvl w:ilvl="4" w:tplc="16367384">
      <w:numFmt w:val="bullet"/>
      <w:lvlText w:val="•"/>
      <w:lvlJc w:val="left"/>
      <w:pPr>
        <w:ind w:left="3684" w:hanging="240"/>
      </w:pPr>
      <w:rPr>
        <w:rFonts w:hint="default"/>
        <w:lang w:val="es-ES" w:eastAsia="en-US" w:bidi="ar-SA"/>
      </w:rPr>
    </w:lvl>
    <w:lvl w:ilvl="5" w:tplc="1F7EA64C">
      <w:numFmt w:val="bullet"/>
      <w:lvlText w:val="•"/>
      <w:lvlJc w:val="left"/>
      <w:pPr>
        <w:ind w:left="4580" w:hanging="240"/>
      </w:pPr>
      <w:rPr>
        <w:rFonts w:hint="default"/>
        <w:lang w:val="es-ES" w:eastAsia="en-US" w:bidi="ar-SA"/>
      </w:rPr>
    </w:lvl>
    <w:lvl w:ilvl="6" w:tplc="5E30B8CA">
      <w:numFmt w:val="bullet"/>
      <w:lvlText w:val="•"/>
      <w:lvlJc w:val="left"/>
      <w:pPr>
        <w:ind w:left="5476" w:hanging="240"/>
      </w:pPr>
      <w:rPr>
        <w:rFonts w:hint="default"/>
        <w:lang w:val="es-ES" w:eastAsia="en-US" w:bidi="ar-SA"/>
      </w:rPr>
    </w:lvl>
    <w:lvl w:ilvl="7" w:tplc="C07CE556">
      <w:numFmt w:val="bullet"/>
      <w:lvlText w:val="•"/>
      <w:lvlJc w:val="left"/>
      <w:pPr>
        <w:ind w:left="6372" w:hanging="240"/>
      </w:pPr>
      <w:rPr>
        <w:rFonts w:hint="default"/>
        <w:lang w:val="es-ES" w:eastAsia="en-US" w:bidi="ar-SA"/>
      </w:rPr>
    </w:lvl>
    <w:lvl w:ilvl="8" w:tplc="D062EF1C">
      <w:numFmt w:val="bullet"/>
      <w:lvlText w:val="•"/>
      <w:lvlJc w:val="left"/>
      <w:pPr>
        <w:ind w:left="7268" w:hanging="240"/>
      </w:pPr>
      <w:rPr>
        <w:rFonts w:hint="default"/>
        <w:lang w:val="es-ES" w:eastAsia="en-US" w:bidi="ar-SA"/>
      </w:rPr>
    </w:lvl>
  </w:abstractNum>
  <w:abstractNum w:abstractNumId="2" w15:restartNumberingAfterBreak="0">
    <w:nsid w:val="4A15535D"/>
    <w:multiLevelType w:val="hybridMultilevel"/>
    <w:tmpl w:val="D618DFFE"/>
    <w:lvl w:ilvl="0" w:tplc="9B08EE12">
      <w:start w:val="3"/>
      <w:numFmt w:val="lowerLetter"/>
      <w:lvlText w:val="%1."/>
      <w:lvlJc w:val="left"/>
      <w:pPr>
        <w:ind w:left="102" w:hanging="226"/>
        <w:jc w:val="left"/>
      </w:pPr>
      <w:rPr>
        <w:rFonts w:ascii="Arial MT" w:eastAsia="Arial MT" w:hAnsi="Arial MT" w:cs="Arial MT" w:hint="default"/>
        <w:b w:val="0"/>
        <w:bCs w:val="0"/>
        <w:i w:val="0"/>
        <w:iCs w:val="0"/>
        <w:w w:val="100"/>
        <w:sz w:val="22"/>
        <w:szCs w:val="22"/>
        <w:lang w:val="es-ES" w:eastAsia="en-US" w:bidi="ar-SA"/>
      </w:rPr>
    </w:lvl>
    <w:lvl w:ilvl="1" w:tplc="C1E616CA">
      <w:numFmt w:val="bullet"/>
      <w:lvlText w:val="•"/>
      <w:lvlJc w:val="left"/>
      <w:pPr>
        <w:ind w:left="996" w:hanging="226"/>
      </w:pPr>
      <w:rPr>
        <w:rFonts w:hint="default"/>
        <w:lang w:val="es-ES" w:eastAsia="en-US" w:bidi="ar-SA"/>
      </w:rPr>
    </w:lvl>
    <w:lvl w:ilvl="2" w:tplc="8D103C54">
      <w:numFmt w:val="bullet"/>
      <w:lvlText w:val="•"/>
      <w:lvlJc w:val="left"/>
      <w:pPr>
        <w:ind w:left="1892" w:hanging="226"/>
      </w:pPr>
      <w:rPr>
        <w:rFonts w:hint="default"/>
        <w:lang w:val="es-ES" w:eastAsia="en-US" w:bidi="ar-SA"/>
      </w:rPr>
    </w:lvl>
    <w:lvl w:ilvl="3" w:tplc="C4209FE6">
      <w:numFmt w:val="bullet"/>
      <w:lvlText w:val="•"/>
      <w:lvlJc w:val="left"/>
      <w:pPr>
        <w:ind w:left="2788" w:hanging="226"/>
      </w:pPr>
      <w:rPr>
        <w:rFonts w:hint="default"/>
        <w:lang w:val="es-ES" w:eastAsia="en-US" w:bidi="ar-SA"/>
      </w:rPr>
    </w:lvl>
    <w:lvl w:ilvl="4" w:tplc="E62484BE">
      <w:numFmt w:val="bullet"/>
      <w:lvlText w:val="•"/>
      <w:lvlJc w:val="left"/>
      <w:pPr>
        <w:ind w:left="3684" w:hanging="226"/>
      </w:pPr>
      <w:rPr>
        <w:rFonts w:hint="default"/>
        <w:lang w:val="es-ES" w:eastAsia="en-US" w:bidi="ar-SA"/>
      </w:rPr>
    </w:lvl>
    <w:lvl w:ilvl="5" w:tplc="FC26CF9A">
      <w:numFmt w:val="bullet"/>
      <w:lvlText w:val="•"/>
      <w:lvlJc w:val="left"/>
      <w:pPr>
        <w:ind w:left="4580" w:hanging="226"/>
      </w:pPr>
      <w:rPr>
        <w:rFonts w:hint="default"/>
        <w:lang w:val="es-ES" w:eastAsia="en-US" w:bidi="ar-SA"/>
      </w:rPr>
    </w:lvl>
    <w:lvl w:ilvl="6" w:tplc="F684BBD0">
      <w:numFmt w:val="bullet"/>
      <w:lvlText w:val="•"/>
      <w:lvlJc w:val="left"/>
      <w:pPr>
        <w:ind w:left="5476" w:hanging="226"/>
      </w:pPr>
      <w:rPr>
        <w:rFonts w:hint="default"/>
        <w:lang w:val="es-ES" w:eastAsia="en-US" w:bidi="ar-SA"/>
      </w:rPr>
    </w:lvl>
    <w:lvl w:ilvl="7" w:tplc="AB74111C">
      <w:numFmt w:val="bullet"/>
      <w:lvlText w:val="•"/>
      <w:lvlJc w:val="left"/>
      <w:pPr>
        <w:ind w:left="6372" w:hanging="226"/>
      </w:pPr>
      <w:rPr>
        <w:rFonts w:hint="default"/>
        <w:lang w:val="es-ES" w:eastAsia="en-US" w:bidi="ar-SA"/>
      </w:rPr>
    </w:lvl>
    <w:lvl w:ilvl="8" w:tplc="D29C65CA">
      <w:numFmt w:val="bullet"/>
      <w:lvlText w:val="•"/>
      <w:lvlJc w:val="left"/>
      <w:pPr>
        <w:ind w:left="7268" w:hanging="226"/>
      </w:pPr>
      <w:rPr>
        <w:rFonts w:hint="default"/>
        <w:lang w:val="es-E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42"/>
    <w:rsid w:val="00087742"/>
    <w:rsid w:val="0094659A"/>
    <w:rsid w:val="00D357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2D581"/>
  <w15:chartTrackingRefBased/>
  <w15:docId w15:val="{92BF9BBA-0EB5-4D64-B664-E1222442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87742"/>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1"/>
    <w:qFormat/>
    <w:rsid w:val="00087742"/>
    <w:pPr>
      <w:spacing w:before="159"/>
      <w:ind w:left="102"/>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87742"/>
    <w:rPr>
      <w:rFonts w:ascii="Arial" w:eastAsia="Arial" w:hAnsi="Arial" w:cs="Arial"/>
      <w:b/>
      <w:bCs/>
      <w:lang w:val="es-ES"/>
    </w:rPr>
  </w:style>
  <w:style w:type="paragraph" w:styleId="Textoindependiente">
    <w:name w:val="Body Text"/>
    <w:basedOn w:val="Normal"/>
    <w:link w:val="TextoindependienteCar"/>
    <w:uiPriority w:val="1"/>
    <w:qFormat/>
    <w:rsid w:val="00087742"/>
  </w:style>
  <w:style w:type="character" w:customStyle="1" w:styleId="TextoindependienteCar">
    <w:name w:val="Texto independiente Car"/>
    <w:basedOn w:val="Fuentedeprrafopredeter"/>
    <w:link w:val="Textoindependiente"/>
    <w:uiPriority w:val="1"/>
    <w:rsid w:val="00087742"/>
    <w:rPr>
      <w:rFonts w:ascii="Arial MT" w:eastAsia="Arial MT" w:hAnsi="Arial MT" w:cs="Arial MT"/>
      <w:lang w:val="es-ES"/>
    </w:rPr>
  </w:style>
  <w:style w:type="paragraph" w:styleId="Prrafodelista">
    <w:name w:val="List Paragraph"/>
    <w:basedOn w:val="Normal"/>
    <w:uiPriority w:val="1"/>
    <w:qFormat/>
    <w:rsid w:val="00087742"/>
    <w:pPr>
      <w:ind w:left="1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278</Words>
  <Characters>1532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cp:lastPrinted>2023-10-30T00:26:00Z</cp:lastPrinted>
  <dcterms:created xsi:type="dcterms:W3CDTF">2023-10-30T00:16:00Z</dcterms:created>
  <dcterms:modified xsi:type="dcterms:W3CDTF">2023-10-30T00:45:00Z</dcterms:modified>
</cp:coreProperties>
</file>