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D84" w:rsidRPr="00794C80" w:rsidRDefault="00F04598" w:rsidP="00B30D84">
      <w:pPr>
        <w:spacing w:after="0" w:line="259" w:lineRule="auto"/>
        <w:ind w:left="7" w:firstLine="0"/>
        <w:jc w:val="center"/>
        <w:rPr>
          <w:b/>
        </w:rPr>
      </w:pPr>
      <w:r w:rsidRPr="00794C80">
        <w:rPr>
          <w:noProof/>
          <w:color w:val="auto"/>
          <w:sz w:val="22"/>
        </w:rPr>
        <w:drawing>
          <wp:anchor distT="0" distB="0" distL="114300" distR="114300" simplePos="0" relativeHeight="251654656" behindDoc="0" locked="0" layoutInCell="1" allowOverlap="1" wp14:anchorId="048026FD" wp14:editId="43646BFC">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rsidR="00B30D84" w:rsidRPr="00794C80" w:rsidRDefault="00B30D84" w:rsidP="00B30D84">
      <w:pPr>
        <w:spacing w:after="27" w:line="249" w:lineRule="auto"/>
        <w:ind w:right="0" w:firstLine="0"/>
        <w:jc w:val="center"/>
        <w:rPr>
          <w:b/>
          <w:sz w:val="36"/>
        </w:rPr>
      </w:pPr>
    </w:p>
    <w:p w:rsidR="00F04598" w:rsidRPr="00794C80" w:rsidRDefault="00F04598" w:rsidP="00B30D84">
      <w:pPr>
        <w:spacing w:after="27" w:line="249" w:lineRule="auto"/>
        <w:ind w:right="0" w:firstLine="0"/>
        <w:jc w:val="center"/>
        <w:rPr>
          <w:b/>
          <w:sz w:val="36"/>
        </w:rPr>
      </w:pPr>
    </w:p>
    <w:p w:rsidR="00F04598" w:rsidRPr="00794C80" w:rsidRDefault="00F04598" w:rsidP="00B30D84">
      <w:pPr>
        <w:spacing w:after="27" w:line="249" w:lineRule="auto"/>
        <w:ind w:right="0" w:firstLine="0"/>
        <w:jc w:val="center"/>
        <w:rPr>
          <w:b/>
          <w:sz w:val="36"/>
        </w:rPr>
      </w:pPr>
    </w:p>
    <w:p w:rsidR="00F04598" w:rsidRPr="00794C80" w:rsidRDefault="00F04598" w:rsidP="00B30D84">
      <w:pPr>
        <w:spacing w:after="27" w:line="249" w:lineRule="auto"/>
        <w:ind w:right="0" w:firstLine="0"/>
        <w:jc w:val="center"/>
        <w:rPr>
          <w:b/>
          <w:sz w:val="36"/>
        </w:rPr>
      </w:pPr>
    </w:p>
    <w:p w:rsidR="00B30D84" w:rsidRPr="00794C80" w:rsidRDefault="00B30D84" w:rsidP="00B30D84">
      <w:pPr>
        <w:spacing w:after="27" w:line="249" w:lineRule="auto"/>
        <w:ind w:right="0" w:firstLine="0"/>
        <w:jc w:val="center"/>
        <w:rPr>
          <w:b/>
          <w:sz w:val="36"/>
        </w:rPr>
      </w:pPr>
      <w:r w:rsidRPr="00794C80">
        <w:rPr>
          <w:b/>
          <w:sz w:val="36"/>
        </w:rPr>
        <w:t>COLEGIO DEL PRADO</w:t>
      </w:r>
    </w:p>
    <w:p w:rsidR="00B30D84" w:rsidRPr="00794C80" w:rsidRDefault="00B30D84" w:rsidP="00B30D84">
      <w:pPr>
        <w:spacing w:after="27" w:line="249" w:lineRule="auto"/>
        <w:ind w:right="0" w:firstLine="0"/>
        <w:jc w:val="center"/>
        <w:rPr>
          <w:b/>
          <w:sz w:val="36"/>
        </w:rPr>
      </w:pPr>
      <w:r w:rsidRPr="00794C80">
        <w:rPr>
          <w:b/>
          <w:sz w:val="36"/>
        </w:rPr>
        <w:t>EDUCACIÓN SECUNDARIA</w:t>
      </w:r>
    </w:p>
    <w:p w:rsidR="00B30D84" w:rsidRPr="00794C80" w:rsidRDefault="00B30D84" w:rsidP="00B30D84">
      <w:pPr>
        <w:spacing w:after="27" w:line="249" w:lineRule="auto"/>
        <w:ind w:right="0" w:firstLine="0"/>
        <w:jc w:val="center"/>
        <w:rPr>
          <w:b/>
          <w:sz w:val="36"/>
        </w:rPr>
      </w:pPr>
      <w:r w:rsidRPr="00794C80">
        <w:rPr>
          <w:b/>
          <w:sz w:val="36"/>
        </w:rPr>
        <w:t>CIENCIAS SOCIALES Y HUMANIDADES</w:t>
      </w:r>
    </w:p>
    <w:p w:rsidR="00B30D84" w:rsidRPr="00794C80" w:rsidRDefault="00B30D84" w:rsidP="00B30D84">
      <w:pPr>
        <w:spacing w:after="27" w:line="249" w:lineRule="auto"/>
        <w:ind w:right="0" w:firstLine="0"/>
        <w:jc w:val="center"/>
        <w:rPr>
          <w:b/>
          <w:sz w:val="36"/>
        </w:rPr>
      </w:pPr>
    </w:p>
    <w:p w:rsidR="00B30D84" w:rsidRPr="00794C80" w:rsidRDefault="00B30D84" w:rsidP="00B30D84">
      <w:pPr>
        <w:spacing w:after="27" w:line="249" w:lineRule="auto"/>
        <w:ind w:right="0" w:firstLine="0"/>
        <w:jc w:val="center"/>
        <w:rPr>
          <w:b/>
          <w:sz w:val="36"/>
        </w:rPr>
      </w:pPr>
      <w:r w:rsidRPr="00794C80">
        <w:rPr>
          <w:b/>
          <w:sz w:val="36"/>
        </w:rPr>
        <w:t>INVESTIGACIÓN E INTERVENCIÓN SOCIO-COMUNITARIA</w:t>
      </w:r>
    </w:p>
    <w:p w:rsidR="00B30D84" w:rsidRPr="00794C80" w:rsidRDefault="00B30D84" w:rsidP="00B30D84">
      <w:pPr>
        <w:spacing w:after="27" w:line="249" w:lineRule="auto"/>
        <w:ind w:right="0" w:firstLine="0"/>
        <w:jc w:val="center"/>
        <w:rPr>
          <w:b/>
          <w:sz w:val="36"/>
        </w:rPr>
      </w:pPr>
    </w:p>
    <w:p w:rsidR="00B30D84" w:rsidRPr="00794C80" w:rsidRDefault="00B30D84" w:rsidP="00B30D84">
      <w:pPr>
        <w:spacing w:after="27" w:line="249" w:lineRule="auto"/>
        <w:ind w:right="0" w:firstLine="0"/>
        <w:jc w:val="center"/>
        <w:rPr>
          <w:b/>
          <w:sz w:val="36"/>
        </w:rPr>
      </w:pPr>
      <w:r w:rsidRPr="00794C80">
        <w:rPr>
          <w:b/>
          <w:sz w:val="36"/>
        </w:rPr>
        <w:t>TEMA DEL PROYECTO:</w:t>
      </w:r>
      <w:r w:rsidR="00F65311" w:rsidRPr="00794C80">
        <w:rPr>
          <w:b/>
          <w:sz w:val="36"/>
        </w:rPr>
        <w:t xml:space="preserve"> </w:t>
      </w:r>
      <w:r w:rsidR="00F65311" w:rsidRPr="00794C80">
        <w:rPr>
          <w:i/>
          <w:sz w:val="36"/>
        </w:rPr>
        <w:t>“El embarazo adolescente”</w:t>
      </w:r>
    </w:p>
    <w:p w:rsidR="00B30D84" w:rsidRPr="00794C80" w:rsidRDefault="00B30D84" w:rsidP="00B30D84">
      <w:pPr>
        <w:ind w:left="713" w:firstLine="0"/>
        <w:rPr>
          <w:b/>
          <w:sz w:val="36"/>
        </w:rPr>
      </w:pPr>
    </w:p>
    <w:p w:rsidR="00B30D84" w:rsidRPr="00794C80" w:rsidRDefault="0050553B" w:rsidP="00B30D84">
      <w:pPr>
        <w:ind w:firstLine="0"/>
        <w:rPr>
          <w:b/>
          <w:sz w:val="36"/>
        </w:rPr>
      </w:pPr>
      <w:r w:rsidRPr="00794C80">
        <w:rPr>
          <w:b/>
          <w:sz w:val="36"/>
        </w:rPr>
        <w:t>Alumna</w:t>
      </w:r>
      <w:r w:rsidR="00B30D84" w:rsidRPr="00794C80">
        <w:rPr>
          <w:b/>
          <w:sz w:val="36"/>
        </w:rPr>
        <w:t>:</w:t>
      </w:r>
    </w:p>
    <w:p w:rsidR="00794C80" w:rsidRPr="00794C80" w:rsidRDefault="00F65311" w:rsidP="00B30D84">
      <w:pPr>
        <w:ind w:firstLine="0"/>
        <w:rPr>
          <w:sz w:val="36"/>
        </w:rPr>
      </w:pPr>
      <w:r w:rsidRPr="00794C80">
        <w:rPr>
          <w:sz w:val="36"/>
        </w:rPr>
        <w:t>Vera Ariana</w:t>
      </w:r>
    </w:p>
    <w:p w:rsidR="00B30D84" w:rsidRPr="00794C80" w:rsidRDefault="00794C80" w:rsidP="00B30D84">
      <w:pPr>
        <w:ind w:firstLine="0"/>
        <w:rPr>
          <w:sz w:val="36"/>
        </w:rPr>
      </w:pPr>
      <w:r>
        <w:rPr>
          <w:sz w:val="36"/>
        </w:rPr>
        <w:t xml:space="preserve">Valdez Sofía </w:t>
      </w:r>
    </w:p>
    <w:p w:rsidR="00B30D84" w:rsidRPr="00794C80" w:rsidRDefault="00B30D84" w:rsidP="00B30D84">
      <w:pPr>
        <w:ind w:firstLine="0"/>
        <w:rPr>
          <w:b/>
          <w:sz w:val="36"/>
        </w:rPr>
      </w:pPr>
      <w:r w:rsidRPr="00794C80">
        <w:rPr>
          <w:b/>
          <w:sz w:val="36"/>
        </w:rPr>
        <w:t>Profesora:</w:t>
      </w:r>
      <w:r w:rsidR="00F65311" w:rsidRPr="00794C80">
        <w:rPr>
          <w:b/>
          <w:sz w:val="36"/>
        </w:rPr>
        <w:t xml:space="preserve"> </w:t>
      </w:r>
      <w:r w:rsidR="00F65311" w:rsidRPr="00794C80">
        <w:rPr>
          <w:sz w:val="36"/>
        </w:rPr>
        <w:t>Agüero Gabriela</w:t>
      </w:r>
    </w:p>
    <w:p w:rsidR="00B30D84" w:rsidRPr="00794C80" w:rsidRDefault="00B30D84" w:rsidP="00B30D84">
      <w:pPr>
        <w:ind w:firstLine="0"/>
        <w:rPr>
          <w:b/>
          <w:sz w:val="36"/>
        </w:rPr>
      </w:pPr>
    </w:p>
    <w:p w:rsidR="00B30D84" w:rsidRPr="00794C80" w:rsidRDefault="00B30D84" w:rsidP="00B30D84">
      <w:pPr>
        <w:ind w:firstLine="0"/>
        <w:rPr>
          <w:b/>
          <w:sz w:val="36"/>
        </w:rPr>
      </w:pPr>
      <w:r w:rsidRPr="00794C80">
        <w:rPr>
          <w:b/>
          <w:sz w:val="36"/>
        </w:rPr>
        <w:t>Curso:</w:t>
      </w:r>
      <w:r w:rsidR="00F65311" w:rsidRPr="00794C80">
        <w:rPr>
          <w:b/>
          <w:sz w:val="36"/>
        </w:rPr>
        <w:t xml:space="preserve"> </w:t>
      </w:r>
      <w:r w:rsidR="00F65311" w:rsidRPr="00794C80">
        <w:rPr>
          <w:sz w:val="36"/>
        </w:rPr>
        <w:t>6° “B”</w:t>
      </w:r>
    </w:p>
    <w:p w:rsidR="00B30D84" w:rsidRPr="00794C80" w:rsidRDefault="0045363B" w:rsidP="00F65311">
      <w:pPr>
        <w:ind w:firstLine="0"/>
        <w:rPr>
          <w:b/>
          <w:sz w:val="36"/>
        </w:rPr>
      </w:pPr>
      <w:r w:rsidRPr="00794C80">
        <w:rPr>
          <w:i/>
          <w:iCs/>
          <w:noProof/>
          <w:sz w:val="76"/>
          <w:szCs w:val="76"/>
        </w:rPr>
        <w:drawing>
          <wp:anchor distT="0" distB="0" distL="114300" distR="114300" simplePos="0" relativeHeight="251659776" behindDoc="0" locked="0" layoutInCell="1" allowOverlap="1" wp14:anchorId="7E8F8599" wp14:editId="630543BA">
            <wp:simplePos x="0" y="0"/>
            <wp:positionH relativeFrom="margin">
              <wp:posOffset>2565400</wp:posOffset>
            </wp:positionH>
            <wp:positionV relativeFrom="paragraph">
              <wp:posOffset>-201930</wp:posOffset>
            </wp:positionV>
            <wp:extent cx="2501900" cy="2527300"/>
            <wp:effectExtent l="228600" t="228600" r="222250" b="234950"/>
            <wp:wrapSquare wrapText="bothSides"/>
            <wp:docPr id="3179353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0" cy="252730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B30D84" w:rsidRPr="00794C80">
        <w:rPr>
          <w:b/>
          <w:sz w:val="36"/>
        </w:rPr>
        <w:t xml:space="preserve"> </w:t>
      </w:r>
    </w:p>
    <w:p w:rsidR="0045363B" w:rsidRPr="00641FD1" w:rsidRDefault="00B30D84" w:rsidP="00903E40">
      <w:pPr>
        <w:spacing w:after="0" w:line="360" w:lineRule="auto"/>
        <w:ind w:right="0" w:firstLine="0"/>
        <w:jc w:val="left"/>
        <w:rPr>
          <w:b/>
          <w:color w:val="00B050"/>
        </w:rPr>
      </w:pPr>
      <w:r w:rsidRPr="00B30D84">
        <w:rPr>
          <w:rFonts w:ascii="Tahoma" w:hAnsi="Tahoma" w:cs="Tahoma"/>
          <w:b/>
          <w:sz w:val="36"/>
          <w:u w:val="single" w:color="000000"/>
        </w:rPr>
        <w:br w:type="page"/>
      </w:r>
      <w:r w:rsidR="00CE6A1F" w:rsidRPr="00903E40">
        <w:rPr>
          <w:b/>
          <w:sz w:val="28"/>
        </w:rPr>
        <w:lastRenderedPageBreak/>
        <w:t xml:space="preserve">ÍNDICE. </w:t>
      </w:r>
    </w:p>
    <w:p w:rsidR="001B0783" w:rsidRPr="007828BD" w:rsidRDefault="001B0783" w:rsidP="001B0783">
      <w:pPr>
        <w:spacing w:after="0" w:line="360" w:lineRule="auto"/>
        <w:ind w:firstLine="0"/>
        <w:rPr>
          <w:szCs w:val="24"/>
        </w:rPr>
      </w:pPr>
      <w:r w:rsidRPr="007828BD">
        <w:rPr>
          <w:szCs w:val="24"/>
        </w:rPr>
        <w:t>Introducción……………………………………………………………….…………...4</w:t>
      </w:r>
    </w:p>
    <w:p w:rsidR="001B0783" w:rsidRPr="007828BD" w:rsidRDefault="001B0783" w:rsidP="001B0783">
      <w:pPr>
        <w:spacing w:after="0" w:line="360" w:lineRule="auto"/>
        <w:ind w:firstLine="0"/>
        <w:rPr>
          <w:szCs w:val="24"/>
        </w:rPr>
      </w:pPr>
      <w:r w:rsidRPr="007828BD">
        <w:rPr>
          <w:szCs w:val="24"/>
        </w:rPr>
        <w:t>Planteo del problema…………………………………………………………………..5</w:t>
      </w:r>
    </w:p>
    <w:p w:rsidR="001B0783" w:rsidRPr="007828BD" w:rsidRDefault="001B0783" w:rsidP="001B0783">
      <w:pPr>
        <w:spacing w:after="0" w:line="360" w:lineRule="auto"/>
        <w:ind w:firstLine="0"/>
        <w:rPr>
          <w:szCs w:val="24"/>
        </w:rPr>
      </w:pPr>
      <w:r w:rsidRPr="007828BD">
        <w:rPr>
          <w:szCs w:val="24"/>
        </w:rPr>
        <w:t>Justificación……………………………………………………………..………….….5</w:t>
      </w:r>
    </w:p>
    <w:p w:rsidR="001B0783" w:rsidRPr="007828BD" w:rsidRDefault="001B0783" w:rsidP="001B0783">
      <w:pPr>
        <w:spacing w:after="0" w:line="360" w:lineRule="auto"/>
        <w:ind w:firstLine="0"/>
        <w:rPr>
          <w:szCs w:val="24"/>
        </w:rPr>
      </w:pPr>
      <w:r w:rsidRPr="007828BD">
        <w:rPr>
          <w:szCs w:val="24"/>
        </w:rPr>
        <w:t>Preguntas…………………………………………………………………….……..….5</w:t>
      </w:r>
    </w:p>
    <w:p w:rsidR="001B0783" w:rsidRPr="007828BD" w:rsidRDefault="001B0783" w:rsidP="001B0783">
      <w:pPr>
        <w:spacing w:after="0" w:line="360" w:lineRule="auto"/>
        <w:ind w:firstLine="0"/>
        <w:rPr>
          <w:szCs w:val="24"/>
        </w:rPr>
      </w:pPr>
      <w:r w:rsidRPr="007828BD">
        <w:rPr>
          <w:szCs w:val="24"/>
        </w:rPr>
        <w:t>Viabilidad…</w:t>
      </w:r>
      <w:r w:rsidR="003859C6">
        <w:rPr>
          <w:szCs w:val="24"/>
        </w:rPr>
        <w:t>…………………………………………………………………….….….6</w:t>
      </w:r>
    </w:p>
    <w:p w:rsidR="001B0783" w:rsidRPr="007828BD" w:rsidRDefault="001B0783" w:rsidP="001B0783">
      <w:pPr>
        <w:spacing w:after="0" w:line="360" w:lineRule="auto"/>
        <w:ind w:firstLine="0"/>
        <w:rPr>
          <w:szCs w:val="24"/>
        </w:rPr>
      </w:pPr>
      <w:r w:rsidRPr="007828BD">
        <w:rPr>
          <w:szCs w:val="24"/>
        </w:rPr>
        <w:t>Objetivos…………</w:t>
      </w:r>
      <w:r>
        <w:rPr>
          <w:szCs w:val="24"/>
        </w:rPr>
        <w:t xml:space="preserve">.………………………………………………………….……..... </w:t>
      </w:r>
      <w:r w:rsidRPr="007828BD">
        <w:rPr>
          <w:szCs w:val="24"/>
        </w:rPr>
        <w:t>6</w:t>
      </w:r>
    </w:p>
    <w:p w:rsidR="001B0783" w:rsidRPr="007828BD" w:rsidRDefault="001B0783" w:rsidP="001B0783">
      <w:pPr>
        <w:spacing w:after="0" w:line="360" w:lineRule="auto"/>
        <w:ind w:firstLine="0"/>
        <w:rPr>
          <w:szCs w:val="24"/>
        </w:rPr>
      </w:pPr>
      <w:r w:rsidRPr="007828BD">
        <w:rPr>
          <w:szCs w:val="24"/>
        </w:rPr>
        <w:t>Marco teórico</w:t>
      </w:r>
      <w:r w:rsidR="00773530">
        <w:rPr>
          <w:szCs w:val="24"/>
        </w:rPr>
        <w:t>.…………………………………………………….</w:t>
      </w:r>
      <w:r>
        <w:rPr>
          <w:szCs w:val="24"/>
        </w:rPr>
        <w:t>…………….……..</w:t>
      </w:r>
      <w:r w:rsidRPr="007828BD">
        <w:rPr>
          <w:szCs w:val="24"/>
        </w:rPr>
        <w:t>7</w:t>
      </w:r>
    </w:p>
    <w:p w:rsidR="003859C6" w:rsidRPr="003859C6" w:rsidRDefault="003859C6" w:rsidP="001B0783">
      <w:pPr>
        <w:spacing w:after="0" w:line="360" w:lineRule="auto"/>
        <w:ind w:firstLine="0"/>
        <w:rPr>
          <w:szCs w:val="24"/>
        </w:rPr>
      </w:pPr>
      <w:r w:rsidRPr="007828BD">
        <w:rPr>
          <w:szCs w:val="24"/>
        </w:rPr>
        <w:t>Marco conceptu</w:t>
      </w:r>
      <w:r>
        <w:rPr>
          <w:szCs w:val="24"/>
        </w:rPr>
        <w:t>al……………………………………………………………………..7</w:t>
      </w:r>
    </w:p>
    <w:p w:rsidR="001B0783" w:rsidRPr="007828BD" w:rsidRDefault="001B0783" w:rsidP="001B0783">
      <w:pPr>
        <w:spacing w:after="0" w:line="360" w:lineRule="auto"/>
        <w:ind w:firstLine="0"/>
        <w:rPr>
          <w:szCs w:val="24"/>
        </w:rPr>
      </w:pPr>
      <w:r w:rsidRPr="007828BD">
        <w:rPr>
          <w:color w:val="auto"/>
          <w:szCs w:val="24"/>
        </w:rPr>
        <w:t>Marco histórico……………………………</w:t>
      </w:r>
      <w:r>
        <w:rPr>
          <w:color w:val="auto"/>
          <w:szCs w:val="24"/>
        </w:rPr>
        <w:t>………………………………………  …7</w:t>
      </w:r>
    </w:p>
    <w:p w:rsidR="001B0783" w:rsidRPr="007828BD" w:rsidRDefault="001B0783" w:rsidP="001B0783">
      <w:pPr>
        <w:spacing w:after="0" w:line="360" w:lineRule="auto"/>
        <w:ind w:firstLine="0"/>
        <w:rPr>
          <w:szCs w:val="24"/>
        </w:rPr>
      </w:pPr>
      <w:r w:rsidRPr="007828BD">
        <w:rPr>
          <w:szCs w:val="24"/>
        </w:rPr>
        <w:t>Marco legal……</w:t>
      </w:r>
      <w:r w:rsidR="003859C6">
        <w:rPr>
          <w:szCs w:val="24"/>
        </w:rPr>
        <w:t>……………………………………………………………………....14</w:t>
      </w:r>
    </w:p>
    <w:p w:rsidR="001B0783" w:rsidRPr="00525CB9" w:rsidRDefault="001B0783" w:rsidP="001B0783">
      <w:pPr>
        <w:spacing w:after="0" w:line="360" w:lineRule="auto"/>
        <w:ind w:firstLine="0"/>
        <w:rPr>
          <w:szCs w:val="24"/>
        </w:rPr>
      </w:pPr>
      <w:r w:rsidRPr="00525CB9">
        <w:rPr>
          <w:color w:val="auto"/>
          <w:szCs w:val="24"/>
        </w:rPr>
        <w:t>Hipótesis, variables y unidad de análisis…………………………………….……</w:t>
      </w:r>
      <w:r w:rsidR="003859C6">
        <w:rPr>
          <w:color w:val="auto"/>
          <w:szCs w:val="24"/>
        </w:rPr>
        <w:t>….16</w:t>
      </w:r>
    </w:p>
    <w:p w:rsidR="001B0783" w:rsidRPr="00525CB9" w:rsidRDefault="001B0783" w:rsidP="001B0783">
      <w:pPr>
        <w:spacing w:after="0" w:line="360" w:lineRule="auto"/>
        <w:ind w:firstLine="0"/>
        <w:rPr>
          <w:szCs w:val="24"/>
        </w:rPr>
      </w:pPr>
      <w:r w:rsidRPr="00525CB9">
        <w:rPr>
          <w:szCs w:val="24"/>
        </w:rPr>
        <w:t>Diseño de investigac</w:t>
      </w:r>
      <w:r w:rsidR="003859C6">
        <w:rPr>
          <w:szCs w:val="24"/>
        </w:rPr>
        <w:t>ión …………………………………………………………...…17</w:t>
      </w:r>
    </w:p>
    <w:p w:rsidR="001B0783" w:rsidRPr="003859C6" w:rsidRDefault="001B0783" w:rsidP="001B0783">
      <w:pPr>
        <w:spacing w:after="0" w:line="360" w:lineRule="auto"/>
        <w:ind w:firstLine="0"/>
        <w:rPr>
          <w:szCs w:val="24"/>
        </w:rPr>
      </w:pPr>
      <w:r w:rsidRPr="003859C6">
        <w:rPr>
          <w:szCs w:val="24"/>
        </w:rPr>
        <w:t>Análisis de datos……</w:t>
      </w:r>
      <w:r w:rsidR="003859C6" w:rsidRPr="003859C6">
        <w:rPr>
          <w:szCs w:val="24"/>
        </w:rPr>
        <w:t>………..………………………………………………..……...18</w:t>
      </w:r>
    </w:p>
    <w:p w:rsidR="001B0783" w:rsidRPr="003859C6" w:rsidRDefault="001B0783" w:rsidP="001B0783">
      <w:pPr>
        <w:spacing w:after="0" w:line="360" w:lineRule="auto"/>
        <w:ind w:firstLine="0"/>
        <w:rPr>
          <w:szCs w:val="24"/>
        </w:rPr>
      </w:pPr>
      <w:r w:rsidRPr="003859C6">
        <w:rPr>
          <w:szCs w:val="24"/>
        </w:rPr>
        <w:t>Codificación……………</w:t>
      </w:r>
      <w:r w:rsidR="003859C6" w:rsidRPr="003859C6">
        <w:rPr>
          <w:szCs w:val="24"/>
        </w:rPr>
        <w:t>…………………………………………………….........…18</w:t>
      </w:r>
    </w:p>
    <w:p w:rsidR="001B0783" w:rsidRPr="003859C6" w:rsidRDefault="001B0783" w:rsidP="001B0783">
      <w:pPr>
        <w:spacing w:after="0" w:line="360" w:lineRule="auto"/>
        <w:ind w:firstLine="0"/>
        <w:rPr>
          <w:szCs w:val="24"/>
        </w:rPr>
      </w:pPr>
      <w:r w:rsidRPr="003859C6">
        <w:rPr>
          <w:szCs w:val="24"/>
        </w:rPr>
        <w:t>Tabulación……</w:t>
      </w:r>
      <w:r w:rsidR="003859C6" w:rsidRPr="003859C6">
        <w:rPr>
          <w:szCs w:val="24"/>
        </w:rPr>
        <w:t>…………………………………………………………….……..….19</w:t>
      </w:r>
    </w:p>
    <w:p w:rsidR="001B0783" w:rsidRPr="003859C6" w:rsidRDefault="001B0783" w:rsidP="001B0783">
      <w:pPr>
        <w:spacing w:after="0" w:line="360" w:lineRule="auto"/>
        <w:ind w:firstLine="0"/>
        <w:rPr>
          <w:szCs w:val="24"/>
        </w:rPr>
      </w:pPr>
      <w:r w:rsidRPr="003859C6">
        <w:rPr>
          <w:szCs w:val="24"/>
        </w:rPr>
        <w:t>Graficación……………………………………………………………….……….….20</w:t>
      </w:r>
    </w:p>
    <w:p w:rsidR="001B0783" w:rsidRPr="003859C6" w:rsidRDefault="001B0783" w:rsidP="001B0783">
      <w:pPr>
        <w:spacing w:after="0" w:line="360" w:lineRule="auto"/>
        <w:ind w:firstLine="0"/>
        <w:rPr>
          <w:szCs w:val="24"/>
        </w:rPr>
      </w:pPr>
      <w:r w:rsidRPr="003859C6">
        <w:rPr>
          <w:szCs w:val="24"/>
        </w:rPr>
        <w:t>Conclusiones…</w:t>
      </w:r>
      <w:r w:rsidR="003859C6" w:rsidRPr="003859C6">
        <w:rPr>
          <w:szCs w:val="24"/>
        </w:rPr>
        <w:t>…………………………………………………………………..…..22</w:t>
      </w:r>
    </w:p>
    <w:p w:rsidR="001B0783" w:rsidRPr="003859C6" w:rsidRDefault="001B0783" w:rsidP="001B0783">
      <w:pPr>
        <w:spacing w:after="0" w:line="360" w:lineRule="auto"/>
        <w:ind w:firstLine="0"/>
        <w:rPr>
          <w:szCs w:val="24"/>
        </w:rPr>
      </w:pPr>
      <w:r w:rsidRPr="003859C6">
        <w:rPr>
          <w:szCs w:val="24"/>
        </w:rPr>
        <w:t>Bibliografía………</w:t>
      </w:r>
      <w:r w:rsidR="003859C6" w:rsidRPr="003859C6">
        <w:rPr>
          <w:szCs w:val="24"/>
        </w:rPr>
        <w:t>………………………………………………………...…….…..23</w:t>
      </w:r>
    </w:p>
    <w:p w:rsidR="001B0783" w:rsidRPr="007828BD" w:rsidRDefault="001B0783" w:rsidP="001B0783">
      <w:pPr>
        <w:spacing w:after="0" w:line="360" w:lineRule="auto"/>
        <w:ind w:firstLine="0"/>
        <w:rPr>
          <w:szCs w:val="24"/>
        </w:rPr>
      </w:pPr>
      <w:r w:rsidRPr="003859C6">
        <w:rPr>
          <w:szCs w:val="24"/>
        </w:rPr>
        <w:t>Anexos…</w:t>
      </w:r>
      <w:r w:rsidR="003859C6" w:rsidRPr="003859C6">
        <w:rPr>
          <w:szCs w:val="24"/>
        </w:rPr>
        <w:t>……………………………………………………………………….……24</w:t>
      </w:r>
    </w:p>
    <w:p w:rsidR="001B0783" w:rsidRDefault="001B0783" w:rsidP="001B0783"/>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D83D6A" w:rsidRDefault="00D83D6A">
      <w:pPr>
        <w:spacing w:after="160" w:line="259" w:lineRule="auto"/>
        <w:ind w:right="0" w:firstLine="0"/>
        <w:jc w:val="left"/>
      </w:pPr>
    </w:p>
    <w:p w:rsidR="003D12A9" w:rsidRDefault="003D12A9" w:rsidP="00D83D6A">
      <w:pPr>
        <w:spacing w:after="160" w:line="360" w:lineRule="auto"/>
        <w:ind w:right="0" w:firstLine="0"/>
        <w:rPr>
          <w:b/>
          <w:sz w:val="28"/>
        </w:rPr>
      </w:pPr>
    </w:p>
    <w:p w:rsidR="00CE6A1F" w:rsidRDefault="00CB0232" w:rsidP="00821B03">
      <w:pPr>
        <w:spacing w:after="0" w:line="360" w:lineRule="auto"/>
        <w:ind w:right="0" w:firstLine="0"/>
        <w:jc w:val="center"/>
        <w:rPr>
          <w:b/>
          <w:sz w:val="28"/>
          <w:u w:val="single"/>
        </w:rPr>
      </w:pPr>
      <w:r>
        <w:rPr>
          <w:b/>
          <w:sz w:val="28"/>
          <w:u w:val="single"/>
        </w:rPr>
        <w:lastRenderedPageBreak/>
        <w:t>INTRODUCCIÓN</w:t>
      </w:r>
    </w:p>
    <w:p w:rsidR="00770BBB" w:rsidRDefault="00CB0232" w:rsidP="00CB0232">
      <w:pPr>
        <w:spacing w:after="0" w:line="360" w:lineRule="auto"/>
        <w:ind w:right="0" w:firstLine="0"/>
      </w:pPr>
      <w:r>
        <w:t>El embarazo adolescente es la gestación que ocurre en mujeres de 10 hasta 19 años de edad, una condición que se encuentra en aumento en todo el mundo, principalmente en edades más precoces. Esto guarda estrecha relación con que, cada vez con más frecuencia, se produce un inicio precoz de la actividad sexual y existe una mayor proporción de adolescentes sexualmente ac</w:t>
      </w:r>
      <w:r w:rsidR="007C511D">
        <w:t>tivas</w:t>
      </w:r>
      <w:r>
        <w:t>. La incidencia del embarazo adolescente varía en función de la par</w:t>
      </w:r>
      <w:r w:rsidR="007C511D">
        <w:t>te del mundo. E</w:t>
      </w:r>
      <w:r>
        <w:t>n América del Norte, el 5% de mujeres entre las edades de 15-19 dan a luz cada año, en contraste con 2% en Europa, 4% en Asia, 8% en Amér</w:t>
      </w:r>
      <w:r w:rsidR="007C511D">
        <w:t>ica Latina y 12% en África.</w:t>
      </w:r>
      <w:r>
        <w:t xml:space="preserve"> Dada la amplitud del tema y las distintas áreas de interés que engloba, se quieren contemplar aquellos más importantes para ofrecer una visión lo más completa posible. En primer </w:t>
      </w:r>
      <w:r w:rsidR="001B0783">
        <w:t>lugar,</w:t>
      </w:r>
      <w:r>
        <w:t xml:space="preserve"> se quiere indagar sobre cuáles son las principales características que posee la población que pasa por un embarazo adolescente, definiendo las variables sociodemográficas más representativas de estas madres. Considerando que la adolescencia es una etapa prematura para enfrentar un embarazo y hacerse madre, ya que la joven sigue mayoritariamente inmersa en el entorno familiar, es muy importante conocer como suele reaccionar la familia y cuán importante es su papel y el apoyo que ofrece, pues la adolescente no dispone por sí misma de los recursos</w:t>
      </w:r>
      <w:r w:rsidR="007C511D">
        <w:t xml:space="preserve"> que la maternidad requiere</w:t>
      </w:r>
      <w:r>
        <w:t>. Además, como se verá más adelante, la sociedad, la cultura y las actitudes en cada caso de embarazo adolescente van a ser determinantes en las dificultades y experiencias que cada joven tenga que atravesar y en el modo de hacerlo. Son aspectos altamente condicionantes de cómo se viva y se desarrolle el embarazo en los distintos ámbitos de la vida d</w:t>
      </w:r>
      <w:r w:rsidR="007C511D">
        <w:t>e las adolescentes</w:t>
      </w:r>
      <w:r>
        <w:t xml:space="preserve">, por eso se considera muy pertinente contemplar los aspectos socioculturales. </w:t>
      </w:r>
    </w:p>
    <w:p w:rsidR="00770BBB" w:rsidRDefault="00770BBB" w:rsidP="00770BBB">
      <w:pPr>
        <w:spacing w:after="0" w:line="360" w:lineRule="auto"/>
        <w:ind w:left="5" w:right="0" w:firstLine="0"/>
      </w:pPr>
      <w:r>
        <w:t xml:space="preserve">Si bien, las causas de embarazos en adolescentes son amplias y complejas, variando entre distintos grupos culturales y étnicos, nuestras actitudes sociales sobre la actividad sexual y la anticoncepción sexual, complica la prevención de embarazos en adolescentes. En los últimos años, el incremento de los índices de maternidad adolescente, es un motivo de preocupación. A nivel nacional la tasa de embarazo adolescente (mamás entre 12 y 19 años), para el 2007, es de 15,6%, mientras que para el año 2002 la cifra era inferior al 13,8%. Tras un foro organizado por la Federación internacional de planificación de la familia, en la provincia de Buenos Aires, se conoció que cada día, 300 jóvenes Argentinas de entre 14 y 20 años, se convierten en madres; 3 de cada 20 argentinos son hijos de madres adolescentes, mientras que el 5% del total de </w:t>
      </w:r>
      <w:r>
        <w:lastRenderedPageBreak/>
        <w:t>las mamás niñas tuvo dos hijos o más antes de cumplir los 15 años y, entre las analfabetas la incidencia del embarazo adolescente precoz trepó del 11% al 25%. Una de cada 4 menores, sin formación escolar, es madre. Las provincias de Chaco y Misiones son las más afectadas, dado que las tasas de fecundidad precoz representan más de 100 nacimientos por cada mil personas. En la provincia de Mendoza datos del departamento de bioestadística provincial, reflejan que unas 5 mil jóvenes menores de 19 años quedan embarazadas cada año. En el periodo de 2005 a 2007 se registraron 5</w:t>
      </w:r>
      <w:r w:rsidRPr="00770BBB">
        <w:t xml:space="preserve"> </w:t>
      </w:r>
      <w:r w:rsidR="001B0783">
        <w:t>mil nacimientos anuales de bebé</w:t>
      </w:r>
      <w:r>
        <w:t xml:space="preserve">s cuyas madres no superaron los 20 años. </w:t>
      </w:r>
    </w:p>
    <w:p w:rsidR="009F7D5B" w:rsidRDefault="009F7D5B"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Default="000A6624" w:rsidP="000A6624">
      <w:pPr>
        <w:spacing w:after="0" w:line="360" w:lineRule="auto"/>
        <w:ind w:right="0" w:firstLine="0"/>
      </w:pPr>
    </w:p>
    <w:p w:rsidR="000A6624" w:rsidRPr="000A6624" w:rsidRDefault="000A6624" w:rsidP="000A6624">
      <w:pPr>
        <w:spacing w:after="0" w:line="360" w:lineRule="auto"/>
        <w:ind w:right="0" w:firstLine="0"/>
        <w:rPr>
          <w:rStyle w:val="Textoennegrita"/>
          <w:b w:val="0"/>
          <w:bCs w:val="0"/>
          <w:color w:val="202124"/>
          <w:szCs w:val="30"/>
          <w:shd w:val="clear" w:color="auto" w:fill="FFFFFF"/>
        </w:rPr>
      </w:pPr>
    </w:p>
    <w:p w:rsidR="001B0783" w:rsidRDefault="001B0783" w:rsidP="009F7D5B">
      <w:pPr>
        <w:pStyle w:val="NormalWeb"/>
        <w:jc w:val="center"/>
        <w:textAlignment w:val="top"/>
        <w:rPr>
          <w:b/>
          <w:sz w:val="28"/>
          <w:szCs w:val="28"/>
          <w:u w:val="single"/>
        </w:rPr>
      </w:pPr>
    </w:p>
    <w:p w:rsidR="001B0783" w:rsidRDefault="001B0783" w:rsidP="009F7D5B">
      <w:pPr>
        <w:pStyle w:val="NormalWeb"/>
        <w:jc w:val="center"/>
        <w:textAlignment w:val="top"/>
        <w:rPr>
          <w:b/>
          <w:sz w:val="28"/>
          <w:szCs w:val="28"/>
          <w:u w:val="single"/>
        </w:rPr>
      </w:pPr>
    </w:p>
    <w:p w:rsidR="001B0783" w:rsidRDefault="001B0783" w:rsidP="009F7D5B">
      <w:pPr>
        <w:pStyle w:val="NormalWeb"/>
        <w:jc w:val="center"/>
        <w:textAlignment w:val="top"/>
        <w:rPr>
          <w:b/>
          <w:sz w:val="28"/>
          <w:szCs w:val="28"/>
          <w:u w:val="single"/>
        </w:rPr>
      </w:pPr>
    </w:p>
    <w:p w:rsidR="000A6624" w:rsidRDefault="001B0783" w:rsidP="001B0783">
      <w:pPr>
        <w:pStyle w:val="NormalWeb"/>
        <w:jc w:val="center"/>
        <w:textAlignment w:val="top"/>
        <w:rPr>
          <w:b/>
          <w:sz w:val="28"/>
          <w:szCs w:val="28"/>
          <w:u w:val="single"/>
        </w:rPr>
      </w:pPr>
      <w:r>
        <w:rPr>
          <w:b/>
          <w:sz w:val="28"/>
          <w:szCs w:val="28"/>
          <w:u w:val="single"/>
        </w:rPr>
        <w:lastRenderedPageBreak/>
        <w:t xml:space="preserve">PLANTEO </w:t>
      </w:r>
      <w:r w:rsidR="009F7D5B" w:rsidRPr="009F7D5B">
        <w:rPr>
          <w:b/>
          <w:sz w:val="28"/>
          <w:szCs w:val="28"/>
          <w:u w:val="single"/>
        </w:rPr>
        <w:t>DEL PROBLEMA</w:t>
      </w:r>
    </w:p>
    <w:p w:rsidR="009F7D5B" w:rsidRPr="009F7D5B" w:rsidRDefault="009F7D5B" w:rsidP="009F7D5B">
      <w:pPr>
        <w:spacing w:after="0" w:line="360" w:lineRule="auto"/>
        <w:ind w:left="5" w:right="0" w:firstLine="0"/>
        <w:jc w:val="center"/>
        <w:rPr>
          <w:b/>
          <w:sz w:val="28"/>
          <w:szCs w:val="28"/>
          <w:u w:val="single"/>
        </w:rPr>
      </w:pPr>
      <w:r w:rsidRPr="009F7D5B">
        <w:rPr>
          <w:b/>
          <w:sz w:val="28"/>
          <w:szCs w:val="28"/>
          <w:u w:val="single"/>
        </w:rPr>
        <w:t>JUSTIFICACIÓN</w:t>
      </w:r>
    </w:p>
    <w:p w:rsidR="00CB0232" w:rsidRPr="000A6624" w:rsidRDefault="009F7D5B" w:rsidP="000A6624">
      <w:pPr>
        <w:spacing w:after="0" w:line="360" w:lineRule="auto"/>
        <w:ind w:left="5" w:right="0" w:firstLine="0"/>
        <w:rPr>
          <w:color w:val="202124"/>
          <w:szCs w:val="30"/>
          <w:shd w:val="clear" w:color="auto" w:fill="FFFFFF"/>
        </w:rPr>
      </w:pPr>
      <w:r>
        <w:t>En los últimos años, el incremento de los índices de maternidad adolescente, es un motivo de preocup</w:t>
      </w:r>
      <w:r w:rsidR="00CB0232">
        <w:t xml:space="preserve">ación en la provincia de San Juan, y también a nivel nacional, </w:t>
      </w:r>
      <w:r>
        <w:t xml:space="preserve">ya que se observa un gran aumento de casos de embarazo adolescente en los últimos 5 años, con una marcada proporción de crecimiento en la franja etaria de 12 a 15 años y como consecuencia de esto el incremento de problemas relacionados con la maternidad. </w:t>
      </w:r>
      <w:r w:rsidR="000A6624" w:rsidRPr="009203AE">
        <w:rPr>
          <w:color w:val="202124"/>
          <w:szCs w:val="30"/>
          <w:shd w:val="clear" w:color="auto" w:fill="FFFFFF"/>
        </w:rPr>
        <w:t>En la Argentina hay 700 mil nacimientos por año. </w:t>
      </w:r>
      <w:r w:rsidR="000A6624" w:rsidRPr="009203AE">
        <w:rPr>
          <w:color w:val="040C28"/>
          <w:szCs w:val="30"/>
        </w:rPr>
        <w:t>El 16% proviene de madres adolescentes de entre 15 y 19 años (en algunas provincias equivale al 25%) y más de 3000 son de niñas de 10 a 13 años</w:t>
      </w:r>
      <w:r w:rsidR="000A6624">
        <w:rPr>
          <w:color w:val="202124"/>
          <w:szCs w:val="30"/>
          <w:shd w:val="clear" w:color="auto" w:fill="FFFFFF"/>
        </w:rPr>
        <w:t>.</w:t>
      </w:r>
    </w:p>
    <w:p w:rsidR="00770BBB" w:rsidRPr="00770BBB" w:rsidRDefault="00770BBB" w:rsidP="00770BBB">
      <w:pPr>
        <w:spacing w:after="0" w:line="360" w:lineRule="auto"/>
        <w:ind w:right="0" w:firstLine="0"/>
      </w:pPr>
      <w:r>
        <w:t>El embarazo adolescente es un tema que merece ser tratado puesto que la maternidad, por sí sola, ya supone una adaptación a una nueva realidad que es ambigua y requiere una serie de estrategias que van a estar influidas, entre otros aspectos, por las condiciones personales de las mujeres, sus creencias y actitudes hacia la maternidad, o el contexto y las condiciones social</w:t>
      </w:r>
      <w:r w:rsidR="000A6624">
        <w:t>es que las rodean</w:t>
      </w:r>
      <w:r>
        <w:t>. El proceso de adquisición del rol de madre puede verse afectado por los conflictos particulares de la mujer que entran en juego en dicho proceso. Es una etapa de grandes cambios que, si la unimos a los también muy drásticos cambios de la adolescencia, puede desencadenar un proceso de importantes dificultades, pues la etapa del desarrollo y las situaciones que la rodean son diferentes a las de la matern</w:t>
      </w:r>
      <w:r w:rsidR="000A6624">
        <w:t>idad adulta</w:t>
      </w:r>
      <w:r>
        <w:t>. Aunque en nuestro país el número de madres adolescentes cuantitativamente no representa un volumen muy elevado en el conjunto de las mujeres en edad reproductiva, por su problemática social y por las repercusiones que conlleva en la trayectoria vital de la adolescente, supone una preocupación para los profesiona</w:t>
      </w:r>
      <w:r w:rsidR="000A6624">
        <w:t>les de la salud</w:t>
      </w:r>
      <w:r>
        <w:t>.</w:t>
      </w:r>
    </w:p>
    <w:p w:rsidR="001B0783" w:rsidRDefault="001B0783" w:rsidP="001B0783">
      <w:pPr>
        <w:spacing w:after="0" w:line="360" w:lineRule="auto"/>
        <w:ind w:right="0" w:firstLine="0"/>
        <w:jc w:val="center"/>
        <w:rPr>
          <w:b/>
          <w:sz w:val="28"/>
          <w:u w:val="single"/>
        </w:rPr>
      </w:pPr>
      <w:r w:rsidRPr="001B0783">
        <w:rPr>
          <w:b/>
          <w:sz w:val="28"/>
          <w:u w:val="single"/>
        </w:rPr>
        <w:t>PREGUNTAS DE INVESTIGACIÓN</w:t>
      </w:r>
    </w:p>
    <w:p w:rsidR="001B0783" w:rsidRPr="003D12A9" w:rsidRDefault="001B0783" w:rsidP="001B0783">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¿Qué es el “embarazo adolescente?</w:t>
      </w:r>
    </w:p>
    <w:p w:rsidR="001B0783" w:rsidRPr="003D12A9" w:rsidRDefault="001B0783" w:rsidP="001B0783">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¿Cuáles son los tipos de información sobre los métodos para prever el embarazo adolescente?</w:t>
      </w:r>
    </w:p>
    <w:p w:rsidR="001B0783" w:rsidRPr="003D12A9" w:rsidRDefault="001B0783" w:rsidP="001B0783">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¿Cuáles son las causas de embarazo adolescente?</w:t>
      </w:r>
    </w:p>
    <w:p w:rsidR="001B0783" w:rsidRPr="003D12A9" w:rsidRDefault="001B0783" w:rsidP="001B0783">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¿Cómo es la trayectoria educativa de una adolescente embarazada?</w:t>
      </w:r>
    </w:p>
    <w:p w:rsidR="001B0783" w:rsidRPr="003D12A9" w:rsidRDefault="001B0783" w:rsidP="001B0783">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¿Cómo es la relación entre la familia y la adolescente embarazada?</w:t>
      </w:r>
    </w:p>
    <w:p w:rsidR="001B0783" w:rsidRPr="003D12A9" w:rsidRDefault="001B0783" w:rsidP="001B0783">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 xml:space="preserve">¿Qué institución brinda información </w:t>
      </w:r>
      <w:r>
        <w:rPr>
          <w:rFonts w:ascii="Times New Roman" w:hAnsi="Times New Roman" w:cs="Times New Roman"/>
          <w:bCs/>
          <w:sz w:val="24"/>
          <w:szCs w:val="24"/>
        </w:rPr>
        <w:t>sobre</w:t>
      </w:r>
      <w:r w:rsidRPr="003D12A9">
        <w:rPr>
          <w:rFonts w:ascii="Times New Roman" w:hAnsi="Times New Roman" w:cs="Times New Roman"/>
          <w:bCs/>
          <w:sz w:val="24"/>
          <w:szCs w:val="24"/>
        </w:rPr>
        <w:t xml:space="preserve"> el embarazo adolescente?</w:t>
      </w:r>
    </w:p>
    <w:p w:rsidR="001B0783" w:rsidRPr="003D12A9" w:rsidRDefault="001B0783" w:rsidP="001B0783">
      <w:pPr>
        <w:pStyle w:val="Prrafodelista"/>
        <w:numPr>
          <w:ilvl w:val="0"/>
          <w:numId w:val="6"/>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¿Cuáles son los problemas que atraviesan una adolescente embarazada?</w:t>
      </w:r>
    </w:p>
    <w:p w:rsidR="001B0783" w:rsidRPr="001B0783" w:rsidRDefault="001B0783" w:rsidP="001B0783">
      <w:pPr>
        <w:pStyle w:val="Prrafodelista"/>
        <w:spacing w:after="0" w:line="360" w:lineRule="auto"/>
        <w:ind w:left="0"/>
        <w:jc w:val="center"/>
        <w:rPr>
          <w:rFonts w:ascii="Times New Roman" w:hAnsi="Times New Roman" w:cs="Times New Roman"/>
          <w:b/>
          <w:sz w:val="28"/>
          <w:szCs w:val="24"/>
          <w:u w:val="single"/>
        </w:rPr>
      </w:pPr>
      <w:r w:rsidRPr="001B0783">
        <w:rPr>
          <w:rFonts w:ascii="Times New Roman" w:hAnsi="Times New Roman" w:cs="Times New Roman"/>
          <w:b/>
          <w:sz w:val="28"/>
          <w:szCs w:val="24"/>
          <w:u w:val="single"/>
        </w:rPr>
        <w:lastRenderedPageBreak/>
        <w:t>VIABILIDAD</w:t>
      </w:r>
    </w:p>
    <w:p w:rsidR="001B0783" w:rsidRPr="00903E40" w:rsidRDefault="001B0783" w:rsidP="001B0783">
      <w:pPr>
        <w:pStyle w:val="Prrafodelista"/>
        <w:spacing w:after="0" w:line="360" w:lineRule="auto"/>
        <w:ind w:left="0"/>
        <w:jc w:val="both"/>
        <w:rPr>
          <w:rFonts w:ascii="Times New Roman" w:hAnsi="Times New Roman" w:cs="Times New Roman"/>
          <w:sz w:val="24"/>
          <w:szCs w:val="24"/>
        </w:rPr>
      </w:pPr>
      <w:r w:rsidRPr="00903E40">
        <w:rPr>
          <w:rFonts w:ascii="Times New Roman" w:hAnsi="Times New Roman" w:cs="Times New Roman"/>
          <w:sz w:val="24"/>
          <w:szCs w:val="24"/>
        </w:rPr>
        <w:t xml:space="preserve">Podemos hacer encuestas a chicas que tuvieron un embarazo a temprana edad, o </w:t>
      </w:r>
      <w:r w:rsidRPr="003D12A9">
        <w:rPr>
          <w:rFonts w:ascii="Times New Roman" w:hAnsi="Times New Roman" w:cs="Times New Roman"/>
          <w:sz w:val="24"/>
          <w:szCs w:val="24"/>
        </w:rPr>
        <w:t xml:space="preserve">investigar casos desde internet. Además, utilizar recursos materiales como computadora, celular y libros. </w:t>
      </w:r>
    </w:p>
    <w:p w:rsidR="001B0783" w:rsidRPr="001B0783" w:rsidRDefault="001B0783" w:rsidP="001B0783">
      <w:pPr>
        <w:spacing w:after="0" w:line="360" w:lineRule="auto"/>
        <w:ind w:right="0" w:firstLine="0"/>
        <w:jc w:val="center"/>
        <w:rPr>
          <w:b/>
          <w:sz w:val="28"/>
          <w:u w:val="single"/>
        </w:rPr>
      </w:pPr>
    </w:p>
    <w:p w:rsidR="001B0783" w:rsidRDefault="001B0783" w:rsidP="000A6624">
      <w:pPr>
        <w:spacing w:after="0" w:line="360" w:lineRule="auto"/>
        <w:ind w:right="0" w:firstLine="0"/>
      </w:pPr>
    </w:p>
    <w:p w:rsidR="000A6624" w:rsidRDefault="000A6624" w:rsidP="000A6624">
      <w:pPr>
        <w:spacing w:after="0" w:line="360" w:lineRule="auto"/>
        <w:ind w:right="0" w:firstLine="0"/>
      </w:pPr>
    </w:p>
    <w:p w:rsidR="001B0783" w:rsidRDefault="001B0783">
      <w:pPr>
        <w:spacing w:after="160" w:line="259" w:lineRule="auto"/>
        <w:ind w:right="0" w:firstLine="0"/>
        <w:jc w:val="left"/>
        <w:rPr>
          <w:b/>
          <w:sz w:val="28"/>
          <w:szCs w:val="28"/>
          <w:u w:val="single"/>
        </w:rPr>
      </w:pPr>
      <w:r>
        <w:rPr>
          <w:b/>
          <w:sz w:val="28"/>
          <w:szCs w:val="28"/>
          <w:u w:val="single"/>
        </w:rPr>
        <w:br w:type="page"/>
      </w:r>
    </w:p>
    <w:p w:rsidR="00CB0232" w:rsidRPr="00CB0232" w:rsidRDefault="009F7D5B" w:rsidP="00CB0232">
      <w:pPr>
        <w:spacing w:after="0" w:line="360" w:lineRule="auto"/>
        <w:ind w:left="5" w:right="0" w:firstLine="0"/>
        <w:jc w:val="center"/>
        <w:rPr>
          <w:b/>
          <w:sz w:val="28"/>
          <w:szCs w:val="28"/>
          <w:u w:val="single"/>
        </w:rPr>
      </w:pPr>
      <w:r w:rsidRPr="00CB0232">
        <w:rPr>
          <w:b/>
          <w:sz w:val="28"/>
          <w:szCs w:val="28"/>
          <w:u w:val="single"/>
        </w:rPr>
        <w:lastRenderedPageBreak/>
        <w:t>OBJETIVOS</w:t>
      </w:r>
    </w:p>
    <w:p w:rsidR="00FB5DED" w:rsidRPr="003D12A9" w:rsidRDefault="00FB5DED" w:rsidP="00FB5DED">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Conocer qu</w:t>
      </w:r>
      <w:r>
        <w:rPr>
          <w:rFonts w:ascii="Times New Roman" w:hAnsi="Times New Roman" w:cs="Times New Roman"/>
          <w:bCs/>
          <w:sz w:val="24"/>
          <w:szCs w:val="24"/>
        </w:rPr>
        <w:t>é</w:t>
      </w:r>
      <w:r w:rsidRPr="003D12A9">
        <w:rPr>
          <w:rFonts w:ascii="Times New Roman" w:hAnsi="Times New Roman" w:cs="Times New Roman"/>
          <w:bCs/>
          <w:sz w:val="24"/>
          <w:szCs w:val="24"/>
        </w:rPr>
        <w:t xml:space="preserve"> es el embarazo adolescente</w:t>
      </w:r>
      <w:r>
        <w:rPr>
          <w:rFonts w:ascii="Times New Roman" w:hAnsi="Times New Roman" w:cs="Times New Roman"/>
          <w:bCs/>
          <w:sz w:val="24"/>
          <w:szCs w:val="24"/>
        </w:rPr>
        <w:t>.</w:t>
      </w:r>
    </w:p>
    <w:p w:rsidR="00FB5DED" w:rsidRPr="003D12A9" w:rsidRDefault="00FB5DED" w:rsidP="00FB5DED">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Relatar la trayectoria educativa de una adolescente embarazada</w:t>
      </w:r>
      <w:r>
        <w:rPr>
          <w:rFonts w:ascii="Times New Roman" w:hAnsi="Times New Roman" w:cs="Times New Roman"/>
          <w:bCs/>
          <w:sz w:val="24"/>
          <w:szCs w:val="24"/>
        </w:rPr>
        <w:t>.</w:t>
      </w:r>
    </w:p>
    <w:p w:rsidR="00FB5DED" w:rsidRPr="003D12A9" w:rsidRDefault="00FB5DED" w:rsidP="00FB5DED">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Describir que institu</w:t>
      </w:r>
      <w:r>
        <w:rPr>
          <w:rFonts w:ascii="Times New Roman" w:hAnsi="Times New Roman" w:cs="Times New Roman"/>
          <w:bCs/>
          <w:sz w:val="24"/>
          <w:szCs w:val="24"/>
        </w:rPr>
        <w:t>ciones brindan información sobre</w:t>
      </w:r>
      <w:r w:rsidRPr="003D12A9">
        <w:rPr>
          <w:rFonts w:ascii="Times New Roman" w:hAnsi="Times New Roman" w:cs="Times New Roman"/>
          <w:bCs/>
          <w:sz w:val="24"/>
          <w:szCs w:val="24"/>
        </w:rPr>
        <w:t xml:space="preserve"> el embarazo adolescente</w:t>
      </w:r>
      <w:r>
        <w:rPr>
          <w:rFonts w:ascii="Times New Roman" w:hAnsi="Times New Roman" w:cs="Times New Roman"/>
          <w:bCs/>
          <w:sz w:val="24"/>
          <w:szCs w:val="24"/>
        </w:rPr>
        <w:t>.</w:t>
      </w:r>
    </w:p>
    <w:p w:rsidR="00FB5DED" w:rsidRPr="003D12A9" w:rsidRDefault="00FB5DED" w:rsidP="00FB5DED">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Especificar los tipos de información sobre los métodos de prever el embarazo adolescente</w:t>
      </w:r>
      <w:r>
        <w:rPr>
          <w:rFonts w:ascii="Times New Roman" w:hAnsi="Times New Roman" w:cs="Times New Roman"/>
          <w:bCs/>
          <w:sz w:val="24"/>
          <w:szCs w:val="24"/>
        </w:rPr>
        <w:t>.</w:t>
      </w:r>
    </w:p>
    <w:p w:rsidR="00FB5DED" w:rsidRPr="003D12A9" w:rsidRDefault="00FB5DED" w:rsidP="00FB5DED">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Describir las causas del embarazo adolescente</w:t>
      </w:r>
      <w:r>
        <w:rPr>
          <w:rFonts w:ascii="Times New Roman" w:hAnsi="Times New Roman" w:cs="Times New Roman"/>
          <w:bCs/>
          <w:sz w:val="24"/>
          <w:szCs w:val="24"/>
        </w:rPr>
        <w:t>.</w:t>
      </w:r>
    </w:p>
    <w:p w:rsidR="00FB5DED" w:rsidRPr="003D12A9" w:rsidRDefault="00FB5DED" w:rsidP="00FB5DED">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Contar la relación entre la familia y la adolescente embarazada</w:t>
      </w:r>
      <w:r>
        <w:rPr>
          <w:rFonts w:ascii="Times New Roman" w:hAnsi="Times New Roman" w:cs="Times New Roman"/>
          <w:bCs/>
          <w:sz w:val="24"/>
          <w:szCs w:val="24"/>
        </w:rPr>
        <w:t>.</w:t>
      </w:r>
    </w:p>
    <w:p w:rsidR="00FB5DED" w:rsidRDefault="00FB5DED" w:rsidP="00FB5DED">
      <w:pPr>
        <w:pStyle w:val="Prrafodelista"/>
        <w:numPr>
          <w:ilvl w:val="0"/>
          <w:numId w:val="7"/>
        </w:numPr>
        <w:spacing w:after="1" w:line="360" w:lineRule="auto"/>
        <w:ind w:left="284" w:right="4" w:hanging="284"/>
        <w:jc w:val="both"/>
        <w:rPr>
          <w:rFonts w:ascii="Times New Roman" w:hAnsi="Times New Roman" w:cs="Times New Roman"/>
          <w:bCs/>
          <w:sz w:val="24"/>
          <w:szCs w:val="24"/>
        </w:rPr>
      </w:pPr>
      <w:r w:rsidRPr="003D12A9">
        <w:rPr>
          <w:rFonts w:ascii="Times New Roman" w:hAnsi="Times New Roman" w:cs="Times New Roman"/>
          <w:bCs/>
          <w:sz w:val="24"/>
          <w:szCs w:val="24"/>
        </w:rPr>
        <w:t>Especificar los problemas que atraviesan una adolescente embarazada</w:t>
      </w:r>
      <w:r>
        <w:rPr>
          <w:rFonts w:ascii="Times New Roman" w:hAnsi="Times New Roman" w:cs="Times New Roman"/>
          <w:bCs/>
          <w:sz w:val="24"/>
          <w:szCs w:val="24"/>
        </w:rPr>
        <w:t>.</w:t>
      </w:r>
    </w:p>
    <w:p w:rsidR="000C190F" w:rsidRPr="00FB5DED" w:rsidRDefault="00FB5DED" w:rsidP="00FB5DED">
      <w:pPr>
        <w:spacing w:after="160" w:line="259" w:lineRule="auto"/>
        <w:ind w:right="0" w:firstLine="0"/>
        <w:jc w:val="left"/>
        <w:rPr>
          <w:rFonts w:eastAsiaTheme="minorHAnsi"/>
          <w:bCs/>
          <w:color w:val="auto"/>
          <w:szCs w:val="24"/>
          <w:lang w:eastAsia="en-US"/>
        </w:rPr>
      </w:pPr>
      <w:r>
        <w:rPr>
          <w:bCs/>
          <w:szCs w:val="24"/>
        </w:rPr>
        <w:br w:type="page"/>
      </w:r>
    </w:p>
    <w:p w:rsidR="000C190F" w:rsidRDefault="00FB5DED" w:rsidP="000C190F">
      <w:pPr>
        <w:spacing w:after="0" w:line="360" w:lineRule="auto"/>
        <w:ind w:left="5" w:firstLine="0"/>
        <w:jc w:val="center"/>
        <w:rPr>
          <w:b/>
          <w:sz w:val="28"/>
          <w:szCs w:val="28"/>
          <w:u w:val="single"/>
        </w:rPr>
      </w:pPr>
      <w:r>
        <w:rPr>
          <w:b/>
          <w:sz w:val="28"/>
          <w:szCs w:val="28"/>
          <w:u w:val="single"/>
        </w:rPr>
        <w:lastRenderedPageBreak/>
        <w:t>MARCO TEÓ</w:t>
      </w:r>
      <w:r w:rsidR="009F7D5B" w:rsidRPr="000C190F">
        <w:rPr>
          <w:b/>
          <w:sz w:val="28"/>
          <w:szCs w:val="28"/>
          <w:u w:val="single"/>
        </w:rPr>
        <w:t>RICO</w:t>
      </w:r>
    </w:p>
    <w:p w:rsidR="00344F19" w:rsidRPr="000C190F" w:rsidRDefault="00344F19" w:rsidP="000C190F">
      <w:pPr>
        <w:spacing w:after="0" w:line="360" w:lineRule="auto"/>
        <w:ind w:left="5" w:firstLine="0"/>
        <w:jc w:val="center"/>
        <w:rPr>
          <w:b/>
          <w:sz w:val="28"/>
          <w:szCs w:val="28"/>
          <w:u w:val="single"/>
        </w:rPr>
      </w:pPr>
      <w:r>
        <w:rPr>
          <w:b/>
          <w:sz w:val="28"/>
          <w:szCs w:val="28"/>
          <w:u w:val="single"/>
        </w:rPr>
        <w:t>MARCO CONCEPTUAL</w:t>
      </w:r>
    </w:p>
    <w:p w:rsidR="00596931" w:rsidRDefault="009F7D5B" w:rsidP="008B1201">
      <w:pPr>
        <w:spacing w:after="0" w:line="360" w:lineRule="auto"/>
        <w:ind w:left="5" w:firstLine="0"/>
      </w:pPr>
      <w:r>
        <w:t xml:space="preserve"> La adolescencia es el periodo de la vida en el cual el individuo adquiere la capacidad reproductiva, transita los patrones psicológicos de la niñez a la adultez, consolida la independencia socio-económica y fija sus límites aproxim</w:t>
      </w:r>
      <w:r w:rsidR="000C190F">
        <w:t xml:space="preserve">ados entre los 10 y 20 años. </w:t>
      </w:r>
      <w:r>
        <w:t xml:space="preserve">Durante la adolescencia los jóvenes sufren diversas transformaciones psicológicas, físicas y cognoscitivas. Es una época caracterizada por la aparición de la pubertad, el establecimiento de la independencia de los padres, la búsqueda de la identidad y el desarrollo de procesos cognoscitivos. A medida, que los adolescentes experimentan estos cambios, pueden probar muchos comportamientos de riesgo entre los que se encuentran la actividad sexual. La proporción de adolescentes que han tenido relaciones sexuales antes de los 18 años ha mostrado un aumento progresivo desde los años setenta. Hoy en día, más de la mitad de las mujeres y casi el 75% de los varones han tenido relaciones sexuales antes de cumplir los 18 años. Los adolescentes que adoptan comportamientos de alto riesgo, tienen el riesgo de quedar embarazadas y contraer enfermedades de transmisión sexual (ETS), incluida el virus de inmunodeficiencia humana (VIH), riesgo de enfermedad pélvica inflamatoria (EPI) e infertilidad futura. </w:t>
      </w:r>
    </w:p>
    <w:p w:rsidR="00596931" w:rsidRPr="00596931" w:rsidRDefault="00596931" w:rsidP="00596931">
      <w:pPr>
        <w:spacing w:line="360" w:lineRule="auto"/>
        <w:ind w:firstLine="0"/>
        <w:jc w:val="center"/>
        <w:rPr>
          <w:b/>
          <w:bCs/>
          <w:sz w:val="28"/>
          <w:szCs w:val="24"/>
          <w:u w:val="single"/>
        </w:rPr>
      </w:pPr>
      <w:r>
        <w:rPr>
          <w:b/>
          <w:bCs/>
          <w:sz w:val="28"/>
          <w:szCs w:val="24"/>
          <w:u w:val="single"/>
        </w:rPr>
        <w:t>MARCO HISTÓRICO</w:t>
      </w:r>
    </w:p>
    <w:p w:rsidR="00596931" w:rsidRPr="002C082E" w:rsidRDefault="00596931" w:rsidP="00596931">
      <w:pPr>
        <w:spacing w:after="0" w:line="360" w:lineRule="auto"/>
        <w:ind w:left="5" w:firstLine="0"/>
      </w:pPr>
      <w:r w:rsidRPr="00C86845">
        <w:rPr>
          <w:szCs w:val="24"/>
        </w:rPr>
        <w:t>Aproximadamente uno de cada seis habitantes del mundo es un adolescente, lo que significa que 1200 millones de personas tienen entre 10 y 19 años, esta cifra representa el 17% de la población mundial. De este grupo, el 90% vive en países de ingresos bajos y medios, y sólo el 51% asiste a los años superiores de la escuela secundaria. La tasa global de embarazo adolescente y/o tasa media de natalidad muestra un nivel alto estimado en 49 por 1.000 mujeres de entre 15 y 19 años, con amplias diferencias entre países ricos y pobres; siendo las más alta la del África Subsahariana y siguiéndole Latinoamérica y el Caribe.</w:t>
      </w:r>
      <w:r w:rsidRPr="004666FE">
        <w:t xml:space="preserve"> </w:t>
      </w:r>
      <w:r>
        <w:t xml:space="preserve">En 2017 nacieron en Argentina 704.609 niños y niñas, de los cuales un 13% (94.079) son hijos o hijas de adolescentes menores de 20 años y 2.493 son de niñas menores de 15. El embarazo en la adolescencia es producto de una serie de factores que interactúan entre sí, y es a la vez causa y consecuencia de la vulneración de derechos: a la educación, a la educación sexual, al acceso a la información sobre salud sexual y reproductiva, al acceso a métodos anticonceptivos eficaces, a una vida libre de </w:t>
      </w:r>
      <w:r w:rsidRPr="002C082E">
        <w:t xml:space="preserve">violencia de todo tipo, a tomar decisiones libres e informadas sobre la vida sexual y la capacidad reproductiva, entre otros. Los embarazos en la adolescencia constituyen un </w:t>
      </w:r>
      <w:r w:rsidRPr="002C082E">
        <w:lastRenderedPageBreak/>
        <w:t xml:space="preserve">hecho que compromete enormemente las trayectorias de vida de los adolescentes y las posibilidades de integración social a través del estudio o el trabajo. El embarazo en la adolescencia (EA) y la maternidad temprana (MT) están fuertemente asociados a la deserción escolar y consecuentemente limitan las posibilidades de acumulación de capital humano. Esto tiene un impacto considerable a largo plazo en las posibilidades que tienen las mujeres que fueron madres en la adolescencia de insertarse en el mercado laboral y de acceder a puestos de trabajo de calidad, afectando su seguridad económica y la de sus familias. El embarazo en la adolescencia está asociado con un menor nivel de ingresos a lo largo de la vida para las madres adolescentes en comparación con los ingresos de sus pares que deciden postergar la maternidad. El EA y la MT son, además, un factor crítico en la inequidad de género y muestran mayor incidencia en los hogares de menores recursos, donde la maternidad a edades tempranas también parece actuar como refuerzo de roles tradicionales de género, prolongando situaciones de subalternidad y domesticidad que restringen sus derechos en el espacio público. </w:t>
      </w:r>
    </w:p>
    <w:p w:rsidR="000C190F" w:rsidRPr="002C082E" w:rsidRDefault="009F7D5B" w:rsidP="000C190F">
      <w:pPr>
        <w:spacing w:after="0" w:line="360" w:lineRule="auto"/>
        <w:ind w:left="5" w:firstLine="0"/>
        <w:rPr>
          <w:b/>
          <w:sz w:val="28"/>
          <w:szCs w:val="28"/>
          <w:u w:val="single"/>
        </w:rPr>
      </w:pPr>
      <w:r w:rsidRPr="002C082E">
        <w:rPr>
          <w:b/>
          <w:sz w:val="28"/>
          <w:szCs w:val="28"/>
          <w:u w:val="single"/>
        </w:rPr>
        <w:t xml:space="preserve">Desarrollo Fisiológico: </w:t>
      </w:r>
    </w:p>
    <w:p w:rsidR="000C190F" w:rsidRPr="002C082E" w:rsidRDefault="009F7D5B" w:rsidP="000C190F">
      <w:pPr>
        <w:spacing w:after="0" w:line="360" w:lineRule="auto"/>
        <w:ind w:left="5" w:firstLine="0"/>
      </w:pPr>
      <w:r w:rsidRPr="002C082E">
        <w:t>Durante la pubertad (9 a 14 años de edad) se desencadenan secreciones hormonales. El comienzo de esta etapa, está bajo la influencia de factores como el sexo, la herencia genética, el tipo corporal, la nutrición y la salud. Los cambios corporales pueden hacer que los adolescentes se sie</w:t>
      </w:r>
      <w:r w:rsidR="000C190F" w:rsidRPr="002C082E">
        <w:t>ntan tímidos y raros.</w:t>
      </w:r>
    </w:p>
    <w:p w:rsidR="00955A0E" w:rsidRPr="002C082E" w:rsidRDefault="009F7D5B" w:rsidP="00344F19">
      <w:pPr>
        <w:spacing w:after="0" w:line="360" w:lineRule="auto"/>
        <w:ind w:left="5" w:firstLine="0"/>
      </w:pPr>
      <w:r w:rsidRPr="002C082E">
        <w:t>En esta etapa, se desarrollan las características sexuales secundarias (vello púbico, crecimiento de las mamas), que tienen efecto en la imagen corporal y las características sexuales primarias (maduración de ovario</w:t>
      </w:r>
      <w:r w:rsidR="000C190F" w:rsidRPr="002C082E">
        <w:t>s y testículos), que s</w:t>
      </w:r>
      <w:r w:rsidRPr="002C082E">
        <w:t xml:space="preserve">egún </w:t>
      </w:r>
      <w:r w:rsidR="000C190F" w:rsidRPr="002C082E">
        <w:t xml:space="preserve">la </w:t>
      </w:r>
      <w:r w:rsidRPr="002C082E">
        <w:t xml:space="preserve">OMS llevan a la madurez para la reproducción. La maduración de los ovarios y los testículos está marcada por la aparición </w:t>
      </w:r>
      <w:r w:rsidR="00B57088" w:rsidRPr="002C082E">
        <w:t>del</w:t>
      </w:r>
      <w:r w:rsidRPr="002C082E">
        <w:t xml:space="preserve"> </w:t>
      </w:r>
      <w:r w:rsidR="00B57088" w:rsidRPr="002C082E">
        <w:t>monarca</w:t>
      </w:r>
      <w:r w:rsidRPr="002C082E">
        <w:t xml:space="preserve"> en las niñas y la 1º eyaculación en los varones. </w:t>
      </w:r>
    </w:p>
    <w:p w:rsidR="00955A0E" w:rsidRPr="002C082E" w:rsidRDefault="009F7D5B" w:rsidP="00955A0E">
      <w:pPr>
        <w:spacing w:after="0" w:line="360" w:lineRule="auto"/>
        <w:ind w:left="5" w:firstLine="0"/>
        <w:rPr>
          <w:b/>
          <w:sz w:val="28"/>
          <w:szCs w:val="28"/>
          <w:u w:val="single"/>
        </w:rPr>
      </w:pPr>
      <w:r w:rsidRPr="002C082E">
        <w:rPr>
          <w:b/>
          <w:sz w:val="28"/>
          <w:szCs w:val="28"/>
          <w:u w:val="single"/>
        </w:rPr>
        <w:t>Desarrollo Cognoscitivo:</w:t>
      </w:r>
    </w:p>
    <w:p w:rsidR="00955A0E" w:rsidRPr="002C082E" w:rsidRDefault="009F7D5B" w:rsidP="00344F19">
      <w:pPr>
        <w:spacing w:after="0" w:line="360" w:lineRule="auto"/>
        <w:ind w:left="5" w:firstLine="0"/>
      </w:pPr>
      <w:r w:rsidRPr="002C082E">
        <w:t>En esta etapa los adolescentes se vuelven más introspectivos y egocéntricos, creen que sus experiencias son únicas. Crean una ausencia imaginaria y piensan que todas las personas los están mirando. En general, algunos adolescentes no dominan el pensamiento operacional normal. El razonamiento lógico y abstracto les permite especular, formar hipótesis e imagi</w:t>
      </w:r>
      <w:r w:rsidR="00955A0E" w:rsidRPr="002C082E">
        <w:t>nar posibilidades. Piaget</w:t>
      </w:r>
      <w:r w:rsidRPr="002C082E">
        <w:t>, sostiene que la maduración del cerebro y el cuerpo crean condiciones para la aparición del pensamiento operacional formal, pero muchos jóvenes permanecen fijos en el pensamiento o</w:t>
      </w:r>
      <w:r w:rsidR="00955A0E" w:rsidRPr="002C082E">
        <w:t>peracional concreto</w:t>
      </w:r>
      <w:r w:rsidRPr="002C082E">
        <w:t>.</w:t>
      </w:r>
    </w:p>
    <w:p w:rsidR="00955A0E" w:rsidRPr="002C082E" w:rsidRDefault="009F7D5B" w:rsidP="00955A0E">
      <w:pPr>
        <w:spacing w:after="0" w:line="360" w:lineRule="auto"/>
        <w:ind w:left="5" w:firstLine="0"/>
        <w:rPr>
          <w:b/>
          <w:sz w:val="28"/>
          <w:szCs w:val="28"/>
          <w:u w:val="single"/>
        </w:rPr>
      </w:pPr>
      <w:r w:rsidRPr="002C082E">
        <w:rPr>
          <w:b/>
          <w:sz w:val="28"/>
          <w:szCs w:val="28"/>
          <w:u w:val="single"/>
        </w:rPr>
        <w:t>Desarrollo Moral:</w:t>
      </w:r>
    </w:p>
    <w:p w:rsidR="00955A0E" w:rsidRPr="002C082E" w:rsidRDefault="009F7D5B" w:rsidP="00344F19">
      <w:pPr>
        <w:spacing w:after="0" w:line="360" w:lineRule="auto"/>
        <w:ind w:left="5" w:firstLine="0"/>
      </w:pPr>
      <w:r w:rsidRPr="002C082E">
        <w:lastRenderedPageBreak/>
        <w:t xml:space="preserve">El desarrollo cognoscitivo y psicosocial permite a los adolescentes un pensamiento más abstracto y un cuestionamiento de las opiniones morales de los padres. El desarrollo social los expone a una variedad de valores éticos. La mayoría de los adolescentes siguen reglas para obtener la aprobación de los otros. A medida que maduran y ganan experiencia, desarrollan su propio código moral y personal. </w:t>
      </w:r>
    </w:p>
    <w:p w:rsidR="00955A0E" w:rsidRPr="002C082E" w:rsidRDefault="009F7D5B" w:rsidP="00955A0E">
      <w:pPr>
        <w:spacing w:after="0" w:line="360" w:lineRule="auto"/>
        <w:ind w:left="5" w:firstLine="0"/>
        <w:rPr>
          <w:b/>
          <w:sz w:val="28"/>
          <w:szCs w:val="28"/>
          <w:u w:val="single"/>
        </w:rPr>
      </w:pPr>
      <w:r w:rsidRPr="002C082E">
        <w:rPr>
          <w:b/>
          <w:sz w:val="28"/>
          <w:szCs w:val="28"/>
          <w:u w:val="single"/>
        </w:rPr>
        <w:t xml:space="preserve">Desarrollo Psicosocial: </w:t>
      </w:r>
    </w:p>
    <w:p w:rsidR="00955A0E" w:rsidRPr="002C082E" w:rsidRDefault="009F7D5B" w:rsidP="00344F19">
      <w:pPr>
        <w:spacing w:after="0" w:line="360" w:lineRule="auto"/>
        <w:ind w:left="5" w:firstLine="0"/>
      </w:pPr>
      <w:r w:rsidRPr="002C082E">
        <w:t>La tarea principal es la búsqueda de la identidad como persona y como miembro de la comunidad. Luchan por mantener su individualidad, aunque, al mismo tiempo dudan sobre sí mismos y buscan la aceptación de sus iguales. Además, dependen de sus padres en el plano e</w:t>
      </w:r>
      <w:r w:rsidR="00344F19">
        <w:t>conómico y emocional.</w:t>
      </w:r>
    </w:p>
    <w:p w:rsidR="00955A0E" w:rsidRPr="002C082E" w:rsidRDefault="009F7D5B" w:rsidP="00955A0E">
      <w:pPr>
        <w:spacing w:after="0" w:line="360" w:lineRule="auto"/>
        <w:ind w:left="5" w:firstLine="0"/>
      </w:pPr>
      <w:r w:rsidRPr="002C082E">
        <w:rPr>
          <w:b/>
          <w:sz w:val="28"/>
          <w:szCs w:val="28"/>
          <w:u w:val="single"/>
        </w:rPr>
        <w:t>Antecedentes de motivaciones de la actividad sexual precoz</w:t>
      </w:r>
      <w:r w:rsidR="00955A0E" w:rsidRPr="002C082E">
        <w:rPr>
          <w:b/>
          <w:sz w:val="28"/>
          <w:szCs w:val="28"/>
          <w:u w:val="single"/>
        </w:rPr>
        <w:t>:</w:t>
      </w:r>
      <w:r w:rsidRPr="002C082E">
        <w:t xml:space="preserve"> </w:t>
      </w:r>
    </w:p>
    <w:p w:rsidR="00955A0E" w:rsidRPr="002C082E" w:rsidRDefault="009F7D5B" w:rsidP="00344F19">
      <w:pPr>
        <w:spacing w:after="0" w:line="360" w:lineRule="auto"/>
        <w:ind w:left="5" w:firstLine="0"/>
      </w:pPr>
      <w:r w:rsidRPr="002C082E">
        <w:t>La actividad sexual es en gran medida experimental y de exploración para la mayoría de los adolescentes. Las jóvenes cuyas vidas carecen de estructura, tienen mayor probabilidad de iniciar la actividad sexual de forma precoz, que aquellas que presentan una guía atenta por parte de sus padres. La edad promedio de inicio sexual en los adolesce</w:t>
      </w:r>
      <w:r w:rsidR="00955A0E" w:rsidRPr="002C082E">
        <w:t>ntes ha ido disminuyendo</w:t>
      </w:r>
      <w:r w:rsidRPr="002C082E">
        <w:t xml:space="preserve"> pero la capacidad para evitar el embarazo y las enfermedades de transmisión sexual no </w:t>
      </w:r>
      <w:r w:rsidR="00B57088" w:rsidRPr="002C082E">
        <w:t>acompaña</w:t>
      </w:r>
      <w:r w:rsidRPr="002C082E">
        <w:t xml:space="preserve"> a este comportamiento. Ana María Andía, del Programa Salud Reproductiva sostiene que más allá de la información que manejan los jóvenes respecto a la anticoncepción, el embarazo adolescente es un asunto más complejo, donde también se ve involucrado el deseo de “tener algo propio”, especialmente en estratos sociales más necesitados, donde disminuyen las posibilidades de obtener logros personales a través de proyectos laborales o profesionales. </w:t>
      </w:r>
    </w:p>
    <w:p w:rsidR="00955A0E" w:rsidRPr="002C082E" w:rsidRDefault="009F7D5B" w:rsidP="00596931">
      <w:pPr>
        <w:spacing w:after="0" w:line="360" w:lineRule="auto"/>
        <w:ind w:left="5" w:firstLine="0"/>
        <w:jc w:val="center"/>
        <w:rPr>
          <w:b/>
          <w:sz w:val="28"/>
          <w:szCs w:val="28"/>
          <w:u w:val="single"/>
        </w:rPr>
      </w:pPr>
      <w:r w:rsidRPr="002C082E">
        <w:rPr>
          <w:b/>
          <w:sz w:val="28"/>
          <w:szCs w:val="28"/>
          <w:u w:val="single"/>
        </w:rPr>
        <w:t>EMBARAZO ADOLESCENTE</w:t>
      </w:r>
    </w:p>
    <w:p w:rsidR="003C73DE" w:rsidRPr="002C082E" w:rsidRDefault="009F7D5B" w:rsidP="00344F19">
      <w:pPr>
        <w:spacing w:after="0" w:line="360" w:lineRule="auto"/>
        <w:ind w:left="5" w:firstLine="0"/>
      </w:pPr>
      <w:r w:rsidRPr="002C082E">
        <w:t xml:space="preserve">El embarazo adolescente hace referencia a toda gestación que ocurre durante la adolescencia y comprende las mujeres de hasta 19 años, es decir, todo embarazo que ocurre dentro del tiempo transcurrido desde la </w:t>
      </w:r>
      <w:r w:rsidR="00B57088" w:rsidRPr="002C082E">
        <w:t>monarca</w:t>
      </w:r>
      <w:r w:rsidRPr="002C082E">
        <w:t xml:space="preserve">, y/o cuando la adolescente es aun dependiente de su núcleo familiar de origen. Las adolescentes que se embarazan, más que cualquier otra adolescente, necesitan apoyo, comprensión y ayuda, ya que está más sensible, insegura y desvalorizada que cualquier otra mujer y con mayor razón para una adolescente, que no se convierte en adulto por el hecho de ser madre. Para comprender como vive el embarazo una adolescente, se debe tener en cuenta que los cambios psicológicos, estarán condicionados por su historia de vida, por la relación con el progenitor de su hijo, por la situación con su familia, por su edad y especialmente por </w:t>
      </w:r>
      <w:r w:rsidR="003C73DE" w:rsidRPr="002C082E">
        <w:lastRenderedPageBreak/>
        <w:t>su madurez personal.</w:t>
      </w:r>
      <w:r w:rsidRPr="002C082E">
        <w:t xml:space="preserve"> El embarazo cambia la percepción que ella tiene de la vida, más aún si este no ha sido planeado. Surgen emociones fuertes y variadas (tensión, angustia, impacto económico y social), que afectan la adaptación social y la salud mental de los adolescentes. El riesgo de problemas durante el embarazo y el parto es máximo en la adolescente; la incidencia de bajo peso al nacer y de abortos espontáneos, así como de mortalidad infantil es de 2 a 3 veces más alta, que en las mujeres mayores de 25 años. La adolescente muy joven tiene un riesgo elevado particular durante el embarazo, porque tiende acudir más tarde a los cuidados prenatales. Esta demora, puede ser el resultado del reconocimiento tardío del embarazo, su negación o el desconocimiento de los recursos disponibles. </w:t>
      </w:r>
    </w:p>
    <w:p w:rsidR="003C73DE" w:rsidRPr="002C082E" w:rsidRDefault="003C73DE" w:rsidP="00955A0E">
      <w:pPr>
        <w:spacing w:after="0" w:line="360" w:lineRule="auto"/>
        <w:ind w:left="5" w:firstLine="0"/>
        <w:rPr>
          <w:b/>
          <w:sz w:val="28"/>
          <w:szCs w:val="28"/>
          <w:u w:val="single"/>
        </w:rPr>
      </w:pPr>
      <w:r w:rsidRPr="002C082E">
        <w:rPr>
          <w:b/>
          <w:sz w:val="28"/>
          <w:szCs w:val="28"/>
          <w:u w:val="single"/>
        </w:rPr>
        <w:t>Situación Nacional:</w:t>
      </w:r>
    </w:p>
    <w:p w:rsidR="00086B4C" w:rsidRPr="002C082E" w:rsidRDefault="009F7D5B" w:rsidP="00344F19">
      <w:pPr>
        <w:spacing w:after="0" w:line="360" w:lineRule="auto"/>
        <w:ind w:left="5" w:firstLine="0"/>
      </w:pPr>
      <w:r w:rsidRPr="002C082E">
        <w:t>En un estudio realizado por la dirección de comunicación e investigación d</w:t>
      </w:r>
      <w:r w:rsidR="003C73DE" w:rsidRPr="002C082E">
        <w:t>e la provincia de Córdoba</w:t>
      </w:r>
      <w:r w:rsidRPr="002C082E">
        <w:t xml:space="preserve">, sobre la situación de los adolescentes </w:t>
      </w:r>
      <w:r w:rsidR="003C73DE" w:rsidRPr="002C082E">
        <w:t>con respecto a la maternidad</w:t>
      </w:r>
      <w:r w:rsidR="00344F19">
        <w:t>, informó</w:t>
      </w:r>
      <w:r w:rsidRPr="002C082E">
        <w:t xml:space="preserve"> que a nivel nacional, el porcentaje d</w:t>
      </w:r>
      <w:r w:rsidR="003C73DE" w:rsidRPr="002C082E">
        <w:t>e embarazadas adolescentes menor</w:t>
      </w:r>
      <w:r w:rsidRPr="002C082E">
        <w:t>es de 19 años es de 15,42%, y las provincias con mayor proporción de madres adolescentes fueron Entre Ríos, Salta, Santa Fe y Tucumán, siendo la más alta en Santa Fe con el 18,36%. Además, muy cerca de la media del país se encuentra la provin</w:t>
      </w:r>
      <w:r w:rsidR="003C73DE" w:rsidRPr="002C082E">
        <w:t>cia</w:t>
      </w:r>
      <w:r w:rsidR="00D63D94" w:rsidRPr="002C082E">
        <w:t xml:space="preserve"> de Mendoza con el 15,40%</w:t>
      </w:r>
      <w:r w:rsidR="0031111B" w:rsidRPr="002C082E">
        <w:t>.</w:t>
      </w:r>
      <w:r w:rsidRPr="002C082E">
        <w:t xml:space="preserve"> Las adolescentes menores de 16 años corren mayor riesgo de defunción materna, cuatro veces más alto que las mujeres de 20 a 30 años, y la tasa de mortalidad de sus neonatos es aproximadamente un 50% superior; según el consultor en salud de los adolescentes James E Rosen, que está cargo de un estudio de investigación del departamento de Reducción de los riesgos del embarazo de la OMS. Los expertos en salud convienen en que las adolescentes embarazadas requieren atención física y psicológica especial durante el embarazo, el parto y el puerperio para preservar su propia salud y la de sus bebés.   </w:t>
      </w:r>
    </w:p>
    <w:p w:rsidR="00086B4C" w:rsidRPr="002C082E" w:rsidRDefault="009F7D5B" w:rsidP="00344F19">
      <w:pPr>
        <w:spacing w:after="0" w:line="360" w:lineRule="auto"/>
        <w:ind w:left="5" w:firstLine="0"/>
      </w:pPr>
      <w:r w:rsidRPr="002C082E">
        <w:rPr>
          <w:b/>
          <w:sz w:val="28"/>
          <w:szCs w:val="28"/>
          <w:u w:val="single"/>
        </w:rPr>
        <w:t>Factores predisponentes del embarazo adolescente:</w:t>
      </w:r>
      <w:r w:rsidRPr="002C082E">
        <w:t xml:space="preserve"> </w:t>
      </w:r>
    </w:p>
    <w:p w:rsidR="00086B4C" w:rsidRPr="002C082E" w:rsidRDefault="00B57088" w:rsidP="00955A0E">
      <w:pPr>
        <w:spacing w:after="0" w:line="360" w:lineRule="auto"/>
        <w:ind w:left="5" w:firstLine="0"/>
      </w:pPr>
      <w:r w:rsidRPr="002C082E">
        <w:rPr>
          <w:b/>
          <w:u w:val="single"/>
        </w:rPr>
        <w:t>Monarca</w:t>
      </w:r>
      <w:r>
        <w:rPr>
          <w:b/>
          <w:u w:val="single"/>
        </w:rPr>
        <w:t xml:space="preserve"> </w:t>
      </w:r>
      <w:r w:rsidRPr="002C082E">
        <w:rPr>
          <w:b/>
          <w:u w:val="single"/>
        </w:rPr>
        <w:t>temprano</w:t>
      </w:r>
      <w:r w:rsidR="009F7D5B" w:rsidRPr="002C082E">
        <w:rPr>
          <w:b/>
          <w:u w:val="single"/>
        </w:rPr>
        <w:t>:</w:t>
      </w:r>
      <w:r w:rsidR="009F7D5B" w:rsidRPr="002C082E">
        <w:t xml:space="preserve"> otorga madurez reproductiva cuando aún no maneja las situaciones de riesgo. </w:t>
      </w:r>
    </w:p>
    <w:p w:rsidR="00086B4C" w:rsidRPr="002C082E" w:rsidRDefault="009F7D5B" w:rsidP="00955A0E">
      <w:pPr>
        <w:spacing w:after="0" w:line="360" w:lineRule="auto"/>
        <w:ind w:left="5" w:firstLine="0"/>
      </w:pPr>
      <w:r w:rsidRPr="002C082E">
        <w:rPr>
          <w:b/>
          <w:u w:val="single"/>
        </w:rPr>
        <w:t>Inicio precoz de relaciones sexuales:</w:t>
      </w:r>
      <w:r w:rsidRPr="002C082E">
        <w:t xml:space="preserve"> cuando aún no existe la madurez emocional necesaria para implementar una adecuada prevención. </w:t>
      </w:r>
    </w:p>
    <w:p w:rsidR="00086B4C" w:rsidRPr="002C082E" w:rsidRDefault="009F7D5B" w:rsidP="00955A0E">
      <w:pPr>
        <w:spacing w:after="0" w:line="360" w:lineRule="auto"/>
        <w:ind w:left="5" w:firstLine="0"/>
      </w:pPr>
      <w:r w:rsidRPr="002C082E">
        <w:rPr>
          <w:b/>
          <w:u w:val="single"/>
        </w:rPr>
        <w:t>Familia disfuncional:</w:t>
      </w:r>
      <w:r w:rsidRPr="002C082E">
        <w:t xml:space="preserve"> que ponen de manifiesto la necesidad de protección de una familia continente, con buen diálogo padres – hijos. Su ausencia genera carencias </w:t>
      </w:r>
      <w:r w:rsidRPr="002C082E">
        <w:lastRenderedPageBreak/>
        <w:t xml:space="preserve">afectivas que impulsan a relaciones sexuales que tienen mucho más de sometimiento para recibir afecto, que genuino vínculo de amor. </w:t>
      </w:r>
    </w:p>
    <w:p w:rsidR="00086B4C" w:rsidRPr="002C082E" w:rsidRDefault="009F7D5B" w:rsidP="00955A0E">
      <w:pPr>
        <w:spacing w:after="0" w:line="360" w:lineRule="auto"/>
        <w:ind w:left="5" w:firstLine="0"/>
      </w:pPr>
      <w:r w:rsidRPr="002C082E">
        <w:rPr>
          <w:b/>
          <w:u w:val="single"/>
        </w:rPr>
        <w:t>Bajo nivel educativo:</w:t>
      </w:r>
      <w:r w:rsidRPr="002C082E">
        <w:t xml:space="preserve"> cuando hay un proyecto de vida que prioriza alcanzar un determinado nivel educativo y posponer la maternidad pa</w:t>
      </w:r>
      <w:r w:rsidR="00086B4C" w:rsidRPr="002C082E">
        <w:t xml:space="preserve">ra la edad adulta, es </w:t>
      </w:r>
      <w:r w:rsidRPr="002C082E">
        <w:t xml:space="preserve">más probable que la joven, aun teniendo relaciones sexuales, adopte una prevención efectiva del embarazo. </w:t>
      </w:r>
    </w:p>
    <w:p w:rsidR="00531B0C" w:rsidRPr="002C082E" w:rsidRDefault="009F7D5B" w:rsidP="00955A0E">
      <w:pPr>
        <w:spacing w:after="0" w:line="360" w:lineRule="auto"/>
        <w:ind w:left="5" w:firstLine="0"/>
      </w:pPr>
      <w:r w:rsidRPr="002C082E">
        <w:rPr>
          <w:b/>
          <w:u w:val="single"/>
        </w:rPr>
        <w:t>Pensamiento mágico:</w:t>
      </w:r>
      <w:r w:rsidRPr="002C082E">
        <w:t xml:space="preserve"> propios de esta etapa de la vida, que las lleva a creer que no se embarazarán porque no lo desean. </w:t>
      </w:r>
    </w:p>
    <w:p w:rsidR="00531B0C" w:rsidRPr="002C082E" w:rsidRDefault="009F7D5B" w:rsidP="00955A0E">
      <w:pPr>
        <w:spacing w:after="0" w:line="360" w:lineRule="auto"/>
        <w:ind w:left="5" w:firstLine="0"/>
      </w:pPr>
      <w:r w:rsidRPr="002C082E">
        <w:rPr>
          <w:b/>
          <w:u w:val="single"/>
        </w:rPr>
        <w:t>Fantasías de esterilidad:</w:t>
      </w:r>
      <w:r w:rsidRPr="002C082E">
        <w:t xml:space="preserve"> comienzan sus relaciones sexuales sin cuidados y, como no se embarazan por casualidad, piensan que son estériles. </w:t>
      </w:r>
    </w:p>
    <w:p w:rsidR="00531B0C" w:rsidRPr="002C082E" w:rsidRDefault="009F7D5B" w:rsidP="00955A0E">
      <w:pPr>
        <w:spacing w:after="0" w:line="360" w:lineRule="auto"/>
        <w:ind w:left="5" w:firstLine="0"/>
      </w:pPr>
      <w:r w:rsidRPr="002C082E">
        <w:rPr>
          <w:b/>
          <w:u w:val="single"/>
        </w:rPr>
        <w:t>Falta o distorsión de la información:</w:t>
      </w:r>
      <w:r w:rsidRPr="002C082E">
        <w:t xml:space="preserve"> es común que entre adolescentes circulen mitos respecto a relaciones sexuales o concepción que llevan a conductas inapropiadas de cuidado. </w:t>
      </w:r>
    </w:p>
    <w:p w:rsidR="00531B0C" w:rsidRPr="002C082E" w:rsidRDefault="009F7D5B" w:rsidP="00955A0E">
      <w:pPr>
        <w:spacing w:after="0" w:line="360" w:lineRule="auto"/>
        <w:ind w:left="5" w:firstLine="0"/>
      </w:pPr>
      <w:r w:rsidRPr="002C082E">
        <w:rPr>
          <w:b/>
          <w:u w:val="single"/>
        </w:rPr>
        <w:t>Controversias entre su sistema de valores y el de sus padres:</w:t>
      </w:r>
      <w:r w:rsidRPr="002C082E">
        <w:t xml:space="preserve"> cuando en la familia hay una severa censura hacia las relaciones sexuales entre adolescentes, muchas veces los jóvenes las tienen por rebeldía. </w:t>
      </w:r>
    </w:p>
    <w:p w:rsidR="00531B0C" w:rsidRPr="002C082E" w:rsidRDefault="009F7D5B" w:rsidP="00955A0E">
      <w:pPr>
        <w:spacing w:after="0" w:line="360" w:lineRule="auto"/>
        <w:ind w:left="5" w:firstLine="0"/>
      </w:pPr>
      <w:r w:rsidRPr="002C082E">
        <w:rPr>
          <w:b/>
          <w:u w:val="single"/>
        </w:rPr>
        <w:t>Aumento en número de adolescentes:</w:t>
      </w:r>
      <w:r w:rsidRPr="002C082E">
        <w:t xml:space="preserve"> alcanzando el 50% de la población femenina. </w:t>
      </w:r>
    </w:p>
    <w:p w:rsidR="00531B0C" w:rsidRPr="002C082E" w:rsidRDefault="009F7D5B" w:rsidP="00955A0E">
      <w:pPr>
        <w:spacing w:after="0" w:line="360" w:lineRule="auto"/>
        <w:ind w:left="5" w:firstLine="0"/>
      </w:pPr>
      <w:r w:rsidRPr="002C082E">
        <w:rPr>
          <w:b/>
          <w:u w:val="single"/>
        </w:rPr>
        <w:t>Factores socioculturales:</w:t>
      </w:r>
      <w:r w:rsidRPr="002C082E">
        <w:t xml:space="preserve"> la evidencia del cambio de costumbres derivado de una nueva libertad sexual, que se da por igual en los diferentes niveles socioeconómicos. El embarazo en las adolescentes se ha convertido en seria preocupación para varios sectores sociales tanto desde el ámbito de la salud, por las complicaciones clínicas y en lo psicosocial, por las consecuencias adversas que el hecho tiene sobre la adolesce</w:t>
      </w:r>
      <w:r w:rsidR="00531B0C" w:rsidRPr="002C082E">
        <w:t>nte y sus familiares.</w:t>
      </w:r>
      <w:r w:rsidRPr="002C082E">
        <w:t xml:space="preserve"> Desde lo clínico, se ha correlacionado al embarazo adolescente con el aumento de la mortalidad materna, aumento en las cesáreas, en la desproporción feto-pelviana, la complejidad del parto, en la cantidad de bebés prematuros y de bajo peso (menos de un kilo y medio). La dificultad para la aceptación del embarazo de las madres adolescentes generalmente se vincula con una mala nutrición, poco cuidado y falta de control pre-natal del embarazo, que después deriva a las complicaciones antes mencionadas. Además, esta situación puede prolongarse post-parto, hacia un pobre estado nutritivo o lento desarrollo psicomotor del niño por poca estimulación. Desde lo psicosocial, el embarazo adolescente produce un encadenamiento de problemas. Según Cecilia Correa de la Fundación de Estudio e Investigación de la Mujer, los padres adolescentes generalmente sufren de abandono escolar, inserción laboral prematura y pérdida de vivencias propias de la adolescencia. A veces, la familia de origen rechaza el </w:t>
      </w:r>
      <w:r w:rsidRPr="002C082E">
        <w:lastRenderedPageBreak/>
        <w:t>embarazo y en muchas circunstancias el padre puede desligarse o ser excluido del rol de pad</w:t>
      </w:r>
      <w:r w:rsidR="00531B0C" w:rsidRPr="002C082E">
        <w:t>res.</w:t>
      </w:r>
      <w:r w:rsidRPr="002C082E">
        <w:t xml:space="preserve"> </w:t>
      </w:r>
    </w:p>
    <w:p w:rsidR="00531B0C" w:rsidRPr="002C082E" w:rsidRDefault="009F7D5B" w:rsidP="00955A0E">
      <w:pPr>
        <w:spacing w:after="0" w:line="360" w:lineRule="auto"/>
        <w:ind w:left="5" w:firstLine="0"/>
      </w:pPr>
      <w:r w:rsidRPr="002C082E">
        <w:rPr>
          <w:b/>
          <w:sz w:val="28"/>
          <w:szCs w:val="28"/>
          <w:u w:val="single"/>
        </w:rPr>
        <w:t>Consecuencias para la Madre adolescente</w:t>
      </w:r>
    </w:p>
    <w:p w:rsidR="00531B0C" w:rsidRPr="002C082E" w:rsidRDefault="009F7D5B"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Frecuente abandono de los estudios, lo que reduce sus futuras oportunidades de lograr buenos empleos y sus posibilida</w:t>
      </w:r>
      <w:r w:rsidR="00531B0C" w:rsidRPr="002C082E">
        <w:rPr>
          <w:rFonts w:ascii="Times New Roman" w:hAnsi="Times New Roman" w:cs="Times New Roman"/>
        </w:rPr>
        <w:t>des de realización personal.</w:t>
      </w:r>
    </w:p>
    <w:p w:rsidR="00531B0C" w:rsidRPr="002C082E" w:rsidRDefault="00531B0C"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M</w:t>
      </w:r>
      <w:r w:rsidR="009F7D5B" w:rsidRPr="002C082E">
        <w:rPr>
          <w:rFonts w:ascii="Times New Roman" w:hAnsi="Times New Roman" w:cs="Times New Roman"/>
        </w:rPr>
        <w:t>enor duración y más inest</w:t>
      </w:r>
      <w:r w:rsidRPr="002C082E">
        <w:rPr>
          <w:rFonts w:ascii="Times New Roman" w:hAnsi="Times New Roman" w:cs="Times New Roman"/>
        </w:rPr>
        <w:t xml:space="preserve">ables en pareja adolescente. </w:t>
      </w:r>
    </w:p>
    <w:p w:rsidR="00531B0C" w:rsidRPr="002C082E" w:rsidRDefault="00531B0C"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D</w:t>
      </w:r>
      <w:r w:rsidR="009F7D5B" w:rsidRPr="002C082E">
        <w:rPr>
          <w:rFonts w:ascii="Times New Roman" w:hAnsi="Times New Roman" w:cs="Times New Roman"/>
        </w:rPr>
        <w:t xml:space="preserve">iscriminación </w:t>
      </w:r>
      <w:r w:rsidRPr="002C082E">
        <w:rPr>
          <w:rFonts w:ascii="Times New Roman" w:hAnsi="Times New Roman" w:cs="Times New Roman"/>
        </w:rPr>
        <w:t xml:space="preserve">por su grupo de pertenencia. </w:t>
      </w:r>
    </w:p>
    <w:p w:rsidR="00531B0C" w:rsidRPr="00344F19" w:rsidRDefault="00531B0C" w:rsidP="00344F19">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T</w:t>
      </w:r>
      <w:r w:rsidR="009F7D5B" w:rsidRPr="002C082E">
        <w:rPr>
          <w:rFonts w:ascii="Times New Roman" w:hAnsi="Times New Roman" w:cs="Times New Roman"/>
        </w:rPr>
        <w:t>endencia a un mayor número de hijos con intervalos Inter-genésicos más cortos, eternizando el círculo de la pobreza.</w:t>
      </w:r>
    </w:p>
    <w:p w:rsidR="00531B0C" w:rsidRPr="002C082E" w:rsidRDefault="009F7D5B" w:rsidP="00531B0C">
      <w:pPr>
        <w:spacing w:after="0" w:line="360" w:lineRule="auto"/>
        <w:ind w:left="5" w:firstLine="0"/>
      </w:pPr>
      <w:r w:rsidRPr="002C082E">
        <w:rPr>
          <w:b/>
          <w:sz w:val="28"/>
          <w:szCs w:val="28"/>
          <w:u w:val="single"/>
        </w:rPr>
        <w:t>Consecuencias para e</w:t>
      </w:r>
      <w:r w:rsidR="00531B0C" w:rsidRPr="002C082E">
        <w:rPr>
          <w:b/>
          <w:sz w:val="28"/>
          <w:szCs w:val="28"/>
          <w:u w:val="single"/>
        </w:rPr>
        <w:t>l Hijo de la Madre adolescente</w:t>
      </w:r>
      <w:r w:rsidRPr="002C082E">
        <w:t xml:space="preserve"> </w:t>
      </w:r>
    </w:p>
    <w:p w:rsidR="00531B0C" w:rsidRPr="002C082E" w:rsidRDefault="009F7D5B"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Mayor r</w:t>
      </w:r>
      <w:r w:rsidR="00531B0C" w:rsidRPr="002C082E">
        <w:rPr>
          <w:rFonts w:ascii="Times New Roman" w:hAnsi="Times New Roman" w:cs="Times New Roman"/>
        </w:rPr>
        <w:t xml:space="preserve">iesgo de bajo peso al nacer. </w:t>
      </w:r>
    </w:p>
    <w:p w:rsidR="00531B0C" w:rsidRPr="00344F19" w:rsidRDefault="00531B0C" w:rsidP="00344F19">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M</w:t>
      </w:r>
      <w:r w:rsidR="009F7D5B" w:rsidRPr="002C082E">
        <w:rPr>
          <w:rFonts w:ascii="Times New Roman" w:hAnsi="Times New Roman" w:cs="Times New Roman"/>
        </w:rPr>
        <w:t xml:space="preserve">ayor riesgo de sufrir abuso físico, negligencia en sus cuidados, desnutrición y retardo del desarrollo físico y emocional. </w:t>
      </w:r>
    </w:p>
    <w:p w:rsidR="00531B0C" w:rsidRPr="002C082E" w:rsidRDefault="009F7D5B" w:rsidP="00531B0C">
      <w:pPr>
        <w:spacing w:after="0" w:line="360" w:lineRule="auto"/>
        <w:ind w:left="5" w:firstLine="0"/>
      </w:pPr>
      <w:r w:rsidRPr="002C082E">
        <w:rPr>
          <w:b/>
          <w:sz w:val="28"/>
          <w:szCs w:val="28"/>
          <w:u w:val="single"/>
        </w:rPr>
        <w:t>Consecuencias para el Padre adolescente</w:t>
      </w:r>
      <w:r w:rsidR="00531B0C" w:rsidRPr="002C082E">
        <w:rPr>
          <w:b/>
          <w:sz w:val="28"/>
          <w:szCs w:val="28"/>
          <w:u w:val="single"/>
        </w:rPr>
        <w:t>:</w:t>
      </w:r>
      <w:r w:rsidR="00531B0C" w:rsidRPr="002C082E">
        <w:t xml:space="preserve"> </w:t>
      </w:r>
    </w:p>
    <w:p w:rsidR="00B3473A" w:rsidRPr="002C082E" w:rsidRDefault="009F7D5B"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 xml:space="preserve">Frecuente deserción escolar para absorber </w:t>
      </w:r>
      <w:r w:rsidR="00B3473A" w:rsidRPr="002C082E">
        <w:rPr>
          <w:rFonts w:ascii="Times New Roman" w:hAnsi="Times New Roman" w:cs="Times New Roman"/>
        </w:rPr>
        <w:t>la mantención de su familia</w:t>
      </w:r>
    </w:p>
    <w:p w:rsidR="00B3473A" w:rsidRPr="002C082E" w:rsidRDefault="00B3473A" w:rsidP="00531B0C">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T</w:t>
      </w:r>
      <w:r w:rsidR="009F7D5B" w:rsidRPr="002C082E">
        <w:rPr>
          <w:rFonts w:ascii="Times New Roman" w:hAnsi="Times New Roman" w:cs="Times New Roman"/>
        </w:rPr>
        <w:t xml:space="preserve">rabajos inestables y de menor remuneración que sus padres, sometidos a un stress inadecuado a su edad. </w:t>
      </w:r>
    </w:p>
    <w:p w:rsidR="00B3473A" w:rsidRPr="002C082E" w:rsidRDefault="009F7D5B" w:rsidP="00B3473A">
      <w:pPr>
        <w:spacing w:after="0" w:line="360" w:lineRule="auto"/>
        <w:ind w:left="5" w:firstLine="0"/>
      </w:pPr>
      <w:r w:rsidRPr="002C082E">
        <w:t>Factores del aumento de embarazo en adolescentes e</w:t>
      </w:r>
      <w:r w:rsidR="00B3473A" w:rsidRPr="002C082E">
        <w:t>n San Juan:</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Nivel de instrucción;</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 xml:space="preserve"> Desconocimien</w:t>
      </w:r>
      <w:r w:rsidR="00B3473A" w:rsidRPr="002C082E">
        <w:rPr>
          <w:rFonts w:ascii="Times New Roman" w:hAnsi="Times New Roman" w:cs="Times New Roman"/>
        </w:rPr>
        <w:t>to de métodos anticonceptivos;</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 xml:space="preserve"> Posición socio-cultural; </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Situación económica;</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 xml:space="preserve"> Acceso a los ser</w:t>
      </w:r>
      <w:r w:rsidR="00B3473A" w:rsidRPr="002C082E">
        <w:rPr>
          <w:rFonts w:ascii="Times New Roman" w:hAnsi="Times New Roman" w:cs="Times New Roman"/>
        </w:rPr>
        <w:t xml:space="preserve">vicios de salud; </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Toma de conciencia y valores;</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Manejo de la</w:t>
      </w:r>
      <w:r w:rsidR="00B3473A" w:rsidRPr="002C082E">
        <w:rPr>
          <w:rFonts w:ascii="Times New Roman" w:hAnsi="Times New Roman" w:cs="Times New Roman"/>
        </w:rPr>
        <w:t xml:space="preserve"> información o falta de ella;</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Exceso de confianza;</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Comunicación ausente o deficiente</w:t>
      </w:r>
      <w:r w:rsidR="00B3473A" w:rsidRPr="002C082E">
        <w:rPr>
          <w:rFonts w:ascii="Times New Roman" w:hAnsi="Times New Roman" w:cs="Times New Roman"/>
        </w:rPr>
        <w:t xml:space="preserve"> entre padres y adolescentes;</w:t>
      </w:r>
    </w:p>
    <w:p w:rsidR="00B3473A" w:rsidRPr="002C082E" w:rsidRDefault="00B3473A"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Escaso control de los Padres;</w:t>
      </w:r>
    </w:p>
    <w:p w:rsidR="00B3473A" w:rsidRPr="002C082E" w:rsidRDefault="009F7D5B" w:rsidP="00B3473A">
      <w:pPr>
        <w:pStyle w:val="Prrafodelista"/>
        <w:numPr>
          <w:ilvl w:val="0"/>
          <w:numId w:val="16"/>
        </w:numPr>
        <w:spacing w:after="0" w:line="360" w:lineRule="auto"/>
        <w:rPr>
          <w:rFonts w:ascii="Times New Roman" w:hAnsi="Times New Roman" w:cs="Times New Roman"/>
        </w:rPr>
      </w:pPr>
      <w:r w:rsidRPr="002C082E">
        <w:rPr>
          <w:rFonts w:ascii="Times New Roman" w:hAnsi="Times New Roman" w:cs="Times New Roman"/>
        </w:rPr>
        <w:t>Exceso de información de fuentes no confi</w:t>
      </w:r>
      <w:r w:rsidR="00B3473A" w:rsidRPr="002C082E">
        <w:rPr>
          <w:rFonts w:ascii="Times New Roman" w:hAnsi="Times New Roman" w:cs="Times New Roman"/>
        </w:rPr>
        <w:t>ables (internet, tv., etc)</w:t>
      </w:r>
      <w:r w:rsidRPr="002C082E">
        <w:rPr>
          <w:rFonts w:ascii="Times New Roman" w:hAnsi="Times New Roman" w:cs="Times New Roman"/>
        </w:rPr>
        <w:t>.</w:t>
      </w: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Pr="002C082E" w:rsidRDefault="002C082E" w:rsidP="002C082E">
      <w:pPr>
        <w:spacing w:after="0" w:line="360" w:lineRule="auto"/>
        <w:ind w:left="5" w:firstLine="0"/>
      </w:pPr>
    </w:p>
    <w:p w:rsidR="002C082E" w:rsidRDefault="002C082E" w:rsidP="00344F19">
      <w:pPr>
        <w:spacing w:after="0" w:line="360" w:lineRule="auto"/>
        <w:ind w:firstLine="0"/>
      </w:pPr>
    </w:p>
    <w:p w:rsidR="00344F19" w:rsidRPr="002C082E" w:rsidRDefault="00344F19" w:rsidP="00344F19">
      <w:pPr>
        <w:spacing w:after="0" w:line="360" w:lineRule="auto"/>
        <w:ind w:firstLine="0"/>
      </w:pPr>
    </w:p>
    <w:p w:rsidR="002C082E" w:rsidRPr="00344F19" w:rsidRDefault="002C082E" w:rsidP="00344F19">
      <w:pPr>
        <w:spacing w:line="360" w:lineRule="auto"/>
        <w:ind w:firstLine="0"/>
        <w:jc w:val="center"/>
        <w:rPr>
          <w:b/>
          <w:bCs/>
          <w:color w:val="auto"/>
          <w:sz w:val="28"/>
          <w:szCs w:val="24"/>
          <w:u w:val="single"/>
        </w:rPr>
      </w:pPr>
      <w:r w:rsidRPr="00344F19">
        <w:rPr>
          <w:b/>
          <w:bCs/>
          <w:color w:val="auto"/>
          <w:sz w:val="28"/>
          <w:szCs w:val="24"/>
          <w:u w:val="single"/>
        </w:rPr>
        <w:lastRenderedPageBreak/>
        <w:t>MARCO LEGAL</w:t>
      </w:r>
    </w:p>
    <w:p w:rsidR="00344F19" w:rsidRDefault="00A83ACF" w:rsidP="00344F19">
      <w:pPr>
        <w:pStyle w:val="NormalWeb"/>
        <w:spacing w:line="360" w:lineRule="auto"/>
        <w:jc w:val="both"/>
        <w:textAlignment w:val="top"/>
      </w:pPr>
      <w:r w:rsidRPr="00344F19">
        <w:t>En Argentina, el nuevo Código Civil establece que las adolescentes mayores de 13 años pueden hacer una consulta médica y se le debe garantizar la total confidencialidad.</w:t>
      </w:r>
      <w:r w:rsidR="00344F19" w:rsidRPr="00344F19">
        <w:t xml:space="preserve"> </w:t>
      </w:r>
      <w:r w:rsidRPr="00344F19">
        <w:t>“Hay muchos casos donde el embarazo adolescente proviene del ámbito intrafamiliar y por eso a la consulta médica, el adulto “responsable” termina contestando las preguntas y escondiendo el caso de abuso. Hoy el Código Civil garantiza que esa adolescente pueda hablar con el profesional sin la intervención de un adulto y de esta forma recibir atención integral para legitimar su estado de derecho”, manifestó el Dr. Fernando Zingman, Especialista en Unicef en Argentina, quien llegó a San Juan a disertar en la Iº Jornada de Materno Infancia</w:t>
      </w:r>
      <w:r w:rsidR="00344F19">
        <w:t>.</w:t>
      </w:r>
    </w:p>
    <w:p w:rsidR="00A83ACF" w:rsidRPr="00344F19" w:rsidRDefault="00A83ACF" w:rsidP="00344F19">
      <w:pPr>
        <w:pStyle w:val="NormalWeb"/>
        <w:spacing w:line="360" w:lineRule="auto"/>
        <w:jc w:val="both"/>
        <w:textAlignment w:val="top"/>
      </w:pPr>
      <w:r w:rsidRPr="00344F19">
        <w:rPr>
          <w:b/>
          <w:u w:val="single"/>
        </w:rPr>
        <w:t>Objetivo de la Ley:</w:t>
      </w:r>
      <w:r w:rsidR="00344F19">
        <w:t xml:space="preserve"> </w:t>
      </w:r>
      <w:r w:rsidRPr="00344F19">
        <w:rPr>
          <w:rStyle w:val="Textoennegrita"/>
          <w:b w:val="0"/>
        </w:rPr>
        <w:t>Promover el acceso a toda la información</w:t>
      </w:r>
      <w:r w:rsidRPr="00344F19">
        <w:t>, dentro del marco legal que</w:t>
      </w:r>
      <w:r w:rsidRPr="00344F19">
        <w:rPr>
          <w:b/>
        </w:rPr>
        <w:t xml:space="preserve"> </w:t>
      </w:r>
      <w:r w:rsidRPr="00344F19">
        <w:t>lo garantiza,</w:t>
      </w:r>
      <w:r w:rsidRPr="00344F19">
        <w:rPr>
          <w:b/>
        </w:rPr>
        <w:t> </w:t>
      </w:r>
      <w:r w:rsidRPr="00344F19">
        <w:rPr>
          <w:rStyle w:val="Textoennegrita"/>
          <w:b w:val="0"/>
        </w:rPr>
        <w:t>sobre salud reproductiva a los adolescentes que llegan al sistema de salud</w:t>
      </w:r>
      <w:r w:rsidRPr="00344F19">
        <w:t>,</w:t>
      </w:r>
      <w:r w:rsidRPr="00344F19">
        <w:rPr>
          <w:b/>
        </w:rPr>
        <w:t xml:space="preserve"> </w:t>
      </w:r>
      <w:r w:rsidRPr="00344F19">
        <w:t>es una de las premisas de Unicef</w:t>
      </w:r>
      <w:r w:rsidRPr="00344F19">
        <w:rPr>
          <w:b/>
        </w:rPr>
        <w:t xml:space="preserve">. </w:t>
      </w:r>
    </w:p>
    <w:p w:rsidR="00A83ACF" w:rsidRPr="00344F19" w:rsidRDefault="002C082E" w:rsidP="00344F19">
      <w:pPr>
        <w:spacing w:line="360" w:lineRule="auto"/>
        <w:ind w:firstLine="0"/>
        <w:rPr>
          <w:b/>
          <w:bCs/>
          <w:color w:val="auto"/>
          <w:sz w:val="28"/>
          <w:szCs w:val="24"/>
        </w:rPr>
      </w:pPr>
      <w:r w:rsidRPr="00344F19">
        <w:rPr>
          <w:b/>
          <w:bCs/>
          <w:color w:val="auto"/>
          <w:sz w:val="28"/>
          <w:szCs w:val="24"/>
        </w:rPr>
        <w:t xml:space="preserve">Ley </w:t>
      </w:r>
      <w:r w:rsidR="00344F19">
        <w:rPr>
          <w:b/>
          <w:bCs/>
          <w:color w:val="auto"/>
          <w:sz w:val="28"/>
          <w:szCs w:val="24"/>
        </w:rPr>
        <w:t xml:space="preserve">N° </w:t>
      </w:r>
      <w:r w:rsidRPr="00344F19">
        <w:rPr>
          <w:b/>
          <w:bCs/>
          <w:color w:val="auto"/>
          <w:sz w:val="28"/>
          <w:szCs w:val="24"/>
        </w:rPr>
        <w:t>27</w:t>
      </w:r>
      <w:r w:rsidR="00344F19">
        <w:rPr>
          <w:b/>
          <w:bCs/>
          <w:color w:val="auto"/>
          <w:sz w:val="28"/>
          <w:szCs w:val="24"/>
        </w:rPr>
        <w:t xml:space="preserve">. </w:t>
      </w:r>
      <w:r w:rsidRPr="00344F19">
        <w:rPr>
          <w:b/>
          <w:bCs/>
          <w:color w:val="auto"/>
          <w:sz w:val="28"/>
          <w:szCs w:val="24"/>
        </w:rPr>
        <w:t>611</w:t>
      </w:r>
      <w:r w:rsidR="00344F19">
        <w:rPr>
          <w:b/>
          <w:bCs/>
          <w:color w:val="auto"/>
          <w:sz w:val="28"/>
          <w:szCs w:val="24"/>
        </w:rPr>
        <w:t xml:space="preserve"> o Ley de los 1.000 días.</w:t>
      </w:r>
    </w:p>
    <w:p w:rsidR="002C082E" w:rsidRPr="00344F19" w:rsidRDefault="002C082E" w:rsidP="00344F19">
      <w:pPr>
        <w:spacing w:line="360" w:lineRule="auto"/>
        <w:ind w:firstLine="0"/>
        <w:rPr>
          <w:bCs/>
          <w:color w:val="auto"/>
        </w:rPr>
      </w:pPr>
      <w:r w:rsidRPr="00344F19">
        <w:rPr>
          <w:bCs/>
          <w:color w:val="auto"/>
        </w:rPr>
        <w:t xml:space="preserve">Artículo 1°: La presente ley tiene por objeto fortalecer el cuidado integral de la salud y la vida de las mujeres y otras personas gestantes, y de los niños y las niñas en la primera infancia, en cumplimiento de los compromisos asumidos por el estado en materia de salud pública y de derechos humanos de las mujeres y personas con otras identidades de genero con capacidad de gestar, de sus hijos e hijas, con el fin de reducir la moralidad, la mal nutrición y la mal desnutrición.  </w:t>
      </w:r>
    </w:p>
    <w:p w:rsidR="002C082E" w:rsidRPr="00344F19" w:rsidRDefault="002C082E" w:rsidP="00344F19">
      <w:pPr>
        <w:spacing w:line="360" w:lineRule="auto"/>
        <w:ind w:firstLine="0"/>
        <w:rPr>
          <w:color w:val="auto"/>
          <w:szCs w:val="21"/>
        </w:rPr>
      </w:pPr>
      <w:r w:rsidRPr="00344F19">
        <w:rPr>
          <w:color w:val="auto"/>
          <w:szCs w:val="27"/>
          <w:shd w:val="clear" w:color="auto" w:fill="FFFFFF"/>
        </w:rPr>
        <w:t xml:space="preserve">La </w:t>
      </w:r>
      <w:r w:rsidRPr="00344F19">
        <w:rPr>
          <w:b/>
          <w:color w:val="auto"/>
          <w:szCs w:val="27"/>
          <w:shd w:val="clear" w:color="auto" w:fill="FFFFFF"/>
        </w:rPr>
        <w:t>Ley N° 29</w:t>
      </w:r>
      <w:r w:rsidRPr="00344F19">
        <w:rPr>
          <w:color w:val="auto"/>
          <w:szCs w:val="27"/>
          <w:shd w:val="clear" w:color="auto" w:fill="FFFFFF"/>
        </w:rPr>
        <w:t xml:space="preserve"> tiene por objeto garantizar a la adolescente embarazada el derecho a recibir atención de salud integral, su permanencia en el Sistema Educativo y la protección legal en los casos que se requiera, durante el embarazo, parto y puerperio.</w:t>
      </w:r>
      <w:r w:rsidRPr="00344F19">
        <w:rPr>
          <w:color w:val="auto"/>
          <w:szCs w:val="21"/>
        </w:rPr>
        <w:t xml:space="preserve"> Art. 2°- Marco normativo. Las disposiciones de la presente ley se enmarcan en el artículo 75, incisos 19, 22 y 23 de la Constitución Nacional, en los tratados de derechos humanos con jerarquía constitucional, en particular, la Convención sobre los Derechos del Niño (CDN), la Declaración Universal de Derechos Humanos, la Convención Americana sobre Derechos Humanos, el Pacto Internacional de Derechos Económicos, Sociales y Culturales (PIDESC), el Pacto Internacional de Derechos Civiles y Políticos, la Convención sobre la Eliminación de Todas las Formas de Discriminación contra la Mujer (CEDAW), la Convención sobre los Derechos de las Personas con Discapacidad, </w:t>
      </w:r>
      <w:r w:rsidRPr="00344F19">
        <w:rPr>
          <w:color w:val="auto"/>
          <w:szCs w:val="21"/>
        </w:rPr>
        <w:lastRenderedPageBreak/>
        <w:t>la Convención Interamericana para Prevenir, Sancionar y Erradicar la Violencia contra la Mujer (Convención de Belem do Pará), la Convención Interamericana para la Eliminación de todas las Formas de Discriminación Contra las Personas con Discapacidad y el Protocolo Adicional a la Convención Americana sobre Derechos Humanos en Materia de Derechos Económicos, Sociales y Culturales (Protocolo de San Salvador), en virtud de la protección que les otorgan al derecho a la identidad, la salud integral, la alimentación saludable, a una vida digna y libre de violencias, a la seguridad social y al cuidado en los primeros años de la niñez.</w:t>
      </w:r>
    </w:p>
    <w:p w:rsidR="002C082E" w:rsidRPr="00344F19" w:rsidRDefault="002C082E" w:rsidP="00344F19">
      <w:pPr>
        <w:spacing w:line="360" w:lineRule="auto"/>
        <w:ind w:firstLine="0"/>
        <w:rPr>
          <w:color w:val="auto"/>
          <w:szCs w:val="21"/>
        </w:rPr>
      </w:pPr>
      <w:r w:rsidRPr="00344F19">
        <w:rPr>
          <w:color w:val="auto"/>
          <w:szCs w:val="21"/>
        </w:rPr>
        <w:t>Art. 3°- Principios rectores. Las disposiciones y políticas públicas establecidas en la presente ley son complementarias y se enmarcan en las establecidas en las leyes 26.061 y 26.485, y en los sistemas de protección allí definidos.</w:t>
      </w:r>
    </w:p>
    <w:p w:rsidR="002C082E" w:rsidRPr="00344F19" w:rsidRDefault="002C082E" w:rsidP="00344F19">
      <w:pPr>
        <w:spacing w:line="360" w:lineRule="auto"/>
        <w:ind w:firstLine="0"/>
        <w:rPr>
          <w:color w:val="auto"/>
          <w:szCs w:val="21"/>
        </w:rPr>
      </w:pPr>
      <w:r w:rsidRPr="00344F19">
        <w:rPr>
          <w:color w:val="auto"/>
          <w:szCs w:val="21"/>
        </w:rPr>
        <w:t>En virtud de que las personas gestantes y la primera infancia son las destinatarias de la presente ley, se establecen como principios rectores, que se suman a los establecidos en las leyes mencionadas, los siguientes:</w:t>
      </w:r>
    </w:p>
    <w:p w:rsidR="002C082E" w:rsidRPr="00344F19" w:rsidRDefault="002C082E" w:rsidP="00344F19">
      <w:pPr>
        <w:spacing w:line="360" w:lineRule="auto"/>
        <w:ind w:firstLine="0"/>
        <w:rPr>
          <w:color w:val="auto"/>
          <w:szCs w:val="21"/>
        </w:rPr>
      </w:pPr>
      <w:r w:rsidRPr="00344F19">
        <w:rPr>
          <w:color w:val="auto"/>
          <w:szCs w:val="21"/>
        </w:rPr>
        <w:t xml:space="preserve">a. </w:t>
      </w:r>
      <w:r w:rsidRPr="00344F19">
        <w:rPr>
          <w:color w:val="auto"/>
          <w:szCs w:val="24"/>
        </w:rPr>
        <w:t>Atención integral de la salud de las mujeres y otras personas gestantes, y de los niños y niñas hasta los tres (3) años de edad; b. Articulación y coordinación de los distintos organismos competentes en las políticas públicas dirigidas a la primera infancia hasta los tres (3) años de edad; c. Simplificación de los trámites necesarios para el acceso a los derechos de la seguridad social; d. Diseño de políticas públicas que brinden la asistencia y el acompañamiento adecuado para que las familias puedan asumir sus responsabilidades de cuidados integrales de la salud; e. Respeto irrestricto del interés superior del niño y de la niña y del principio de autonomía progresiva; f. Respeto a la autonomía de las mujeres y otras personas gestantes; g. Respeto a la identidad de género de las personas; h. Acceso a la información y a la capacitación para el ejercicio de derechos; i. Atención especializada de acuerdo con la interseccionalidad de los derechos y vulneraciones de estos.</w:t>
      </w:r>
    </w:p>
    <w:p w:rsidR="00EB6E70" w:rsidRPr="00344F19" w:rsidRDefault="00EB6E70" w:rsidP="00344F19">
      <w:pPr>
        <w:spacing w:after="0" w:line="360" w:lineRule="auto"/>
        <w:ind w:left="5" w:firstLine="0"/>
        <w:rPr>
          <w:color w:val="auto"/>
        </w:rPr>
      </w:pPr>
    </w:p>
    <w:p w:rsidR="00C13FAE" w:rsidRPr="00344F19" w:rsidRDefault="00C13FAE" w:rsidP="00344F19">
      <w:pPr>
        <w:spacing w:after="160" w:line="360" w:lineRule="auto"/>
        <w:ind w:right="0" w:firstLine="0"/>
        <w:jc w:val="left"/>
        <w:rPr>
          <w:rFonts w:ascii="Tahoma" w:hAnsi="Tahoma" w:cs="Tahoma"/>
          <w:b/>
          <w:color w:val="auto"/>
          <w:u w:val="single" w:color="000000"/>
        </w:rPr>
      </w:pPr>
    </w:p>
    <w:p w:rsidR="00827F28" w:rsidRPr="00344F19" w:rsidRDefault="00827F28" w:rsidP="00344F19">
      <w:pPr>
        <w:spacing w:after="160" w:line="360" w:lineRule="auto"/>
        <w:ind w:right="0" w:firstLine="0"/>
        <w:jc w:val="left"/>
        <w:rPr>
          <w:rFonts w:ascii="Tahoma" w:hAnsi="Tahoma" w:cs="Tahoma"/>
          <w:b/>
          <w:color w:val="auto"/>
          <w:u w:val="single" w:color="000000"/>
        </w:rPr>
      </w:pPr>
    </w:p>
    <w:p w:rsidR="00827F28" w:rsidRPr="00344F19" w:rsidRDefault="00827F28" w:rsidP="00344F19">
      <w:pPr>
        <w:spacing w:after="160" w:line="360" w:lineRule="auto"/>
        <w:ind w:right="0" w:firstLine="0"/>
        <w:jc w:val="left"/>
        <w:rPr>
          <w:rFonts w:ascii="Tahoma" w:hAnsi="Tahoma" w:cs="Tahoma"/>
          <w:b/>
          <w:color w:val="auto"/>
          <w:u w:val="single" w:color="000000"/>
        </w:rPr>
      </w:pPr>
    </w:p>
    <w:p w:rsidR="00B22735" w:rsidRPr="00344F19" w:rsidRDefault="00B22735" w:rsidP="00344F19">
      <w:pPr>
        <w:spacing w:after="160" w:line="360" w:lineRule="auto"/>
        <w:ind w:right="0" w:firstLine="0"/>
        <w:jc w:val="left"/>
        <w:rPr>
          <w:bCs/>
          <w:color w:val="auto"/>
          <w:szCs w:val="24"/>
        </w:rPr>
      </w:pPr>
    </w:p>
    <w:p w:rsidR="00344F19" w:rsidRDefault="00344F19" w:rsidP="00827F28">
      <w:pPr>
        <w:spacing w:after="160" w:line="259" w:lineRule="auto"/>
        <w:ind w:right="0" w:firstLine="0"/>
        <w:jc w:val="center"/>
        <w:rPr>
          <w:b/>
          <w:bCs/>
          <w:sz w:val="28"/>
          <w:szCs w:val="24"/>
          <w:u w:val="single"/>
        </w:rPr>
      </w:pPr>
    </w:p>
    <w:p w:rsidR="003D12A9" w:rsidRPr="00827F28" w:rsidRDefault="003D12A9" w:rsidP="00827F28">
      <w:pPr>
        <w:spacing w:after="160" w:line="259" w:lineRule="auto"/>
        <w:ind w:right="0" w:firstLine="0"/>
        <w:jc w:val="center"/>
        <w:rPr>
          <w:b/>
          <w:bCs/>
          <w:sz w:val="28"/>
          <w:szCs w:val="24"/>
          <w:u w:val="single"/>
        </w:rPr>
      </w:pPr>
      <w:r w:rsidRPr="00827F28">
        <w:rPr>
          <w:b/>
          <w:bCs/>
          <w:sz w:val="28"/>
          <w:szCs w:val="24"/>
          <w:u w:val="single"/>
        </w:rPr>
        <w:lastRenderedPageBreak/>
        <w:t>HIPÓTESIS, VARIABLES Y UNIDAD DE ANÁLISIS</w:t>
      </w:r>
    </w:p>
    <w:p w:rsidR="00755DB0" w:rsidRPr="00827F28" w:rsidRDefault="00755DB0" w:rsidP="00827F28">
      <w:pPr>
        <w:spacing w:after="160" w:line="259" w:lineRule="auto"/>
        <w:ind w:firstLine="0"/>
        <w:rPr>
          <w:bCs/>
          <w:i/>
          <w:szCs w:val="24"/>
        </w:rPr>
      </w:pPr>
      <w:r w:rsidRPr="00827F28">
        <w:rPr>
          <w:bCs/>
          <w:i/>
          <w:szCs w:val="24"/>
        </w:rPr>
        <w:t xml:space="preserve">La trayectoria educativa de </w:t>
      </w:r>
      <w:r w:rsidR="00FE2DF0" w:rsidRPr="00827F28">
        <w:rPr>
          <w:bCs/>
          <w:i/>
          <w:szCs w:val="24"/>
        </w:rPr>
        <w:t>un adolescente embarazado</w:t>
      </w:r>
      <w:r w:rsidRPr="00827F28">
        <w:rPr>
          <w:bCs/>
          <w:i/>
          <w:szCs w:val="24"/>
        </w:rPr>
        <w:t xml:space="preserve"> es muy diferente a la de un estudiante común.</w:t>
      </w:r>
    </w:p>
    <w:p w:rsidR="00827F28" w:rsidRDefault="00827F28" w:rsidP="00827F28">
      <w:pPr>
        <w:spacing w:after="160" w:line="259" w:lineRule="auto"/>
        <w:ind w:firstLine="0"/>
        <w:rPr>
          <w:rFonts w:eastAsiaTheme="minorHAnsi"/>
          <w:bCs/>
          <w:szCs w:val="24"/>
        </w:rPr>
      </w:pPr>
      <w:r>
        <w:rPr>
          <w:rFonts w:eastAsiaTheme="minorHAnsi"/>
          <w:bCs/>
          <w:szCs w:val="24"/>
        </w:rPr>
        <w:t>VR:</w:t>
      </w:r>
      <w:r w:rsidRPr="00827F28">
        <w:rPr>
          <w:rFonts w:eastAsiaTheme="minorHAnsi"/>
          <w:bCs/>
          <w:szCs w:val="24"/>
        </w:rPr>
        <w:t xml:space="preserve"> Trayectoria educativa de adolescentes embarazadas.</w:t>
      </w:r>
    </w:p>
    <w:p w:rsidR="00755DB0" w:rsidRPr="00827F28" w:rsidRDefault="00827F28" w:rsidP="00827F28">
      <w:pPr>
        <w:spacing w:after="160" w:line="259" w:lineRule="auto"/>
        <w:ind w:firstLine="0"/>
        <w:rPr>
          <w:rFonts w:eastAsiaTheme="minorHAnsi"/>
          <w:bCs/>
          <w:szCs w:val="24"/>
        </w:rPr>
      </w:pPr>
      <w:r>
        <w:rPr>
          <w:rFonts w:eastAsiaTheme="minorHAnsi"/>
          <w:bCs/>
          <w:szCs w:val="24"/>
        </w:rPr>
        <w:t>UA: A</w:t>
      </w:r>
      <w:r w:rsidRPr="00827F28">
        <w:rPr>
          <w:rFonts w:eastAsiaTheme="minorHAnsi"/>
          <w:bCs/>
          <w:szCs w:val="24"/>
        </w:rPr>
        <w:t>dolescentes embarazadas.</w:t>
      </w:r>
    </w:p>
    <w:p w:rsidR="00827F28" w:rsidRDefault="00827F28" w:rsidP="00827F28">
      <w:pPr>
        <w:spacing w:after="160" w:line="259" w:lineRule="auto"/>
        <w:ind w:firstLine="0"/>
        <w:rPr>
          <w:bCs/>
          <w:i/>
          <w:szCs w:val="24"/>
        </w:rPr>
      </w:pPr>
    </w:p>
    <w:p w:rsidR="00755DB0" w:rsidRDefault="00755DB0" w:rsidP="00827F28">
      <w:pPr>
        <w:spacing w:after="160" w:line="259" w:lineRule="auto"/>
        <w:ind w:firstLine="0"/>
        <w:rPr>
          <w:bCs/>
          <w:i/>
          <w:szCs w:val="24"/>
        </w:rPr>
      </w:pPr>
      <w:r w:rsidRPr="00827F28">
        <w:rPr>
          <w:bCs/>
          <w:i/>
          <w:szCs w:val="24"/>
        </w:rPr>
        <w:t>En San Juan hay muy pocas instituciones que brindan información para prevenir el embarazo adolescente.</w:t>
      </w:r>
    </w:p>
    <w:p w:rsidR="00827F28" w:rsidRDefault="00827F28" w:rsidP="00827F28">
      <w:pPr>
        <w:spacing w:after="160" w:line="259" w:lineRule="auto"/>
        <w:ind w:firstLine="0"/>
        <w:rPr>
          <w:rFonts w:eastAsiaTheme="minorHAnsi"/>
          <w:bCs/>
          <w:szCs w:val="24"/>
        </w:rPr>
      </w:pPr>
      <w:r>
        <w:rPr>
          <w:rFonts w:eastAsiaTheme="minorHAnsi"/>
          <w:bCs/>
          <w:szCs w:val="24"/>
        </w:rPr>
        <w:t>VR:</w:t>
      </w:r>
      <w:r w:rsidRPr="00827F28">
        <w:rPr>
          <w:rFonts w:eastAsiaTheme="minorHAnsi"/>
          <w:bCs/>
          <w:szCs w:val="24"/>
        </w:rPr>
        <w:t xml:space="preserve"> </w:t>
      </w:r>
      <w:r>
        <w:rPr>
          <w:rFonts w:eastAsiaTheme="minorHAnsi"/>
          <w:bCs/>
          <w:szCs w:val="24"/>
        </w:rPr>
        <w:t>Existencia de instituciones de San Juan.</w:t>
      </w:r>
    </w:p>
    <w:p w:rsidR="00827F28" w:rsidRPr="00827F28" w:rsidRDefault="00827F28" w:rsidP="00827F28">
      <w:pPr>
        <w:spacing w:after="160" w:line="259" w:lineRule="auto"/>
        <w:ind w:firstLine="0"/>
        <w:rPr>
          <w:rFonts w:eastAsiaTheme="minorHAnsi"/>
          <w:bCs/>
          <w:szCs w:val="24"/>
        </w:rPr>
      </w:pPr>
      <w:r>
        <w:rPr>
          <w:rFonts w:eastAsiaTheme="minorHAnsi"/>
          <w:bCs/>
          <w:szCs w:val="24"/>
        </w:rPr>
        <w:t>UA: A</w:t>
      </w:r>
      <w:r w:rsidRPr="00827F28">
        <w:rPr>
          <w:rFonts w:eastAsiaTheme="minorHAnsi"/>
          <w:bCs/>
          <w:szCs w:val="24"/>
        </w:rPr>
        <w:t>dolescentes embarazadas.</w:t>
      </w:r>
    </w:p>
    <w:p w:rsidR="00827F28" w:rsidRDefault="00827F28" w:rsidP="00827F28">
      <w:pPr>
        <w:spacing w:after="160" w:line="259" w:lineRule="auto"/>
        <w:ind w:firstLine="0"/>
        <w:rPr>
          <w:bCs/>
          <w:i/>
          <w:szCs w:val="24"/>
        </w:rPr>
      </w:pPr>
    </w:p>
    <w:p w:rsidR="001F5C25" w:rsidRDefault="001F5C25" w:rsidP="00827F28">
      <w:pPr>
        <w:spacing w:after="160" w:line="259" w:lineRule="auto"/>
        <w:ind w:firstLine="0"/>
        <w:rPr>
          <w:bCs/>
          <w:i/>
          <w:szCs w:val="24"/>
        </w:rPr>
      </w:pPr>
      <w:r w:rsidRPr="00827F28">
        <w:rPr>
          <w:bCs/>
          <w:i/>
          <w:szCs w:val="24"/>
        </w:rPr>
        <w:t xml:space="preserve">El </w:t>
      </w:r>
      <w:r w:rsidR="00827F28" w:rsidRPr="00827F28">
        <w:rPr>
          <w:bCs/>
          <w:i/>
          <w:szCs w:val="24"/>
        </w:rPr>
        <w:t xml:space="preserve">apoyo psicosocial y familiar es muy importante para </w:t>
      </w:r>
      <w:r w:rsidRPr="00827F28">
        <w:rPr>
          <w:bCs/>
          <w:i/>
          <w:szCs w:val="24"/>
        </w:rPr>
        <w:t>las adolescentes embarazadas.</w:t>
      </w:r>
    </w:p>
    <w:p w:rsidR="00827F28" w:rsidRPr="00827F28" w:rsidRDefault="00827F28" w:rsidP="00827F28">
      <w:pPr>
        <w:spacing w:after="160" w:line="259" w:lineRule="auto"/>
        <w:ind w:firstLine="0"/>
        <w:rPr>
          <w:bCs/>
          <w:szCs w:val="24"/>
        </w:rPr>
      </w:pPr>
      <w:r w:rsidRPr="00827F28">
        <w:rPr>
          <w:bCs/>
          <w:szCs w:val="24"/>
        </w:rPr>
        <w:t>VR: Apoyo psicosocial y familiar.</w:t>
      </w:r>
    </w:p>
    <w:p w:rsidR="00827F28" w:rsidRPr="00827F28" w:rsidRDefault="00827F28" w:rsidP="00827F28">
      <w:pPr>
        <w:spacing w:after="160" w:line="259" w:lineRule="auto"/>
        <w:ind w:firstLine="0"/>
        <w:rPr>
          <w:rFonts w:eastAsiaTheme="minorHAnsi"/>
          <w:bCs/>
          <w:szCs w:val="24"/>
        </w:rPr>
      </w:pPr>
      <w:r>
        <w:rPr>
          <w:rFonts w:eastAsiaTheme="minorHAnsi"/>
          <w:bCs/>
          <w:szCs w:val="24"/>
        </w:rPr>
        <w:t>UA: A</w:t>
      </w:r>
      <w:r w:rsidRPr="00827F28">
        <w:rPr>
          <w:rFonts w:eastAsiaTheme="minorHAnsi"/>
          <w:bCs/>
          <w:szCs w:val="24"/>
        </w:rPr>
        <w:t>dolescentes embarazadas.</w:t>
      </w:r>
    </w:p>
    <w:p w:rsidR="00827F28" w:rsidRDefault="00827F28">
      <w:pPr>
        <w:spacing w:after="160" w:line="259" w:lineRule="auto"/>
        <w:ind w:right="0" w:firstLine="0"/>
        <w:jc w:val="left"/>
        <w:rPr>
          <w:rFonts w:eastAsiaTheme="minorHAnsi"/>
          <w:bCs/>
          <w:szCs w:val="24"/>
        </w:rPr>
      </w:pPr>
      <w:r>
        <w:rPr>
          <w:rFonts w:eastAsiaTheme="minorHAnsi"/>
          <w:bCs/>
          <w:szCs w:val="24"/>
        </w:rPr>
        <w:br w:type="page"/>
      </w:r>
    </w:p>
    <w:p w:rsidR="002D4EAF" w:rsidRPr="00827F28" w:rsidRDefault="00827F28" w:rsidP="00827F28">
      <w:pPr>
        <w:spacing w:after="160" w:line="259" w:lineRule="auto"/>
        <w:ind w:firstLine="0"/>
        <w:jc w:val="center"/>
        <w:rPr>
          <w:rFonts w:eastAsiaTheme="minorHAnsi"/>
          <w:b/>
          <w:bCs/>
          <w:sz w:val="28"/>
          <w:szCs w:val="24"/>
          <w:u w:val="single"/>
        </w:rPr>
      </w:pPr>
      <w:r w:rsidRPr="00827F28">
        <w:rPr>
          <w:rFonts w:eastAsiaTheme="minorHAnsi"/>
          <w:b/>
          <w:bCs/>
          <w:sz w:val="28"/>
          <w:szCs w:val="24"/>
          <w:u w:val="single"/>
        </w:rPr>
        <w:lastRenderedPageBreak/>
        <w:t>DISEÑO DE INVESTIGACIÓN</w:t>
      </w:r>
    </w:p>
    <w:p w:rsidR="00827F28" w:rsidRPr="007534D4" w:rsidRDefault="00827F28" w:rsidP="00CA0DA1">
      <w:pPr>
        <w:spacing w:after="160" w:line="259" w:lineRule="auto"/>
        <w:ind w:firstLine="0"/>
        <w:jc w:val="left"/>
        <w:rPr>
          <w:rFonts w:eastAsiaTheme="minorHAnsi"/>
          <w:b/>
          <w:bCs/>
          <w:sz w:val="28"/>
          <w:szCs w:val="24"/>
          <w:u w:val="single"/>
        </w:rPr>
      </w:pPr>
      <w:r w:rsidRPr="007534D4">
        <w:rPr>
          <w:rFonts w:eastAsiaTheme="minorHAnsi"/>
          <w:b/>
          <w:bCs/>
          <w:sz w:val="28"/>
          <w:szCs w:val="24"/>
          <w:u w:val="single"/>
        </w:rPr>
        <w:t>MUESTRA</w:t>
      </w:r>
    </w:p>
    <w:p w:rsidR="007534D4" w:rsidRPr="007534D4" w:rsidRDefault="00C53440" w:rsidP="00CA0DA1">
      <w:pPr>
        <w:spacing w:after="160" w:line="259" w:lineRule="auto"/>
        <w:ind w:firstLine="0"/>
        <w:jc w:val="left"/>
        <w:rPr>
          <w:rFonts w:eastAsiaTheme="minorHAnsi"/>
          <w:bCs/>
          <w:sz w:val="28"/>
          <w:szCs w:val="24"/>
        </w:rPr>
      </w:pPr>
      <w:r>
        <w:rPr>
          <w:rFonts w:eastAsiaTheme="minorHAnsi"/>
          <w:bCs/>
          <w:sz w:val="28"/>
          <w:szCs w:val="24"/>
        </w:rPr>
        <w:t>Se realizaron 30 encuestas a 30</w:t>
      </w:r>
      <w:r w:rsidR="007534D4">
        <w:rPr>
          <w:rFonts w:eastAsiaTheme="minorHAnsi"/>
          <w:bCs/>
          <w:sz w:val="28"/>
          <w:szCs w:val="24"/>
        </w:rPr>
        <w:t xml:space="preserve"> </w:t>
      </w:r>
      <w:r w:rsidR="007534D4" w:rsidRPr="007534D4">
        <w:rPr>
          <w:rFonts w:eastAsiaTheme="minorHAnsi"/>
          <w:bCs/>
          <w:sz w:val="28"/>
          <w:szCs w:val="24"/>
        </w:rPr>
        <w:t>personas.</w:t>
      </w:r>
      <w:r w:rsidR="007534D4" w:rsidRPr="004B010C">
        <w:rPr>
          <w:rFonts w:eastAsiaTheme="minorHAnsi"/>
          <w:bCs/>
          <w:sz w:val="28"/>
          <w:szCs w:val="24"/>
        </w:rPr>
        <w:t xml:space="preserve"> </w:t>
      </w:r>
    </w:p>
    <w:p w:rsidR="00827F28" w:rsidRDefault="00827F28" w:rsidP="00CA0DA1">
      <w:pPr>
        <w:spacing w:after="160" w:line="259" w:lineRule="auto"/>
        <w:ind w:firstLine="0"/>
        <w:jc w:val="left"/>
        <w:rPr>
          <w:rFonts w:eastAsiaTheme="minorHAnsi"/>
          <w:b/>
          <w:bCs/>
          <w:sz w:val="28"/>
          <w:szCs w:val="24"/>
          <w:u w:val="single"/>
        </w:rPr>
      </w:pPr>
      <w:r w:rsidRPr="00827F28">
        <w:rPr>
          <w:rFonts w:eastAsiaTheme="minorHAnsi"/>
          <w:b/>
          <w:bCs/>
          <w:sz w:val="28"/>
          <w:szCs w:val="24"/>
          <w:u w:val="single"/>
        </w:rPr>
        <w:t>INSTRUMENTO DE RECOLECCION DE DATOS</w:t>
      </w:r>
    </w:p>
    <w:p w:rsidR="004B010C" w:rsidRDefault="004B010C" w:rsidP="00CA0DA1">
      <w:pPr>
        <w:spacing w:after="160" w:line="259" w:lineRule="auto"/>
        <w:ind w:firstLine="0"/>
        <w:jc w:val="left"/>
        <w:rPr>
          <w:rFonts w:eastAsiaTheme="minorHAnsi"/>
          <w:bCs/>
          <w:sz w:val="28"/>
          <w:szCs w:val="24"/>
        </w:rPr>
      </w:pPr>
    </w:p>
    <w:tbl>
      <w:tblPr>
        <w:tblStyle w:val="Tablaconcuadrcula"/>
        <w:tblpPr w:leftFromText="141" w:rightFromText="141" w:vertAnchor="text" w:horzAnchor="margin" w:tblpXSpec="center" w:tblpY="-506"/>
        <w:tblW w:w="6487" w:type="dxa"/>
        <w:tblLook w:val="04A0" w:firstRow="1" w:lastRow="0" w:firstColumn="1" w:lastColumn="0" w:noHBand="0" w:noVBand="1"/>
      </w:tblPr>
      <w:tblGrid>
        <w:gridCol w:w="6487"/>
      </w:tblGrid>
      <w:tr w:rsidR="007534D4" w:rsidTr="007534D4">
        <w:trPr>
          <w:trHeight w:val="2541"/>
        </w:trPr>
        <w:tc>
          <w:tcPr>
            <w:tcW w:w="6487" w:type="dxa"/>
          </w:tcPr>
          <w:p w:rsidR="007534D4" w:rsidRPr="00E95CF9" w:rsidRDefault="007534D4" w:rsidP="007534D4">
            <w:pPr>
              <w:rPr>
                <w:rFonts w:ascii="Century" w:hAnsi="Century"/>
                <w:i/>
                <w:szCs w:val="24"/>
              </w:rPr>
            </w:pPr>
            <w:r w:rsidRPr="00E95CF9">
              <w:rPr>
                <w:rFonts w:ascii="Century" w:hAnsi="Century"/>
                <w:i/>
                <w:szCs w:val="24"/>
              </w:rPr>
              <w:t>Cuestionario N° __</w:t>
            </w:r>
          </w:p>
          <w:p w:rsidR="007534D4" w:rsidRPr="00E95CF9" w:rsidRDefault="007534D4" w:rsidP="007534D4">
            <w:pPr>
              <w:rPr>
                <w:rFonts w:ascii="Century" w:hAnsi="Century"/>
                <w:i/>
                <w:szCs w:val="24"/>
              </w:rPr>
            </w:pPr>
            <w:r w:rsidRPr="00E95CF9">
              <w:rPr>
                <w:rFonts w:ascii="Century" w:hAnsi="Century"/>
                <w:i/>
                <w:szCs w:val="24"/>
              </w:rPr>
              <w:t>Encuesta d</w:t>
            </w:r>
            <w:r>
              <w:rPr>
                <w:rFonts w:ascii="Century" w:hAnsi="Century"/>
                <w:i/>
                <w:szCs w:val="24"/>
              </w:rPr>
              <w:t xml:space="preserve">e estudiantes sobre el Embarazo </w:t>
            </w:r>
            <w:r w:rsidRPr="00E95CF9">
              <w:rPr>
                <w:rFonts w:ascii="Century" w:hAnsi="Century"/>
                <w:i/>
                <w:szCs w:val="24"/>
              </w:rPr>
              <w:t>Adolescente anónima:</w:t>
            </w:r>
          </w:p>
          <w:p w:rsidR="007534D4" w:rsidRDefault="007534D4" w:rsidP="007534D4">
            <w:pPr>
              <w:rPr>
                <w:rFonts w:ascii="Century" w:hAnsi="Century"/>
                <w:i/>
                <w:szCs w:val="24"/>
              </w:rPr>
            </w:pPr>
            <w:r w:rsidRPr="00E95CF9">
              <w:rPr>
                <w:rFonts w:ascii="Century" w:hAnsi="Century"/>
                <w:i/>
                <w:szCs w:val="24"/>
              </w:rPr>
              <w:t xml:space="preserve">Eda </w:t>
            </w:r>
            <w:r>
              <w:rPr>
                <w:rFonts w:ascii="Century" w:hAnsi="Century"/>
                <w:i/>
                <w:szCs w:val="24"/>
              </w:rPr>
              <w:t>___</w:t>
            </w:r>
            <w:r w:rsidRPr="00E95CF9">
              <w:rPr>
                <w:rFonts w:ascii="Century" w:hAnsi="Century"/>
                <w:i/>
                <w:szCs w:val="24"/>
              </w:rPr>
              <w:t xml:space="preserve"> </w:t>
            </w:r>
            <w:r>
              <w:rPr>
                <w:rFonts w:ascii="Century" w:hAnsi="Century"/>
                <w:i/>
                <w:szCs w:val="24"/>
              </w:rPr>
              <w:t xml:space="preserve">                              Genero ___           ___</w:t>
            </w:r>
          </w:p>
          <w:p w:rsidR="007534D4" w:rsidRDefault="007534D4" w:rsidP="007534D4">
            <w:pPr>
              <w:pStyle w:val="Prrafodelista"/>
              <w:numPr>
                <w:ilvl w:val="0"/>
                <w:numId w:val="20"/>
              </w:numPr>
              <w:spacing w:after="0" w:line="240" w:lineRule="auto"/>
              <w:ind w:left="284" w:hanging="284"/>
              <w:rPr>
                <w:rFonts w:ascii="Century" w:hAnsi="Century"/>
                <w:i/>
                <w:szCs w:val="24"/>
              </w:rPr>
            </w:pPr>
            <w:r>
              <w:rPr>
                <w:rFonts w:ascii="Century" w:hAnsi="Century"/>
                <w:i/>
                <w:szCs w:val="24"/>
              </w:rPr>
              <w:t>¿Conoces qué es el Embarazo Adolescente?</w:t>
            </w:r>
          </w:p>
          <w:p w:rsidR="007534D4" w:rsidRDefault="007534D4" w:rsidP="007534D4">
            <w:pPr>
              <w:pStyle w:val="Prrafodelista"/>
              <w:ind w:left="284"/>
              <w:rPr>
                <w:rFonts w:ascii="Century" w:hAnsi="Century"/>
                <w:i/>
                <w:szCs w:val="24"/>
              </w:rPr>
            </w:pPr>
            <w:r>
              <w:rPr>
                <w:rFonts w:ascii="Century" w:hAnsi="Century"/>
                <w:i/>
                <w:szCs w:val="24"/>
              </w:rPr>
              <w:t>SI ____      NO____</w:t>
            </w:r>
          </w:p>
          <w:p w:rsidR="007534D4" w:rsidRDefault="007534D4" w:rsidP="007534D4">
            <w:pPr>
              <w:pStyle w:val="Prrafodelista"/>
              <w:numPr>
                <w:ilvl w:val="0"/>
                <w:numId w:val="20"/>
              </w:numPr>
              <w:spacing w:after="0" w:line="240" w:lineRule="auto"/>
              <w:ind w:left="284" w:hanging="284"/>
              <w:rPr>
                <w:rFonts w:ascii="Century" w:hAnsi="Century"/>
                <w:i/>
                <w:szCs w:val="24"/>
              </w:rPr>
            </w:pPr>
            <w:r>
              <w:rPr>
                <w:rFonts w:ascii="Century" w:hAnsi="Century"/>
                <w:i/>
                <w:szCs w:val="24"/>
              </w:rPr>
              <w:t>¿Conoces los riesgos del EA?</w:t>
            </w:r>
          </w:p>
          <w:p w:rsidR="007534D4" w:rsidRDefault="007534D4" w:rsidP="007534D4">
            <w:pPr>
              <w:pStyle w:val="Prrafodelista"/>
              <w:ind w:left="284"/>
              <w:rPr>
                <w:rFonts w:ascii="Century" w:hAnsi="Century"/>
                <w:i/>
                <w:szCs w:val="24"/>
              </w:rPr>
            </w:pPr>
            <w:r>
              <w:rPr>
                <w:rFonts w:ascii="Century" w:hAnsi="Century"/>
                <w:i/>
                <w:szCs w:val="24"/>
              </w:rPr>
              <w:t>SI ____     NO ____</w:t>
            </w:r>
          </w:p>
          <w:p w:rsidR="007534D4" w:rsidRDefault="007534D4" w:rsidP="007534D4">
            <w:pPr>
              <w:pStyle w:val="Prrafodelista"/>
              <w:numPr>
                <w:ilvl w:val="0"/>
                <w:numId w:val="20"/>
              </w:numPr>
              <w:spacing w:after="0" w:line="240" w:lineRule="auto"/>
              <w:ind w:left="284" w:hanging="284"/>
              <w:rPr>
                <w:rFonts w:ascii="Century" w:hAnsi="Century"/>
                <w:i/>
                <w:szCs w:val="24"/>
              </w:rPr>
            </w:pPr>
            <w:r>
              <w:rPr>
                <w:rFonts w:ascii="Century" w:hAnsi="Century"/>
                <w:i/>
                <w:szCs w:val="24"/>
              </w:rPr>
              <w:t>¿Conoce los métodos anticonceptivos para prevenir el EA?</w:t>
            </w:r>
          </w:p>
          <w:p w:rsidR="007534D4" w:rsidRDefault="007534D4" w:rsidP="007534D4">
            <w:pPr>
              <w:pStyle w:val="Prrafodelista"/>
              <w:ind w:left="284"/>
              <w:rPr>
                <w:rFonts w:ascii="Century" w:hAnsi="Century"/>
                <w:i/>
                <w:szCs w:val="24"/>
              </w:rPr>
            </w:pPr>
            <w:r>
              <w:rPr>
                <w:rFonts w:ascii="Century" w:hAnsi="Century"/>
                <w:i/>
                <w:szCs w:val="24"/>
              </w:rPr>
              <w:t>SI ____    NO ____    Si dijiste si ¿Cuáles? ______________________________________________</w:t>
            </w:r>
          </w:p>
          <w:p w:rsidR="007534D4" w:rsidRDefault="007534D4" w:rsidP="007534D4">
            <w:pPr>
              <w:pStyle w:val="Prrafodelista"/>
              <w:numPr>
                <w:ilvl w:val="0"/>
                <w:numId w:val="20"/>
              </w:numPr>
              <w:spacing w:after="0" w:line="240" w:lineRule="auto"/>
              <w:ind w:left="284" w:hanging="284"/>
              <w:rPr>
                <w:rFonts w:ascii="Century" w:hAnsi="Century"/>
                <w:i/>
                <w:szCs w:val="24"/>
              </w:rPr>
            </w:pPr>
            <w:r>
              <w:rPr>
                <w:rFonts w:ascii="Century" w:hAnsi="Century"/>
                <w:i/>
                <w:szCs w:val="24"/>
              </w:rPr>
              <w:t>¿Conoces a alguien de tu escuela haya realizado su trayectoria con EA?</w:t>
            </w:r>
          </w:p>
          <w:p w:rsidR="007534D4" w:rsidRDefault="007534D4" w:rsidP="007534D4">
            <w:pPr>
              <w:pStyle w:val="Prrafodelista"/>
              <w:ind w:left="284"/>
              <w:rPr>
                <w:rFonts w:ascii="Century" w:hAnsi="Century"/>
                <w:i/>
                <w:szCs w:val="24"/>
              </w:rPr>
            </w:pPr>
            <w:r>
              <w:rPr>
                <w:rFonts w:ascii="Century" w:hAnsi="Century"/>
                <w:i/>
                <w:szCs w:val="24"/>
              </w:rPr>
              <w:t>SI ____    NO____</w:t>
            </w:r>
          </w:p>
          <w:p w:rsidR="007534D4" w:rsidRPr="00985236" w:rsidRDefault="007534D4" w:rsidP="007534D4">
            <w:pPr>
              <w:pStyle w:val="Prrafodelista"/>
              <w:numPr>
                <w:ilvl w:val="0"/>
                <w:numId w:val="20"/>
              </w:numPr>
              <w:spacing w:after="0" w:line="240" w:lineRule="auto"/>
              <w:ind w:left="284" w:hanging="284"/>
              <w:rPr>
                <w:rFonts w:ascii="Century" w:hAnsi="Century"/>
                <w:i/>
                <w:szCs w:val="24"/>
              </w:rPr>
            </w:pPr>
            <w:r>
              <w:rPr>
                <w:rFonts w:ascii="Century" w:hAnsi="Century"/>
                <w:i/>
                <w:szCs w:val="24"/>
              </w:rPr>
              <w:t>¿</w:t>
            </w:r>
            <w:r w:rsidRPr="00985236">
              <w:rPr>
                <w:rFonts w:ascii="Century" w:hAnsi="Century"/>
                <w:i/>
                <w:szCs w:val="24"/>
              </w:rPr>
              <w:t>Dónde consideras que puedes obtener</w:t>
            </w:r>
            <w:r>
              <w:rPr>
                <w:rFonts w:ascii="Century" w:hAnsi="Century"/>
                <w:i/>
                <w:szCs w:val="24"/>
              </w:rPr>
              <w:t xml:space="preserve"> información</w:t>
            </w:r>
            <w:r w:rsidRPr="00985236">
              <w:rPr>
                <w:rFonts w:ascii="Century" w:hAnsi="Century"/>
                <w:i/>
                <w:szCs w:val="24"/>
              </w:rPr>
              <w:t xml:space="preserve"> sobre el EA?</w:t>
            </w:r>
          </w:p>
          <w:p w:rsidR="007534D4" w:rsidRPr="007534D4" w:rsidRDefault="007534D4" w:rsidP="007534D4">
            <w:pPr>
              <w:ind w:firstLine="0"/>
              <w:rPr>
                <w:rFonts w:ascii="Century" w:hAnsi="Century"/>
                <w:i/>
                <w:szCs w:val="24"/>
              </w:rPr>
            </w:pPr>
            <w:r w:rsidRPr="007534D4">
              <w:rPr>
                <w:rFonts w:ascii="Century" w:hAnsi="Century"/>
                <w:i/>
                <w:szCs w:val="24"/>
              </w:rPr>
              <w:t>Padres ____   Internet ____</w:t>
            </w:r>
          </w:p>
          <w:p w:rsidR="007534D4" w:rsidRDefault="007534D4" w:rsidP="007534D4">
            <w:pPr>
              <w:ind w:firstLine="0"/>
            </w:pPr>
            <w:r w:rsidRPr="00941A36">
              <w:rPr>
                <w:rFonts w:ascii="Century" w:hAnsi="Century"/>
                <w:i/>
                <w:szCs w:val="24"/>
              </w:rPr>
              <w:t>Médicos ____</w:t>
            </w:r>
            <w:r>
              <w:rPr>
                <w:rFonts w:ascii="Century" w:hAnsi="Century"/>
                <w:i/>
                <w:szCs w:val="24"/>
              </w:rPr>
              <w:t xml:space="preserve">   U otro   ____    ¿Cuál? ______________</w:t>
            </w:r>
          </w:p>
        </w:tc>
      </w:tr>
    </w:tbl>
    <w:p w:rsidR="007534D4" w:rsidRDefault="007534D4" w:rsidP="00CA0DA1">
      <w:pPr>
        <w:spacing w:after="160" w:line="259" w:lineRule="auto"/>
        <w:ind w:firstLine="0"/>
        <w:jc w:val="left"/>
        <w:rPr>
          <w:rFonts w:eastAsiaTheme="minorHAnsi"/>
          <w:bCs/>
          <w:sz w:val="28"/>
          <w:szCs w:val="24"/>
        </w:rPr>
        <w:sectPr w:rsidR="007534D4">
          <w:headerReference w:type="default" r:id="rId11"/>
          <w:footerReference w:type="default" r:id="rId12"/>
          <w:pgSz w:w="11906" w:h="16838"/>
          <w:pgMar w:top="1417" w:right="1701" w:bottom="1417" w:left="1701" w:header="708" w:footer="708" w:gutter="0"/>
          <w:cols w:space="708"/>
          <w:docGrid w:linePitch="360"/>
        </w:sectPr>
      </w:pPr>
    </w:p>
    <w:p w:rsidR="00C3568A" w:rsidRDefault="00827F28" w:rsidP="00C44736">
      <w:pPr>
        <w:spacing w:after="0" w:line="240" w:lineRule="auto"/>
        <w:ind w:right="0" w:firstLine="0"/>
        <w:jc w:val="center"/>
        <w:rPr>
          <w:rFonts w:eastAsiaTheme="minorHAnsi"/>
          <w:b/>
          <w:bCs/>
          <w:sz w:val="28"/>
          <w:szCs w:val="28"/>
          <w:u w:val="single"/>
        </w:rPr>
      </w:pPr>
      <w:r>
        <w:rPr>
          <w:rFonts w:eastAsiaTheme="minorHAnsi"/>
          <w:b/>
          <w:bCs/>
          <w:sz w:val="28"/>
          <w:szCs w:val="28"/>
          <w:u w:val="single"/>
        </w:rPr>
        <w:lastRenderedPageBreak/>
        <w:t>ANÁLISIS DE DATOS</w:t>
      </w:r>
    </w:p>
    <w:p w:rsidR="00827F28" w:rsidRDefault="00827F28" w:rsidP="00C44736">
      <w:pPr>
        <w:spacing w:after="0" w:line="240" w:lineRule="auto"/>
        <w:ind w:right="0" w:firstLine="0"/>
        <w:jc w:val="center"/>
        <w:rPr>
          <w:rFonts w:eastAsiaTheme="minorHAnsi"/>
          <w:b/>
          <w:bCs/>
          <w:sz w:val="28"/>
          <w:szCs w:val="28"/>
          <w:u w:val="single"/>
        </w:rPr>
      </w:pPr>
      <w:r>
        <w:rPr>
          <w:rFonts w:eastAsiaTheme="minorHAnsi"/>
          <w:b/>
          <w:bCs/>
          <w:sz w:val="28"/>
          <w:szCs w:val="28"/>
          <w:u w:val="single"/>
        </w:rPr>
        <w:t>CODIFICACIÓN</w:t>
      </w:r>
    </w:p>
    <w:tbl>
      <w:tblPr>
        <w:tblW w:w="15730" w:type="dxa"/>
        <w:tblInd w:w="-717" w:type="dxa"/>
        <w:tblCellMar>
          <w:left w:w="70" w:type="dxa"/>
          <w:right w:w="70" w:type="dxa"/>
        </w:tblCellMar>
        <w:tblLook w:val="04A0" w:firstRow="1" w:lastRow="0" w:firstColumn="1" w:lastColumn="0" w:noHBand="0" w:noVBand="1"/>
      </w:tblPr>
      <w:tblGrid>
        <w:gridCol w:w="1354"/>
        <w:gridCol w:w="1276"/>
        <w:gridCol w:w="1252"/>
        <w:gridCol w:w="160"/>
        <w:gridCol w:w="913"/>
        <w:gridCol w:w="137"/>
        <w:gridCol w:w="1275"/>
        <w:gridCol w:w="1276"/>
        <w:gridCol w:w="1276"/>
        <w:gridCol w:w="1276"/>
        <w:gridCol w:w="946"/>
        <w:gridCol w:w="329"/>
        <w:gridCol w:w="602"/>
        <w:gridCol w:w="391"/>
        <w:gridCol w:w="992"/>
        <w:gridCol w:w="992"/>
        <w:gridCol w:w="298"/>
        <w:gridCol w:w="694"/>
        <w:gridCol w:w="291"/>
      </w:tblGrid>
      <w:tr w:rsidR="004B010C" w:rsidRPr="0049185A" w:rsidTr="006C4C7C">
        <w:trPr>
          <w:gridAfter w:val="1"/>
          <w:wAfter w:w="291" w:type="dxa"/>
          <w:trHeight w:val="282"/>
        </w:trPr>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10C" w:rsidRPr="007534D4" w:rsidRDefault="007534D4" w:rsidP="007534D4">
            <w:pPr>
              <w:spacing w:after="0" w:line="240" w:lineRule="auto"/>
              <w:ind w:right="0" w:firstLine="0"/>
              <w:jc w:val="center"/>
              <w:rPr>
                <w:b/>
                <w:bCs/>
                <w:sz w:val="22"/>
              </w:rPr>
            </w:pPr>
            <w:r w:rsidRPr="007534D4">
              <w:rPr>
                <w:b/>
                <w:bCs/>
                <w:sz w:val="22"/>
              </w:rPr>
              <w:t>Cuestionario N°</w:t>
            </w:r>
          </w:p>
        </w:tc>
        <w:tc>
          <w:tcPr>
            <w:tcW w:w="14085" w:type="dxa"/>
            <w:gridSpan w:val="17"/>
            <w:tcBorders>
              <w:top w:val="single" w:sz="4" w:space="0" w:color="auto"/>
              <w:left w:val="nil"/>
              <w:bottom w:val="single" w:sz="4" w:space="0" w:color="auto"/>
              <w:right w:val="single" w:sz="4" w:space="0" w:color="auto"/>
            </w:tcBorders>
            <w:shd w:val="clear" w:color="auto" w:fill="auto"/>
            <w:noWrap/>
            <w:vAlign w:val="bottom"/>
            <w:hideMark/>
          </w:tcPr>
          <w:p w:rsidR="004B010C" w:rsidRPr="007534D4" w:rsidRDefault="004B010C" w:rsidP="008B1201">
            <w:pPr>
              <w:spacing w:after="0" w:line="240" w:lineRule="auto"/>
              <w:ind w:right="0" w:firstLine="0"/>
              <w:jc w:val="center"/>
              <w:rPr>
                <w:b/>
                <w:bCs/>
                <w:sz w:val="22"/>
              </w:rPr>
            </w:pPr>
            <w:r w:rsidRPr="007534D4">
              <w:rPr>
                <w:b/>
                <w:bCs/>
                <w:sz w:val="22"/>
              </w:rPr>
              <w:t>Preguntas</w:t>
            </w:r>
          </w:p>
        </w:tc>
      </w:tr>
      <w:tr w:rsidR="004B010C" w:rsidRPr="0049185A" w:rsidTr="006C4C7C">
        <w:trPr>
          <w:gridAfter w:val="1"/>
          <w:wAfter w:w="291" w:type="dxa"/>
          <w:trHeight w:val="282"/>
        </w:trPr>
        <w:tc>
          <w:tcPr>
            <w:tcW w:w="1354" w:type="dxa"/>
            <w:vMerge/>
            <w:tcBorders>
              <w:top w:val="single" w:sz="4" w:space="0" w:color="auto"/>
              <w:left w:val="single" w:sz="4" w:space="0" w:color="auto"/>
              <w:bottom w:val="single" w:sz="4" w:space="0" w:color="auto"/>
              <w:right w:val="single" w:sz="4" w:space="0" w:color="auto"/>
            </w:tcBorders>
            <w:vAlign w:val="center"/>
            <w:hideMark/>
          </w:tcPr>
          <w:p w:rsidR="004B010C" w:rsidRPr="007534D4" w:rsidRDefault="004B010C" w:rsidP="008B1201">
            <w:pPr>
              <w:spacing w:after="0" w:line="240" w:lineRule="auto"/>
              <w:ind w:right="0" w:firstLine="0"/>
              <w:jc w:val="left"/>
              <w:rPr>
                <w:b/>
                <w:bCs/>
                <w:sz w:val="22"/>
              </w:rPr>
            </w:pPr>
          </w:p>
        </w:tc>
        <w:tc>
          <w:tcPr>
            <w:tcW w:w="2528"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10C" w:rsidRPr="00C44736" w:rsidRDefault="00C44736" w:rsidP="00C44736">
            <w:pPr>
              <w:pStyle w:val="Prrafodelista"/>
              <w:numPr>
                <w:ilvl w:val="0"/>
                <w:numId w:val="21"/>
              </w:numPr>
              <w:spacing w:after="0" w:line="240" w:lineRule="auto"/>
              <w:ind w:left="213" w:hanging="283"/>
              <w:rPr>
                <w:b/>
                <w:bCs/>
              </w:rPr>
            </w:pPr>
            <w:r w:rsidRPr="00C44736">
              <w:rPr>
                <w:rFonts w:ascii="Century" w:hAnsi="Century"/>
                <w:i/>
                <w:szCs w:val="24"/>
              </w:rPr>
              <w:t>¿Conoces qué es el Embarazo Adolescente?</w:t>
            </w:r>
          </w:p>
        </w:tc>
        <w:tc>
          <w:tcPr>
            <w:tcW w:w="2485" w:type="dxa"/>
            <w:gridSpan w:val="4"/>
            <w:tcBorders>
              <w:top w:val="single" w:sz="4" w:space="0" w:color="auto"/>
              <w:left w:val="nil"/>
              <w:bottom w:val="single" w:sz="4" w:space="0" w:color="auto"/>
              <w:right w:val="single" w:sz="4" w:space="0" w:color="auto"/>
            </w:tcBorders>
            <w:shd w:val="clear" w:color="auto" w:fill="auto"/>
            <w:noWrap/>
            <w:vAlign w:val="bottom"/>
            <w:hideMark/>
          </w:tcPr>
          <w:p w:rsidR="00C44736" w:rsidRDefault="00C44736" w:rsidP="00F862B9">
            <w:pPr>
              <w:pStyle w:val="Prrafodelista"/>
              <w:numPr>
                <w:ilvl w:val="0"/>
                <w:numId w:val="21"/>
              </w:numPr>
              <w:spacing w:after="0" w:line="240" w:lineRule="auto"/>
              <w:ind w:left="254" w:hanging="283"/>
              <w:rPr>
                <w:rFonts w:ascii="Century" w:hAnsi="Century"/>
                <w:i/>
                <w:szCs w:val="24"/>
              </w:rPr>
            </w:pPr>
            <w:r>
              <w:rPr>
                <w:rFonts w:ascii="Century" w:hAnsi="Century"/>
                <w:i/>
                <w:szCs w:val="24"/>
              </w:rPr>
              <w:t>¿Conoces los riesgos del EA?</w:t>
            </w:r>
          </w:p>
          <w:p w:rsidR="004B010C" w:rsidRPr="007534D4" w:rsidRDefault="004B010C" w:rsidP="00C44736">
            <w:pPr>
              <w:spacing w:after="0" w:line="240" w:lineRule="auto"/>
              <w:ind w:right="0" w:firstLine="0"/>
              <w:jc w:val="left"/>
              <w:rPr>
                <w:b/>
                <w:bCs/>
                <w:sz w:val="22"/>
              </w:rPr>
            </w:pPr>
          </w:p>
        </w:tc>
        <w:tc>
          <w:tcPr>
            <w:tcW w:w="2552" w:type="dxa"/>
            <w:gridSpan w:val="2"/>
            <w:tcBorders>
              <w:top w:val="single" w:sz="4" w:space="0" w:color="auto"/>
              <w:left w:val="nil"/>
              <w:bottom w:val="single" w:sz="4" w:space="0" w:color="auto"/>
              <w:right w:val="single" w:sz="4" w:space="0" w:color="auto"/>
            </w:tcBorders>
            <w:shd w:val="clear" w:color="auto" w:fill="auto"/>
            <w:noWrap/>
            <w:vAlign w:val="bottom"/>
            <w:hideMark/>
          </w:tcPr>
          <w:p w:rsidR="004B010C" w:rsidRPr="00C44736" w:rsidRDefault="00C44736" w:rsidP="00F862B9">
            <w:pPr>
              <w:pStyle w:val="Prrafodelista"/>
              <w:numPr>
                <w:ilvl w:val="0"/>
                <w:numId w:val="21"/>
              </w:numPr>
              <w:spacing w:after="0" w:line="240" w:lineRule="auto"/>
              <w:ind w:left="236" w:hanging="284"/>
              <w:rPr>
                <w:b/>
                <w:bCs/>
              </w:rPr>
            </w:pPr>
            <w:r w:rsidRPr="00C44736">
              <w:rPr>
                <w:rFonts w:ascii="Century" w:hAnsi="Century"/>
                <w:i/>
                <w:szCs w:val="24"/>
              </w:rPr>
              <w:t>¿Conoce los métodos anticonceptivos para prevenir el EA?</w:t>
            </w:r>
          </w:p>
        </w:tc>
        <w:tc>
          <w:tcPr>
            <w:tcW w:w="2551" w:type="dxa"/>
            <w:gridSpan w:val="3"/>
            <w:tcBorders>
              <w:top w:val="single" w:sz="4" w:space="0" w:color="auto"/>
              <w:left w:val="nil"/>
              <w:bottom w:val="single" w:sz="4" w:space="0" w:color="auto"/>
              <w:right w:val="single" w:sz="4" w:space="0" w:color="auto"/>
            </w:tcBorders>
            <w:shd w:val="clear" w:color="auto" w:fill="auto"/>
            <w:noWrap/>
            <w:vAlign w:val="bottom"/>
            <w:hideMark/>
          </w:tcPr>
          <w:p w:rsidR="00C44736" w:rsidRDefault="00C44736" w:rsidP="00F862B9">
            <w:pPr>
              <w:pStyle w:val="Prrafodelista"/>
              <w:numPr>
                <w:ilvl w:val="0"/>
                <w:numId w:val="21"/>
              </w:numPr>
              <w:spacing w:after="0" w:line="240" w:lineRule="auto"/>
              <w:ind w:left="217" w:hanging="283"/>
              <w:rPr>
                <w:rFonts w:ascii="Century" w:hAnsi="Century"/>
                <w:i/>
                <w:szCs w:val="24"/>
              </w:rPr>
            </w:pPr>
            <w:r>
              <w:rPr>
                <w:rFonts w:ascii="Century" w:hAnsi="Century"/>
                <w:i/>
                <w:szCs w:val="24"/>
              </w:rPr>
              <w:t>¿Conoces a alguien de tu escuela haya realizado su trayectoria con EA?</w:t>
            </w:r>
          </w:p>
          <w:p w:rsidR="004B010C" w:rsidRPr="007534D4" w:rsidRDefault="004B010C" w:rsidP="008B1201">
            <w:pPr>
              <w:spacing w:after="0" w:line="240" w:lineRule="auto"/>
              <w:ind w:right="0" w:firstLine="0"/>
              <w:jc w:val="center"/>
              <w:rPr>
                <w:b/>
                <w:bCs/>
                <w:sz w:val="22"/>
              </w:rPr>
            </w:pPr>
          </w:p>
        </w:tc>
        <w:tc>
          <w:tcPr>
            <w:tcW w:w="3969" w:type="dxa"/>
            <w:gridSpan w:val="6"/>
            <w:tcBorders>
              <w:top w:val="single" w:sz="4" w:space="0" w:color="auto"/>
              <w:left w:val="nil"/>
              <w:bottom w:val="single" w:sz="4" w:space="0" w:color="auto"/>
              <w:right w:val="single" w:sz="4" w:space="0" w:color="auto"/>
            </w:tcBorders>
            <w:shd w:val="clear" w:color="auto" w:fill="auto"/>
            <w:noWrap/>
            <w:vAlign w:val="bottom"/>
            <w:hideMark/>
          </w:tcPr>
          <w:p w:rsidR="00F862B9" w:rsidRPr="00F862B9" w:rsidRDefault="00F862B9" w:rsidP="00F862B9">
            <w:pPr>
              <w:pStyle w:val="Prrafodelista"/>
              <w:numPr>
                <w:ilvl w:val="0"/>
                <w:numId w:val="21"/>
              </w:numPr>
              <w:spacing w:after="0" w:line="240" w:lineRule="auto"/>
              <w:ind w:left="199" w:hanging="284"/>
              <w:rPr>
                <w:rFonts w:ascii="Century" w:hAnsi="Century"/>
                <w:i/>
                <w:szCs w:val="24"/>
              </w:rPr>
            </w:pPr>
            <w:r w:rsidRPr="00F862B9">
              <w:rPr>
                <w:rFonts w:ascii="Century" w:hAnsi="Century"/>
                <w:i/>
                <w:szCs w:val="24"/>
              </w:rPr>
              <w:t>¿Dónde consideras que puedes obtener información sobre el EA?</w:t>
            </w:r>
          </w:p>
          <w:p w:rsidR="004B010C" w:rsidRPr="007534D4" w:rsidRDefault="004B010C" w:rsidP="008B1201">
            <w:pPr>
              <w:spacing w:after="0" w:line="240" w:lineRule="auto"/>
              <w:ind w:right="0" w:firstLine="0"/>
              <w:jc w:val="center"/>
              <w:rPr>
                <w:b/>
                <w:bCs/>
                <w:sz w:val="22"/>
              </w:rPr>
            </w:pPr>
          </w:p>
        </w:tc>
      </w:tr>
      <w:tr w:rsidR="005F425B" w:rsidRPr="0049185A" w:rsidTr="006C4C7C">
        <w:trPr>
          <w:gridAfter w:val="1"/>
          <w:wAfter w:w="291" w:type="dxa"/>
          <w:trHeight w:val="282"/>
        </w:trPr>
        <w:tc>
          <w:tcPr>
            <w:tcW w:w="1354" w:type="dxa"/>
            <w:vMerge/>
            <w:tcBorders>
              <w:top w:val="single" w:sz="4" w:space="0" w:color="auto"/>
              <w:left w:val="single" w:sz="4" w:space="0" w:color="auto"/>
              <w:bottom w:val="single" w:sz="4" w:space="0" w:color="auto"/>
              <w:right w:val="single" w:sz="4" w:space="0" w:color="auto"/>
            </w:tcBorders>
            <w:vAlign w:val="center"/>
            <w:hideMark/>
          </w:tcPr>
          <w:p w:rsidR="005F425B" w:rsidRPr="007534D4" w:rsidRDefault="005F425B" w:rsidP="008B1201">
            <w:pPr>
              <w:spacing w:after="0" w:line="240" w:lineRule="auto"/>
              <w:ind w:right="0" w:firstLine="0"/>
              <w:jc w:val="left"/>
              <w:rPr>
                <w:b/>
                <w:bCs/>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SI</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NO</w:t>
            </w: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SI</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SI</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NO</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SI</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NO</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711AB7" w:rsidP="008B1201">
            <w:pPr>
              <w:spacing w:after="0" w:line="240" w:lineRule="auto"/>
              <w:ind w:right="0" w:firstLine="0"/>
              <w:jc w:val="center"/>
              <w:rPr>
                <w:b/>
                <w:bCs/>
                <w:sz w:val="22"/>
              </w:rPr>
            </w:pPr>
            <w:r>
              <w:rPr>
                <w:b/>
                <w:bCs/>
                <w:sz w:val="22"/>
              </w:rPr>
              <w:t>A</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711AB7" w:rsidP="008B1201">
            <w:pPr>
              <w:spacing w:after="0" w:line="240" w:lineRule="auto"/>
              <w:ind w:right="0" w:firstLine="0"/>
              <w:jc w:val="center"/>
              <w:rPr>
                <w:b/>
                <w:bCs/>
                <w:sz w:val="22"/>
              </w:rPr>
            </w:pPr>
            <w:r>
              <w:rPr>
                <w:b/>
                <w:bCs/>
                <w:sz w:val="22"/>
              </w:rPr>
              <w:t>B</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711AB7" w:rsidP="008B1201">
            <w:pPr>
              <w:spacing w:after="0" w:line="240" w:lineRule="auto"/>
              <w:ind w:right="0" w:firstLine="0"/>
              <w:jc w:val="center"/>
              <w:rPr>
                <w:b/>
                <w:bCs/>
                <w:sz w:val="22"/>
              </w:rPr>
            </w:pPr>
            <w:r>
              <w:rPr>
                <w:b/>
                <w:bCs/>
                <w:sz w:val="22"/>
              </w:rPr>
              <w:t>C</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711AB7" w:rsidP="008B1201">
            <w:pPr>
              <w:spacing w:after="0" w:line="240" w:lineRule="auto"/>
              <w:ind w:right="0" w:firstLine="0"/>
              <w:jc w:val="center"/>
              <w:rPr>
                <w:b/>
                <w:bCs/>
                <w:sz w:val="22"/>
              </w:rPr>
            </w:pPr>
            <w:r>
              <w:rPr>
                <w:b/>
                <w:bCs/>
                <w:sz w:val="22"/>
              </w:rPr>
              <w:t>D</w:t>
            </w: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1</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B772F4"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2</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3</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4</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5</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6</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7</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945F65"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8</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9</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10</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11</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C5344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12</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13</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14</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794C80"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sidRPr="007534D4">
              <w:rPr>
                <w:b/>
                <w:bCs/>
                <w:sz w:val="22"/>
              </w:rPr>
              <w:t>15</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16</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8B1201">
            <w:pPr>
              <w:spacing w:after="0" w:line="240" w:lineRule="auto"/>
              <w:ind w:right="0" w:firstLine="0"/>
              <w:jc w:val="center"/>
              <w:rPr>
                <w:b/>
                <w:bCs/>
                <w:sz w:val="22"/>
              </w:rPr>
            </w:pPr>
            <w:r>
              <w:rPr>
                <w:b/>
                <w:bCs/>
                <w:sz w:val="22"/>
              </w:rPr>
              <w:t>17</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2C22AD">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2C22AD"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18</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19</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20</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lastRenderedPageBreak/>
              <w:t>21</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22</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23</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24</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25</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26</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6C4C7C"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27</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9D0E9C">
            <w:pPr>
              <w:spacing w:after="0" w:line="240" w:lineRule="auto"/>
              <w:ind w:right="0" w:firstLine="0"/>
              <w:jc w:val="center"/>
              <w:rPr>
                <w:b/>
                <w:bCs/>
                <w:sz w:val="22"/>
              </w:rPr>
            </w:pPr>
            <w:r>
              <w:rPr>
                <w:b/>
                <w:bCs/>
                <w:sz w:val="22"/>
              </w:rPr>
              <w:t>28</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29</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gridAfter w:val="1"/>
          <w:wAfter w:w="291" w:type="dxa"/>
          <w:trHeight w:val="282"/>
        </w:trPr>
        <w:tc>
          <w:tcPr>
            <w:tcW w:w="1354" w:type="dxa"/>
            <w:tcBorders>
              <w:top w:val="nil"/>
              <w:left w:val="single" w:sz="4" w:space="0" w:color="auto"/>
              <w:bottom w:val="single" w:sz="4" w:space="0" w:color="auto"/>
              <w:right w:val="single" w:sz="4" w:space="0" w:color="auto"/>
            </w:tcBorders>
            <w:shd w:val="clear" w:color="auto" w:fill="auto"/>
            <w:noWrap/>
            <w:vAlign w:val="bottom"/>
            <w:hideMark/>
          </w:tcPr>
          <w:p w:rsidR="005F425B" w:rsidRPr="007534D4" w:rsidRDefault="005F425B" w:rsidP="005F425B">
            <w:pPr>
              <w:spacing w:after="0" w:line="240" w:lineRule="auto"/>
              <w:ind w:right="0" w:firstLine="0"/>
              <w:jc w:val="center"/>
              <w:rPr>
                <w:b/>
                <w:bCs/>
                <w:sz w:val="22"/>
              </w:rPr>
            </w:pPr>
            <w:r>
              <w:rPr>
                <w:b/>
                <w:bCs/>
                <w:sz w:val="22"/>
              </w:rPr>
              <w:t>30</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5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10" w:type="dxa"/>
            <w:gridSpan w:val="3"/>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5"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6"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993"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FD404F" w:rsidP="00945F65">
            <w:pPr>
              <w:spacing w:after="0" w:line="240" w:lineRule="auto"/>
              <w:ind w:right="0" w:firstLine="0"/>
              <w:jc w:val="center"/>
              <w:rPr>
                <w:sz w:val="22"/>
              </w:rPr>
            </w:pPr>
            <w:r>
              <w:rPr>
                <w:sz w:val="22"/>
              </w:rPr>
              <w:t>X</w:t>
            </w: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rsidR="005F425B" w:rsidRPr="007534D4" w:rsidRDefault="005F425B" w:rsidP="00945F65">
            <w:pPr>
              <w:spacing w:after="0" w:line="240" w:lineRule="auto"/>
              <w:ind w:right="0" w:firstLine="0"/>
              <w:jc w:val="center"/>
              <w:rPr>
                <w:sz w:val="22"/>
              </w:rPr>
            </w:pPr>
          </w:p>
        </w:tc>
      </w:tr>
      <w:tr w:rsidR="005F425B" w:rsidRPr="0049185A" w:rsidTr="006C4C7C">
        <w:trPr>
          <w:trHeight w:val="282"/>
        </w:trPr>
        <w:tc>
          <w:tcPr>
            <w:tcW w:w="1354"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sz w:val="22"/>
              </w:rPr>
            </w:pPr>
          </w:p>
        </w:tc>
        <w:tc>
          <w:tcPr>
            <w:tcW w:w="1276"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1252"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160"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913"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1412" w:type="dxa"/>
            <w:gridSpan w:val="2"/>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946"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931" w:type="dxa"/>
            <w:gridSpan w:val="2"/>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391"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1290" w:type="dxa"/>
            <w:gridSpan w:val="2"/>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c>
          <w:tcPr>
            <w:tcW w:w="985" w:type="dxa"/>
            <w:gridSpan w:val="2"/>
            <w:tcBorders>
              <w:top w:val="nil"/>
              <w:left w:val="nil"/>
              <w:bottom w:val="nil"/>
              <w:right w:val="nil"/>
            </w:tcBorders>
            <w:shd w:val="clear" w:color="auto" w:fill="auto"/>
            <w:noWrap/>
            <w:vAlign w:val="bottom"/>
            <w:hideMark/>
          </w:tcPr>
          <w:p w:rsidR="00F862B9" w:rsidRPr="007534D4" w:rsidRDefault="00F862B9" w:rsidP="008B1201">
            <w:pPr>
              <w:spacing w:after="0" w:line="240" w:lineRule="auto"/>
              <w:ind w:right="0" w:firstLine="0"/>
              <w:jc w:val="left"/>
              <w:rPr>
                <w:color w:val="auto"/>
                <w:sz w:val="20"/>
                <w:szCs w:val="20"/>
              </w:rPr>
            </w:pPr>
          </w:p>
        </w:tc>
      </w:tr>
    </w:tbl>
    <w:p w:rsidR="004B010C" w:rsidRDefault="004B010C" w:rsidP="00827F28">
      <w:pPr>
        <w:spacing w:after="160" w:line="259" w:lineRule="auto"/>
        <w:ind w:firstLine="0"/>
        <w:jc w:val="center"/>
        <w:rPr>
          <w:rFonts w:eastAsiaTheme="minorHAnsi"/>
          <w:b/>
          <w:bCs/>
          <w:sz w:val="28"/>
          <w:szCs w:val="28"/>
          <w:u w:val="single"/>
        </w:rPr>
      </w:pPr>
    </w:p>
    <w:p w:rsidR="00827F28" w:rsidRDefault="00827F28">
      <w:pPr>
        <w:spacing w:after="160" w:line="259" w:lineRule="auto"/>
        <w:ind w:right="0" w:firstLine="0"/>
        <w:jc w:val="left"/>
        <w:rPr>
          <w:rFonts w:eastAsiaTheme="minorHAnsi"/>
          <w:b/>
          <w:bCs/>
          <w:sz w:val="28"/>
          <w:szCs w:val="28"/>
          <w:u w:val="single"/>
        </w:rPr>
      </w:pPr>
      <w:r>
        <w:rPr>
          <w:rFonts w:eastAsiaTheme="minorHAnsi"/>
          <w:b/>
          <w:bCs/>
          <w:sz w:val="28"/>
          <w:szCs w:val="28"/>
          <w:u w:val="single"/>
        </w:rPr>
        <w:br w:type="page"/>
      </w:r>
    </w:p>
    <w:p w:rsidR="004B010C" w:rsidRDefault="004B010C" w:rsidP="00827F28">
      <w:pPr>
        <w:spacing w:after="160" w:line="259" w:lineRule="auto"/>
        <w:ind w:firstLine="0"/>
        <w:jc w:val="center"/>
        <w:rPr>
          <w:rFonts w:eastAsiaTheme="minorHAnsi"/>
          <w:b/>
          <w:bCs/>
          <w:sz w:val="28"/>
          <w:szCs w:val="28"/>
          <w:u w:val="single"/>
        </w:rPr>
        <w:sectPr w:rsidR="004B010C" w:rsidSect="00C3568A">
          <w:pgSz w:w="16838" w:h="11906" w:orient="landscape"/>
          <w:pgMar w:top="1701" w:right="1418" w:bottom="1701" w:left="1418" w:header="0" w:footer="709" w:gutter="0"/>
          <w:cols w:space="708"/>
          <w:docGrid w:linePitch="360"/>
        </w:sectPr>
      </w:pPr>
    </w:p>
    <w:p w:rsidR="00827F28" w:rsidRDefault="00827F28" w:rsidP="00827F28">
      <w:pPr>
        <w:spacing w:after="160" w:line="259" w:lineRule="auto"/>
        <w:ind w:firstLine="0"/>
        <w:jc w:val="center"/>
        <w:rPr>
          <w:rFonts w:eastAsiaTheme="minorHAnsi"/>
          <w:b/>
          <w:bCs/>
          <w:sz w:val="28"/>
          <w:szCs w:val="28"/>
          <w:u w:val="single"/>
        </w:rPr>
      </w:pPr>
      <w:r>
        <w:rPr>
          <w:rFonts w:eastAsiaTheme="minorHAnsi"/>
          <w:b/>
          <w:bCs/>
          <w:sz w:val="28"/>
          <w:szCs w:val="28"/>
          <w:u w:val="single"/>
        </w:rPr>
        <w:lastRenderedPageBreak/>
        <w:t>TABULACIÓN</w:t>
      </w:r>
    </w:p>
    <w:p w:rsidR="00EE38BC" w:rsidRPr="009E6D97" w:rsidRDefault="009E6D97" w:rsidP="00827F28">
      <w:pPr>
        <w:spacing w:after="160" w:line="259" w:lineRule="auto"/>
        <w:ind w:firstLine="0"/>
        <w:rPr>
          <w:rFonts w:eastAsiaTheme="minorHAnsi"/>
          <w:b/>
          <w:bCs/>
          <w:szCs w:val="24"/>
          <w:u w:val="single"/>
        </w:rPr>
      </w:pPr>
      <w:r w:rsidRPr="009E6D97">
        <w:rPr>
          <w:rFonts w:eastAsiaTheme="minorHAnsi"/>
          <w:b/>
          <w:bCs/>
          <w:szCs w:val="24"/>
          <w:u w:val="single"/>
        </w:rPr>
        <w:t xml:space="preserve">Tabla N°1: </w:t>
      </w:r>
      <w:r w:rsidRPr="009E6D97">
        <w:rPr>
          <w:rFonts w:eastAsiaTheme="minorHAnsi"/>
          <w:bCs/>
          <w:szCs w:val="24"/>
        </w:rPr>
        <w:t>“Frecuencia porcentual de conocimiento sobre el embarazo adolescente”.</w:t>
      </w:r>
    </w:p>
    <w:tbl>
      <w:tblPr>
        <w:tblW w:w="8960" w:type="dxa"/>
        <w:tblInd w:w="65" w:type="dxa"/>
        <w:tblCellMar>
          <w:left w:w="70" w:type="dxa"/>
          <w:right w:w="70" w:type="dxa"/>
        </w:tblCellMar>
        <w:tblLook w:val="04A0" w:firstRow="1" w:lastRow="0" w:firstColumn="1" w:lastColumn="0" w:noHBand="0" w:noVBand="1"/>
      </w:tblPr>
      <w:tblGrid>
        <w:gridCol w:w="6500"/>
        <w:gridCol w:w="1260"/>
        <w:gridCol w:w="1200"/>
      </w:tblGrid>
      <w:tr w:rsidR="00EE38BC" w:rsidRPr="009E6D97" w:rsidTr="00EE38BC">
        <w:trPr>
          <w:trHeight w:val="300"/>
        </w:trPr>
        <w:tc>
          <w:tcPr>
            <w:tcW w:w="6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38BC" w:rsidRPr="009E6D97" w:rsidRDefault="00FE2DF0" w:rsidP="00EE38BC">
            <w:pPr>
              <w:spacing w:after="0" w:line="240" w:lineRule="auto"/>
              <w:ind w:right="0" w:firstLine="0"/>
              <w:jc w:val="left"/>
              <w:rPr>
                <w:b/>
                <w:bCs/>
                <w:szCs w:val="24"/>
              </w:rPr>
            </w:pPr>
            <w:r w:rsidRPr="009E6D97">
              <w:rPr>
                <w:b/>
                <w:bCs/>
                <w:szCs w:val="24"/>
              </w:rPr>
              <w:t>1) ¿</w:t>
            </w:r>
            <w:r w:rsidR="009E6D97">
              <w:rPr>
                <w:b/>
                <w:bCs/>
                <w:szCs w:val="24"/>
              </w:rPr>
              <w:t>Conoces qué</w:t>
            </w:r>
            <w:r w:rsidR="00EE38BC" w:rsidRPr="009E6D97">
              <w:rPr>
                <w:b/>
                <w:bCs/>
                <w:szCs w:val="24"/>
              </w:rPr>
              <w:t xml:space="preserve"> es el  embarazo adolescente?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left"/>
              <w:rPr>
                <w:b/>
                <w:bCs/>
                <w:szCs w:val="24"/>
              </w:rPr>
            </w:pPr>
            <w:r w:rsidRPr="009E6D97">
              <w:rPr>
                <w:b/>
                <w:bCs/>
                <w:szCs w:val="24"/>
              </w:rPr>
              <w:t>FR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left"/>
              <w:rPr>
                <w:b/>
                <w:bCs/>
                <w:szCs w:val="24"/>
              </w:rPr>
            </w:pPr>
            <w:r w:rsidRPr="009E6D97">
              <w:rPr>
                <w:b/>
                <w:bCs/>
                <w:szCs w:val="24"/>
              </w:rPr>
              <w:t>%</w:t>
            </w:r>
          </w:p>
        </w:tc>
      </w:tr>
      <w:tr w:rsidR="00EE38BC" w:rsidRPr="009E6D97" w:rsidTr="00EE38BC">
        <w:trPr>
          <w:trHeight w:val="300"/>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left"/>
              <w:rPr>
                <w:szCs w:val="24"/>
              </w:rPr>
            </w:pPr>
            <w:r w:rsidRPr="009E6D97">
              <w:rPr>
                <w:szCs w:val="24"/>
              </w:rPr>
              <w:t>si</w:t>
            </w:r>
          </w:p>
        </w:tc>
        <w:tc>
          <w:tcPr>
            <w:tcW w:w="1260" w:type="dxa"/>
            <w:tcBorders>
              <w:top w:val="nil"/>
              <w:left w:val="nil"/>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right"/>
              <w:rPr>
                <w:szCs w:val="24"/>
              </w:rPr>
            </w:pPr>
            <w:r w:rsidRPr="009E6D97">
              <w:rPr>
                <w:szCs w:val="24"/>
              </w:rPr>
              <w:t>63</w:t>
            </w:r>
          </w:p>
        </w:tc>
        <w:tc>
          <w:tcPr>
            <w:tcW w:w="1200" w:type="dxa"/>
            <w:tcBorders>
              <w:top w:val="nil"/>
              <w:left w:val="nil"/>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right"/>
              <w:rPr>
                <w:szCs w:val="24"/>
              </w:rPr>
            </w:pPr>
            <w:r w:rsidRPr="009E6D97">
              <w:rPr>
                <w:szCs w:val="24"/>
              </w:rPr>
              <w:t>80</w:t>
            </w:r>
          </w:p>
        </w:tc>
      </w:tr>
      <w:tr w:rsidR="00EE38BC" w:rsidRPr="009E6D97" w:rsidTr="00EE38BC">
        <w:trPr>
          <w:trHeight w:val="300"/>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left"/>
              <w:rPr>
                <w:szCs w:val="24"/>
              </w:rPr>
            </w:pPr>
            <w:r w:rsidRPr="009E6D97">
              <w:rPr>
                <w:szCs w:val="24"/>
              </w:rPr>
              <w:t>no</w:t>
            </w:r>
          </w:p>
        </w:tc>
        <w:tc>
          <w:tcPr>
            <w:tcW w:w="1260" w:type="dxa"/>
            <w:tcBorders>
              <w:top w:val="nil"/>
              <w:left w:val="nil"/>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right"/>
              <w:rPr>
                <w:szCs w:val="24"/>
              </w:rPr>
            </w:pPr>
            <w:r w:rsidRPr="009E6D97">
              <w:rPr>
                <w:szCs w:val="24"/>
              </w:rPr>
              <w:t>23</w:t>
            </w:r>
          </w:p>
        </w:tc>
        <w:tc>
          <w:tcPr>
            <w:tcW w:w="1200" w:type="dxa"/>
            <w:tcBorders>
              <w:top w:val="nil"/>
              <w:left w:val="nil"/>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right"/>
              <w:rPr>
                <w:szCs w:val="24"/>
              </w:rPr>
            </w:pPr>
            <w:r w:rsidRPr="009E6D97">
              <w:rPr>
                <w:szCs w:val="24"/>
              </w:rPr>
              <w:t>29</w:t>
            </w:r>
          </w:p>
        </w:tc>
      </w:tr>
      <w:tr w:rsidR="00EE38BC" w:rsidRPr="009E6D97" w:rsidTr="00EE38BC">
        <w:trPr>
          <w:trHeight w:val="300"/>
        </w:trPr>
        <w:tc>
          <w:tcPr>
            <w:tcW w:w="6500" w:type="dxa"/>
            <w:tcBorders>
              <w:top w:val="nil"/>
              <w:left w:val="single" w:sz="4" w:space="0" w:color="auto"/>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left"/>
              <w:rPr>
                <w:szCs w:val="24"/>
              </w:rPr>
            </w:pPr>
            <w:r w:rsidRPr="009E6D97">
              <w:rPr>
                <w:szCs w:val="24"/>
              </w:rPr>
              <w:t>TOTAL</w:t>
            </w:r>
          </w:p>
        </w:tc>
        <w:tc>
          <w:tcPr>
            <w:tcW w:w="1260" w:type="dxa"/>
            <w:tcBorders>
              <w:top w:val="nil"/>
              <w:left w:val="nil"/>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right"/>
              <w:rPr>
                <w:szCs w:val="24"/>
              </w:rPr>
            </w:pPr>
            <w:r w:rsidRPr="009E6D97">
              <w:rPr>
                <w:szCs w:val="24"/>
              </w:rPr>
              <w:t>78</w:t>
            </w:r>
          </w:p>
        </w:tc>
        <w:tc>
          <w:tcPr>
            <w:tcW w:w="1200" w:type="dxa"/>
            <w:tcBorders>
              <w:top w:val="nil"/>
              <w:left w:val="nil"/>
              <w:bottom w:val="single" w:sz="4" w:space="0" w:color="auto"/>
              <w:right w:val="single" w:sz="4" w:space="0" w:color="auto"/>
            </w:tcBorders>
            <w:shd w:val="clear" w:color="auto" w:fill="auto"/>
            <w:noWrap/>
            <w:vAlign w:val="bottom"/>
            <w:hideMark/>
          </w:tcPr>
          <w:p w:rsidR="00EE38BC" w:rsidRPr="009E6D97" w:rsidRDefault="00EE38BC" w:rsidP="00EE38BC">
            <w:pPr>
              <w:spacing w:after="0" w:line="240" w:lineRule="auto"/>
              <w:ind w:right="0" w:firstLine="0"/>
              <w:jc w:val="right"/>
              <w:rPr>
                <w:szCs w:val="24"/>
              </w:rPr>
            </w:pPr>
            <w:r w:rsidRPr="009E6D97">
              <w:rPr>
                <w:szCs w:val="24"/>
              </w:rPr>
              <w:t>100</w:t>
            </w:r>
          </w:p>
        </w:tc>
      </w:tr>
    </w:tbl>
    <w:p w:rsidR="009E6D97" w:rsidRPr="009E6D97" w:rsidRDefault="009E6D97" w:rsidP="009E6D97">
      <w:pPr>
        <w:spacing w:after="160" w:line="259" w:lineRule="auto"/>
        <w:ind w:right="0" w:firstLine="0"/>
        <w:jc w:val="right"/>
        <w:rPr>
          <w:szCs w:val="24"/>
        </w:rPr>
      </w:pPr>
      <w:r w:rsidRPr="009E6D97">
        <w:rPr>
          <w:b/>
          <w:szCs w:val="24"/>
        </w:rPr>
        <w:t>Fuente:</w:t>
      </w:r>
      <w:r w:rsidRPr="009E6D97">
        <w:rPr>
          <w:szCs w:val="24"/>
        </w:rPr>
        <w:t xml:space="preserve"> Elaboración propia, 2023. </w:t>
      </w:r>
    </w:p>
    <w:p w:rsidR="009E6D97" w:rsidRDefault="009E6D97" w:rsidP="009E6D97">
      <w:pPr>
        <w:spacing w:after="160" w:line="259" w:lineRule="auto"/>
        <w:ind w:firstLine="0"/>
        <w:rPr>
          <w:rFonts w:eastAsiaTheme="minorHAnsi"/>
          <w:bCs/>
          <w:szCs w:val="24"/>
        </w:rPr>
      </w:pPr>
      <w:r>
        <w:rPr>
          <w:noProof/>
        </w:rPr>
        <w:drawing>
          <wp:anchor distT="0" distB="0" distL="114300" distR="114300" simplePos="0" relativeHeight="251644928" behindDoc="0" locked="0" layoutInCell="1" allowOverlap="1" wp14:anchorId="083C31B6" wp14:editId="084BBA15">
            <wp:simplePos x="0" y="0"/>
            <wp:positionH relativeFrom="column">
              <wp:posOffset>2102</wp:posOffset>
            </wp:positionH>
            <wp:positionV relativeFrom="paragraph">
              <wp:posOffset>472420</wp:posOffset>
            </wp:positionV>
            <wp:extent cx="5486400" cy="7753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1787" t="39154" r="54280" b="49802"/>
                    <a:stretch/>
                  </pic:blipFill>
                  <pic:spPr bwMode="auto">
                    <a:xfrm>
                      <a:off x="0" y="0"/>
                      <a:ext cx="5486400" cy="775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heme="minorHAnsi"/>
          <w:b/>
          <w:bCs/>
          <w:szCs w:val="24"/>
          <w:u w:val="single"/>
        </w:rPr>
        <w:t>Tabla N°2</w:t>
      </w:r>
      <w:r w:rsidRPr="009E6D97">
        <w:rPr>
          <w:rFonts w:eastAsiaTheme="minorHAnsi"/>
          <w:b/>
          <w:bCs/>
          <w:szCs w:val="24"/>
          <w:u w:val="single"/>
        </w:rPr>
        <w:t xml:space="preserve">: </w:t>
      </w:r>
      <w:r w:rsidRPr="009E6D97">
        <w:rPr>
          <w:rFonts w:eastAsiaTheme="minorHAnsi"/>
          <w:bCs/>
          <w:szCs w:val="24"/>
        </w:rPr>
        <w:t xml:space="preserve">“Frecuencia porcentual de conocimiento sobre </w:t>
      </w:r>
      <w:r>
        <w:rPr>
          <w:rFonts w:eastAsiaTheme="minorHAnsi"/>
          <w:bCs/>
          <w:szCs w:val="24"/>
        </w:rPr>
        <w:t>los riesgos d</w:t>
      </w:r>
      <w:r w:rsidRPr="009E6D97">
        <w:rPr>
          <w:rFonts w:eastAsiaTheme="minorHAnsi"/>
          <w:bCs/>
          <w:szCs w:val="24"/>
        </w:rPr>
        <w:t>el embarazo adolescente</w:t>
      </w:r>
      <w:r>
        <w:rPr>
          <w:rFonts w:eastAsiaTheme="minorHAnsi"/>
          <w:bCs/>
          <w:szCs w:val="24"/>
        </w:rPr>
        <w:t>”.</w:t>
      </w:r>
    </w:p>
    <w:p w:rsidR="009E6D97" w:rsidRPr="009E6D97" w:rsidRDefault="009E6D97" w:rsidP="009E6D97">
      <w:pPr>
        <w:spacing w:after="160" w:line="259" w:lineRule="auto"/>
        <w:ind w:right="0" w:firstLine="0"/>
        <w:jc w:val="right"/>
        <w:rPr>
          <w:szCs w:val="24"/>
        </w:rPr>
      </w:pPr>
      <w:r w:rsidRPr="009E6D97">
        <w:rPr>
          <w:b/>
          <w:szCs w:val="24"/>
        </w:rPr>
        <w:t>Fuente:</w:t>
      </w:r>
      <w:r w:rsidRPr="009E6D97">
        <w:rPr>
          <w:szCs w:val="24"/>
        </w:rPr>
        <w:t xml:space="preserve"> Elaboración propia, 2023. </w:t>
      </w:r>
    </w:p>
    <w:p w:rsidR="009E6D97" w:rsidRDefault="009E6D97" w:rsidP="009E6D97">
      <w:pPr>
        <w:spacing w:after="160" w:line="259" w:lineRule="auto"/>
        <w:ind w:firstLine="0"/>
        <w:rPr>
          <w:rFonts w:ascii="Tahoma" w:hAnsi="Tahoma" w:cs="Tahoma"/>
          <w:b/>
          <w:highlight w:val="green"/>
        </w:rPr>
      </w:pPr>
    </w:p>
    <w:p w:rsidR="009E6D97" w:rsidRPr="009E6D97" w:rsidRDefault="009E6D97" w:rsidP="009E6D97">
      <w:pPr>
        <w:rPr>
          <w:rFonts w:ascii="Tahoma" w:hAnsi="Tahoma" w:cs="Tahoma"/>
          <w:highlight w:val="green"/>
        </w:rPr>
      </w:pPr>
    </w:p>
    <w:p w:rsidR="009E6D97" w:rsidRPr="009E6D97" w:rsidRDefault="009E6D97" w:rsidP="009E6D97">
      <w:pPr>
        <w:spacing w:after="160" w:line="259" w:lineRule="auto"/>
        <w:ind w:right="0" w:firstLine="0"/>
        <w:jc w:val="right"/>
        <w:rPr>
          <w:szCs w:val="24"/>
        </w:rPr>
      </w:pPr>
      <w:r w:rsidRPr="009E6D97">
        <w:rPr>
          <w:rFonts w:ascii="Tahoma" w:hAnsi="Tahoma" w:cs="Tahoma"/>
        </w:rPr>
        <w:tab/>
      </w:r>
      <w:r w:rsidRPr="009E6D97">
        <w:rPr>
          <w:b/>
          <w:szCs w:val="24"/>
        </w:rPr>
        <w:t>Fuente:</w:t>
      </w:r>
      <w:r w:rsidRPr="009E6D97">
        <w:rPr>
          <w:szCs w:val="24"/>
        </w:rPr>
        <w:t xml:space="preserve"> Elaboración propia, 2023. </w:t>
      </w:r>
    </w:p>
    <w:p w:rsidR="002D4EAF" w:rsidRPr="009E6D97" w:rsidRDefault="009E6D97" w:rsidP="009E6D97">
      <w:pPr>
        <w:tabs>
          <w:tab w:val="left" w:pos="1224"/>
        </w:tabs>
        <w:spacing w:after="160" w:line="259" w:lineRule="auto"/>
        <w:ind w:firstLine="0"/>
        <w:rPr>
          <w:rFonts w:ascii="Tahoma" w:hAnsi="Tahoma" w:cs="Tahoma"/>
          <w:highlight w:val="green"/>
        </w:rPr>
      </w:pPr>
      <w:r>
        <w:rPr>
          <w:rFonts w:eastAsiaTheme="minorHAnsi"/>
          <w:b/>
          <w:bCs/>
          <w:szCs w:val="24"/>
          <w:u w:val="single"/>
        </w:rPr>
        <w:t>Tabla N°3</w:t>
      </w:r>
      <w:r w:rsidRPr="009E6D97">
        <w:rPr>
          <w:rFonts w:eastAsiaTheme="minorHAnsi"/>
          <w:b/>
          <w:bCs/>
          <w:szCs w:val="24"/>
          <w:u w:val="single"/>
        </w:rPr>
        <w:t xml:space="preserve">: </w:t>
      </w:r>
      <w:r w:rsidRPr="009E6D97">
        <w:rPr>
          <w:rFonts w:eastAsiaTheme="minorHAnsi"/>
          <w:bCs/>
          <w:szCs w:val="24"/>
        </w:rPr>
        <w:t xml:space="preserve">“Frecuencia porcentual de conocimiento sobre </w:t>
      </w:r>
      <w:r>
        <w:rPr>
          <w:rFonts w:eastAsiaTheme="minorHAnsi"/>
          <w:bCs/>
          <w:szCs w:val="24"/>
        </w:rPr>
        <w:t>los métodos anticonceptivos para prevenir el embarazo adolescente”.</w:t>
      </w:r>
    </w:p>
    <w:p w:rsidR="002D4EAF" w:rsidRDefault="00375595" w:rsidP="003D12A9">
      <w:pPr>
        <w:spacing w:line="360" w:lineRule="auto"/>
        <w:ind w:firstLine="0"/>
        <w:rPr>
          <w:b/>
          <w:bCs/>
          <w:sz w:val="28"/>
          <w:szCs w:val="24"/>
        </w:rPr>
      </w:pPr>
      <w:r>
        <w:rPr>
          <w:noProof/>
        </w:rPr>
        <w:drawing>
          <wp:anchor distT="0" distB="0" distL="114300" distR="114300" simplePos="0" relativeHeight="251670528" behindDoc="0" locked="0" layoutInCell="1" allowOverlap="1" wp14:anchorId="20577CC5" wp14:editId="575A4F15">
            <wp:simplePos x="0" y="0"/>
            <wp:positionH relativeFrom="column">
              <wp:posOffset>-51435</wp:posOffset>
            </wp:positionH>
            <wp:positionV relativeFrom="paragraph">
              <wp:posOffset>55245</wp:posOffset>
            </wp:positionV>
            <wp:extent cx="5800725" cy="8382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1787" t="54883" r="54280" b="34073"/>
                    <a:stretch/>
                  </pic:blipFill>
                  <pic:spPr bwMode="auto">
                    <a:xfrm>
                      <a:off x="0" y="0"/>
                      <a:ext cx="580072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4EAF" w:rsidRDefault="002D4EAF" w:rsidP="003D12A9">
      <w:pPr>
        <w:spacing w:line="360" w:lineRule="auto"/>
        <w:ind w:firstLine="0"/>
        <w:rPr>
          <w:b/>
          <w:bCs/>
          <w:sz w:val="28"/>
          <w:szCs w:val="24"/>
        </w:rPr>
      </w:pPr>
    </w:p>
    <w:p w:rsidR="002D4EAF" w:rsidRDefault="002D4EAF" w:rsidP="003D12A9">
      <w:pPr>
        <w:spacing w:line="360" w:lineRule="auto"/>
        <w:ind w:firstLine="0"/>
        <w:rPr>
          <w:b/>
          <w:bCs/>
          <w:sz w:val="28"/>
          <w:szCs w:val="24"/>
        </w:rPr>
      </w:pPr>
    </w:p>
    <w:p w:rsidR="009E6D97" w:rsidRPr="009E6D97" w:rsidRDefault="009E6D97" w:rsidP="009E6D97">
      <w:pPr>
        <w:spacing w:after="160" w:line="259" w:lineRule="auto"/>
        <w:ind w:right="0" w:firstLine="0"/>
        <w:jc w:val="right"/>
        <w:rPr>
          <w:szCs w:val="24"/>
        </w:rPr>
      </w:pPr>
      <w:r w:rsidRPr="009E6D97">
        <w:rPr>
          <w:b/>
          <w:szCs w:val="24"/>
        </w:rPr>
        <w:t>Fuente:</w:t>
      </w:r>
      <w:r w:rsidRPr="009E6D97">
        <w:rPr>
          <w:szCs w:val="24"/>
        </w:rPr>
        <w:t xml:space="preserve"> Elaboración propia, 2023. </w:t>
      </w:r>
    </w:p>
    <w:p w:rsidR="00375595" w:rsidRPr="009E6D97" w:rsidRDefault="009E6D97" w:rsidP="009E6D97">
      <w:pPr>
        <w:tabs>
          <w:tab w:val="left" w:pos="1224"/>
        </w:tabs>
        <w:spacing w:after="160" w:line="259" w:lineRule="auto"/>
        <w:ind w:firstLine="0"/>
        <w:rPr>
          <w:rFonts w:ascii="Tahoma" w:hAnsi="Tahoma" w:cs="Tahoma"/>
          <w:highlight w:val="green"/>
        </w:rPr>
      </w:pPr>
      <w:r>
        <w:rPr>
          <w:rFonts w:eastAsiaTheme="minorHAnsi"/>
          <w:b/>
          <w:bCs/>
          <w:szCs w:val="24"/>
          <w:u w:val="single"/>
        </w:rPr>
        <w:t>Tabla N°4</w:t>
      </w:r>
      <w:r w:rsidRPr="009E6D97">
        <w:rPr>
          <w:rFonts w:eastAsiaTheme="minorHAnsi"/>
          <w:b/>
          <w:bCs/>
          <w:szCs w:val="24"/>
          <w:u w:val="single"/>
        </w:rPr>
        <w:t xml:space="preserve">: </w:t>
      </w:r>
      <w:r w:rsidRPr="009E6D97">
        <w:rPr>
          <w:rFonts w:eastAsiaTheme="minorHAnsi"/>
          <w:bCs/>
          <w:szCs w:val="24"/>
        </w:rPr>
        <w:t>“Frecuencia porcentual de conocimiento sobre</w:t>
      </w:r>
      <w:r>
        <w:rPr>
          <w:rFonts w:eastAsiaTheme="minorHAnsi"/>
          <w:bCs/>
          <w:szCs w:val="24"/>
        </w:rPr>
        <w:t xml:space="preserve"> adolescentes que hayan realizado su trayectoria educativa embarazadas”.</w:t>
      </w:r>
    </w:p>
    <w:p w:rsidR="00375595" w:rsidRDefault="00375595" w:rsidP="003D12A9">
      <w:pPr>
        <w:spacing w:line="360" w:lineRule="auto"/>
        <w:ind w:firstLine="0"/>
        <w:rPr>
          <w:b/>
          <w:bCs/>
          <w:sz w:val="28"/>
          <w:szCs w:val="24"/>
        </w:rPr>
      </w:pPr>
      <w:r>
        <w:rPr>
          <w:noProof/>
        </w:rPr>
        <w:drawing>
          <wp:anchor distT="0" distB="0" distL="114300" distR="114300" simplePos="0" relativeHeight="251668480" behindDoc="0" locked="0" layoutInCell="1" allowOverlap="1" wp14:anchorId="1E638168" wp14:editId="6A683F22">
            <wp:simplePos x="0" y="0"/>
            <wp:positionH relativeFrom="column">
              <wp:posOffset>-1721</wp:posOffset>
            </wp:positionH>
            <wp:positionV relativeFrom="paragraph">
              <wp:posOffset>1841</wp:posOffset>
            </wp:positionV>
            <wp:extent cx="5838825" cy="93345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1787" t="70444" r="54280" b="18847"/>
                    <a:stretch/>
                  </pic:blipFill>
                  <pic:spPr bwMode="auto">
                    <a:xfrm>
                      <a:off x="0" y="0"/>
                      <a:ext cx="5838825"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75595" w:rsidRDefault="00375595"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Pr="009E6D97" w:rsidRDefault="009E6D97" w:rsidP="009E6D97">
      <w:pPr>
        <w:spacing w:after="160" w:line="259" w:lineRule="auto"/>
        <w:ind w:right="0" w:firstLine="0"/>
        <w:jc w:val="right"/>
        <w:rPr>
          <w:szCs w:val="24"/>
        </w:rPr>
      </w:pPr>
      <w:r w:rsidRPr="009E6D97">
        <w:rPr>
          <w:b/>
          <w:szCs w:val="24"/>
        </w:rPr>
        <w:t>Fuente:</w:t>
      </w:r>
      <w:r w:rsidRPr="009E6D97">
        <w:rPr>
          <w:szCs w:val="24"/>
        </w:rPr>
        <w:t xml:space="preserve"> Elaboración propia, 2023. </w:t>
      </w:r>
    </w:p>
    <w:p w:rsidR="009E6D97" w:rsidRPr="009E6D97" w:rsidRDefault="009E6D97" w:rsidP="009E6D97">
      <w:pPr>
        <w:tabs>
          <w:tab w:val="left" w:pos="1224"/>
        </w:tabs>
        <w:spacing w:after="160" w:line="259" w:lineRule="auto"/>
        <w:ind w:firstLine="0"/>
        <w:rPr>
          <w:rFonts w:ascii="Tahoma" w:hAnsi="Tahoma" w:cs="Tahoma"/>
          <w:highlight w:val="green"/>
        </w:rPr>
      </w:pPr>
      <w:r>
        <w:rPr>
          <w:rFonts w:eastAsiaTheme="minorHAnsi"/>
          <w:b/>
          <w:bCs/>
          <w:szCs w:val="24"/>
          <w:u w:val="single"/>
        </w:rPr>
        <w:t>Tabla N°5</w:t>
      </w:r>
      <w:r w:rsidRPr="009E6D97">
        <w:rPr>
          <w:rFonts w:eastAsiaTheme="minorHAnsi"/>
          <w:b/>
          <w:bCs/>
          <w:szCs w:val="24"/>
          <w:u w:val="single"/>
        </w:rPr>
        <w:t xml:space="preserve">: </w:t>
      </w:r>
      <w:r w:rsidRPr="009E6D97">
        <w:rPr>
          <w:rFonts w:eastAsiaTheme="minorHAnsi"/>
          <w:bCs/>
          <w:szCs w:val="24"/>
        </w:rPr>
        <w:t xml:space="preserve">“Frecuencia porcentual </w:t>
      </w:r>
      <w:r>
        <w:rPr>
          <w:rFonts w:eastAsiaTheme="minorHAnsi"/>
          <w:bCs/>
          <w:szCs w:val="24"/>
        </w:rPr>
        <w:t>de lugares para obtener información sobre el embarazo adolescente”.</w:t>
      </w:r>
    </w:p>
    <w:p w:rsidR="002C2ABB" w:rsidRDefault="009E6D97" w:rsidP="003D12A9">
      <w:pPr>
        <w:spacing w:line="360" w:lineRule="auto"/>
        <w:ind w:firstLine="0"/>
        <w:rPr>
          <w:b/>
          <w:bCs/>
          <w:sz w:val="28"/>
          <w:szCs w:val="24"/>
        </w:rPr>
      </w:pPr>
      <w:r>
        <w:rPr>
          <w:noProof/>
        </w:rPr>
        <w:drawing>
          <wp:anchor distT="0" distB="0" distL="114300" distR="114300" simplePos="0" relativeHeight="251672576" behindDoc="0" locked="0" layoutInCell="1" allowOverlap="1" wp14:anchorId="3E7C5CF6" wp14:editId="44071DE3">
            <wp:simplePos x="0" y="0"/>
            <wp:positionH relativeFrom="column">
              <wp:posOffset>-635</wp:posOffset>
            </wp:positionH>
            <wp:positionV relativeFrom="paragraph">
              <wp:posOffset>0</wp:posOffset>
            </wp:positionV>
            <wp:extent cx="6010275" cy="1085850"/>
            <wp:effectExtent l="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1876" t="62541" r="54288" b="20682"/>
                    <a:stretch/>
                  </pic:blipFill>
                  <pic:spPr bwMode="auto">
                    <a:xfrm>
                      <a:off x="0" y="0"/>
                      <a:ext cx="6010275" cy="1085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9E6D97" w:rsidRPr="009E6D97" w:rsidRDefault="009E6D97" w:rsidP="009E6D97">
      <w:pPr>
        <w:spacing w:after="160" w:line="259" w:lineRule="auto"/>
        <w:ind w:right="0" w:firstLine="0"/>
        <w:jc w:val="right"/>
        <w:rPr>
          <w:szCs w:val="24"/>
        </w:rPr>
      </w:pPr>
      <w:r w:rsidRPr="009E6D97">
        <w:rPr>
          <w:b/>
          <w:szCs w:val="24"/>
        </w:rPr>
        <w:t>Fuente:</w:t>
      </w:r>
      <w:r w:rsidRPr="009E6D97">
        <w:rPr>
          <w:szCs w:val="24"/>
        </w:rPr>
        <w:t xml:space="preserve"> Elaboración propia, 2023. </w:t>
      </w:r>
    </w:p>
    <w:p w:rsidR="002C2ABB" w:rsidRDefault="002C2ABB" w:rsidP="003D12A9">
      <w:pPr>
        <w:spacing w:line="360" w:lineRule="auto"/>
        <w:ind w:firstLine="0"/>
        <w:rPr>
          <w:b/>
          <w:bCs/>
          <w:sz w:val="28"/>
          <w:szCs w:val="24"/>
        </w:rPr>
      </w:pPr>
    </w:p>
    <w:p w:rsidR="009E6D97" w:rsidRPr="009E6D97" w:rsidRDefault="009E6D97" w:rsidP="009E6D97">
      <w:pPr>
        <w:spacing w:after="160" w:line="259" w:lineRule="auto"/>
        <w:ind w:firstLine="0"/>
        <w:jc w:val="center"/>
        <w:rPr>
          <w:rFonts w:eastAsiaTheme="minorHAnsi"/>
          <w:b/>
          <w:bCs/>
          <w:sz w:val="28"/>
          <w:szCs w:val="28"/>
          <w:u w:val="single"/>
        </w:rPr>
      </w:pPr>
      <w:r>
        <w:rPr>
          <w:rFonts w:eastAsiaTheme="minorHAnsi"/>
          <w:b/>
          <w:bCs/>
          <w:sz w:val="28"/>
          <w:szCs w:val="28"/>
          <w:u w:val="single"/>
        </w:rPr>
        <w:lastRenderedPageBreak/>
        <w:t>GRAFICACIÓN</w:t>
      </w:r>
    </w:p>
    <w:p w:rsidR="009E6D97" w:rsidRPr="009E6D97" w:rsidRDefault="009E6D97" w:rsidP="009E6D97">
      <w:pPr>
        <w:spacing w:after="160" w:line="259" w:lineRule="auto"/>
        <w:ind w:firstLine="0"/>
        <w:rPr>
          <w:rFonts w:eastAsiaTheme="minorHAnsi"/>
          <w:b/>
          <w:bCs/>
          <w:szCs w:val="24"/>
          <w:u w:val="single"/>
        </w:rPr>
      </w:pPr>
      <w:r w:rsidRPr="009E6D97">
        <w:rPr>
          <w:b/>
          <w:u w:val="single"/>
        </w:rPr>
        <w:t>Gráfico N°1:</w:t>
      </w:r>
      <w:r w:rsidRPr="009E6D97">
        <w:rPr>
          <w:rFonts w:eastAsiaTheme="minorHAnsi"/>
          <w:bCs/>
          <w:szCs w:val="24"/>
        </w:rPr>
        <w:t xml:space="preserve"> “Frecuencia porcentual de conocimiento sobre el embarazo adolescente”.</w:t>
      </w:r>
    </w:p>
    <w:p w:rsidR="009E6D97" w:rsidRDefault="009E6D97" w:rsidP="009E6D97">
      <w:r>
        <w:rPr>
          <w:noProof/>
        </w:rPr>
        <w:drawing>
          <wp:anchor distT="0" distB="0" distL="114300" distR="114300" simplePos="0" relativeHeight="251648000" behindDoc="0" locked="0" layoutInCell="1" allowOverlap="1" wp14:anchorId="3BB817CC" wp14:editId="2075BCC3">
            <wp:simplePos x="0" y="0"/>
            <wp:positionH relativeFrom="column">
              <wp:posOffset>1809760</wp:posOffset>
            </wp:positionH>
            <wp:positionV relativeFrom="paragraph">
              <wp:posOffset>22840</wp:posOffset>
            </wp:positionV>
            <wp:extent cx="1911376" cy="1559858"/>
            <wp:effectExtent l="19050" t="19050" r="12700" b="215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cstate="print">
                      <a:extLst>
                        <a:ext uri="{28A0092B-C50C-407E-A947-70E740481C1C}">
                          <a14:useLocalDpi xmlns:a14="http://schemas.microsoft.com/office/drawing/2010/main" val="0"/>
                        </a:ext>
                      </a:extLst>
                    </a:blip>
                    <a:srcRect l="14498" t="25786" r="51203" b="20755"/>
                    <a:stretch/>
                  </pic:blipFill>
                  <pic:spPr bwMode="auto">
                    <a:xfrm>
                      <a:off x="0" y="0"/>
                      <a:ext cx="1916283" cy="1563863"/>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E6D97" w:rsidRPr="00732DCB" w:rsidRDefault="009E6D97" w:rsidP="009E6D97"/>
    <w:p w:rsidR="009E6D97" w:rsidRPr="00732DCB" w:rsidRDefault="009E6D97" w:rsidP="009E6D97"/>
    <w:p w:rsidR="009E6D97" w:rsidRPr="00732DCB" w:rsidRDefault="009E6D97" w:rsidP="009E6D97"/>
    <w:p w:rsidR="009E6D97" w:rsidRPr="00732DCB" w:rsidRDefault="009E6D97" w:rsidP="009E6D97"/>
    <w:p w:rsidR="009E6D97" w:rsidRPr="00732DCB" w:rsidRDefault="009E6D97" w:rsidP="009E6D97"/>
    <w:p w:rsidR="009E6D97" w:rsidRPr="00732DCB" w:rsidRDefault="009E6D97" w:rsidP="009E6D97"/>
    <w:p w:rsidR="009E6D97" w:rsidRPr="00732DCB" w:rsidRDefault="009E6D97" w:rsidP="009E6D97"/>
    <w:p w:rsidR="009E6D97" w:rsidRDefault="009E6D97" w:rsidP="009E6D97"/>
    <w:p w:rsidR="009E6D97" w:rsidRDefault="009E6D97" w:rsidP="009E6D97">
      <w:pPr>
        <w:spacing w:after="160" w:line="259" w:lineRule="auto"/>
        <w:ind w:firstLine="0"/>
        <w:rPr>
          <w:rFonts w:eastAsiaTheme="minorHAnsi"/>
          <w:bCs/>
          <w:szCs w:val="24"/>
        </w:rPr>
      </w:pPr>
      <w:r>
        <w:rPr>
          <w:noProof/>
        </w:rPr>
        <w:drawing>
          <wp:anchor distT="0" distB="0" distL="114300" distR="114300" simplePos="0" relativeHeight="251654144" behindDoc="0" locked="0" layoutInCell="1" allowOverlap="1" wp14:anchorId="08A63553" wp14:editId="6B58672C">
            <wp:simplePos x="0" y="0"/>
            <wp:positionH relativeFrom="column">
              <wp:posOffset>1427833</wp:posOffset>
            </wp:positionH>
            <wp:positionV relativeFrom="paragraph">
              <wp:posOffset>395788</wp:posOffset>
            </wp:positionV>
            <wp:extent cx="2479148" cy="1546233"/>
            <wp:effectExtent l="19050" t="19050" r="16510" b="158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val="0"/>
                        </a:ext>
                      </a:extLst>
                    </a:blip>
                    <a:srcRect l="62739" t="36544" r="13992" b="37643"/>
                    <a:stretch/>
                  </pic:blipFill>
                  <pic:spPr bwMode="auto">
                    <a:xfrm>
                      <a:off x="0" y="0"/>
                      <a:ext cx="2479148" cy="1546233"/>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heme="minorHAnsi"/>
          <w:b/>
          <w:bCs/>
          <w:szCs w:val="24"/>
          <w:u w:val="single"/>
        </w:rPr>
        <w:t>Gráfico N°2</w:t>
      </w:r>
      <w:r w:rsidRPr="009E6D97">
        <w:rPr>
          <w:rFonts w:eastAsiaTheme="minorHAnsi"/>
          <w:b/>
          <w:bCs/>
          <w:szCs w:val="24"/>
          <w:u w:val="single"/>
        </w:rPr>
        <w:t xml:space="preserve">: </w:t>
      </w:r>
      <w:r w:rsidRPr="009E6D97">
        <w:rPr>
          <w:rFonts w:eastAsiaTheme="minorHAnsi"/>
          <w:bCs/>
          <w:szCs w:val="24"/>
        </w:rPr>
        <w:t xml:space="preserve">“Frecuencia porcentual de conocimiento sobre </w:t>
      </w:r>
      <w:r>
        <w:rPr>
          <w:rFonts w:eastAsiaTheme="minorHAnsi"/>
          <w:bCs/>
          <w:szCs w:val="24"/>
        </w:rPr>
        <w:t>los riesgos d</w:t>
      </w:r>
      <w:r w:rsidRPr="009E6D97">
        <w:rPr>
          <w:rFonts w:eastAsiaTheme="minorHAnsi"/>
          <w:bCs/>
          <w:szCs w:val="24"/>
        </w:rPr>
        <w:t>el embarazo adolescente</w:t>
      </w:r>
      <w:r>
        <w:rPr>
          <w:rFonts w:eastAsiaTheme="minorHAnsi"/>
          <w:bCs/>
          <w:szCs w:val="24"/>
        </w:rPr>
        <w:t>”.</w:t>
      </w:r>
    </w:p>
    <w:p w:rsidR="009E6D97" w:rsidRDefault="009E6D97" w:rsidP="009E6D97">
      <w:pPr>
        <w:spacing w:after="160" w:line="259" w:lineRule="auto"/>
        <w:ind w:firstLine="0"/>
        <w:rPr>
          <w:rFonts w:eastAsiaTheme="minorHAnsi"/>
          <w:bCs/>
          <w:szCs w:val="24"/>
        </w:rPr>
      </w:pPr>
    </w:p>
    <w:p w:rsidR="009E6D97" w:rsidRDefault="009E6D97" w:rsidP="009E6D97">
      <w:pPr>
        <w:tabs>
          <w:tab w:val="left" w:pos="1802"/>
        </w:tabs>
      </w:pPr>
    </w:p>
    <w:p w:rsidR="009E6D97" w:rsidRPr="00732DCB" w:rsidRDefault="009E6D97" w:rsidP="009E6D97"/>
    <w:p w:rsidR="009E6D97" w:rsidRPr="00732DCB" w:rsidRDefault="009E6D97" w:rsidP="009E6D97"/>
    <w:p w:rsidR="009E6D97" w:rsidRPr="00732DCB" w:rsidRDefault="009E6D97" w:rsidP="009E6D97"/>
    <w:p w:rsidR="009E6D97" w:rsidRPr="00732DCB" w:rsidRDefault="009E6D97" w:rsidP="009E6D97"/>
    <w:p w:rsidR="009E6D97" w:rsidRPr="00732DCB" w:rsidRDefault="009E6D97" w:rsidP="009E6D97"/>
    <w:p w:rsidR="009E6D97" w:rsidRDefault="009E6D97" w:rsidP="009E6D97"/>
    <w:p w:rsidR="009E6D97" w:rsidRPr="009E6D97" w:rsidRDefault="009E6D97" w:rsidP="009E6D97">
      <w:pPr>
        <w:tabs>
          <w:tab w:val="left" w:pos="1224"/>
        </w:tabs>
        <w:spacing w:after="160" w:line="259" w:lineRule="auto"/>
        <w:ind w:firstLine="0"/>
        <w:rPr>
          <w:rFonts w:ascii="Tahoma" w:hAnsi="Tahoma" w:cs="Tahoma"/>
          <w:highlight w:val="green"/>
        </w:rPr>
      </w:pPr>
      <w:r>
        <w:rPr>
          <w:rFonts w:eastAsiaTheme="minorHAnsi"/>
          <w:b/>
          <w:bCs/>
          <w:szCs w:val="24"/>
          <w:u w:val="single"/>
        </w:rPr>
        <w:t>Gráfico N°3</w:t>
      </w:r>
      <w:r w:rsidRPr="009E6D97">
        <w:rPr>
          <w:rFonts w:eastAsiaTheme="minorHAnsi"/>
          <w:b/>
          <w:bCs/>
          <w:szCs w:val="24"/>
          <w:u w:val="single"/>
        </w:rPr>
        <w:t xml:space="preserve">: </w:t>
      </w:r>
      <w:r w:rsidRPr="009E6D97">
        <w:rPr>
          <w:rFonts w:eastAsiaTheme="minorHAnsi"/>
          <w:bCs/>
          <w:szCs w:val="24"/>
        </w:rPr>
        <w:t xml:space="preserve">“Frecuencia porcentual de conocimiento sobre </w:t>
      </w:r>
      <w:r>
        <w:rPr>
          <w:rFonts w:eastAsiaTheme="minorHAnsi"/>
          <w:bCs/>
          <w:szCs w:val="24"/>
        </w:rPr>
        <w:t>los métodos anticonceptivos para prevenir el embarazo adolescente”.</w:t>
      </w:r>
    </w:p>
    <w:p w:rsidR="009E6D97" w:rsidRDefault="009E6D97" w:rsidP="009E6D97">
      <w:r>
        <w:rPr>
          <w:noProof/>
        </w:rPr>
        <w:drawing>
          <wp:anchor distT="0" distB="0" distL="114300" distR="114300" simplePos="0" relativeHeight="251658240" behindDoc="0" locked="0" layoutInCell="1" allowOverlap="1" wp14:anchorId="19A65AC6" wp14:editId="1DF515E7">
            <wp:simplePos x="0" y="0"/>
            <wp:positionH relativeFrom="column">
              <wp:posOffset>1569639</wp:posOffset>
            </wp:positionH>
            <wp:positionV relativeFrom="paragraph">
              <wp:posOffset>4445</wp:posOffset>
            </wp:positionV>
            <wp:extent cx="2078181" cy="1743363"/>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cstate="print">
                      <a:extLst>
                        <a:ext uri="{28A0092B-C50C-407E-A947-70E740481C1C}">
                          <a14:useLocalDpi xmlns:a14="http://schemas.microsoft.com/office/drawing/2010/main" val="0"/>
                        </a:ext>
                      </a:extLst>
                    </a:blip>
                    <a:srcRect l="66843" t="35760" r="17460" b="37889"/>
                    <a:stretch/>
                  </pic:blipFill>
                  <pic:spPr bwMode="auto">
                    <a:xfrm>
                      <a:off x="0" y="0"/>
                      <a:ext cx="2078181" cy="17433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E6D97" w:rsidRPr="00732DCB" w:rsidRDefault="009E6D97" w:rsidP="009E6D97"/>
    <w:p w:rsidR="009E6D97" w:rsidRPr="00732DCB" w:rsidRDefault="009E6D97" w:rsidP="009E6D97"/>
    <w:p w:rsidR="009E6D97" w:rsidRPr="00732DCB" w:rsidRDefault="009E6D97" w:rsidP="009E6D97"/>
    <w:p w:rsidR="009E6D97" w:rsidRPr="00732DCB" w:rsidRDefault="009E6D97" w:rsidP="009E6D97"/>
    <w:p w:rsidR="009E6D97" w:rsidRPr="00732DCB" w:rsidRDefault="009E6D97" w:rsidP="009E6D97"/>
    <w:p w:rsidR="009E6D97" w:rsidRPr="00732DCB" w:rsidRDefault="009E6D97" w:rsidP="009E6D97"/>
    <w:p w:rsidR="009E6D97" w:rsidRDefault="009E6D97" w:rsidP="009E6D97"/>
    <w:p w:rsidR="009E6D97" w:rsidRDefault="009E6D97" w:rsidP="009E6D97">
      <w:pPr>
        <w:tabs>
          <w:tab w:val="left" w:pos="1224"/>
        </w:tabs>
        <w:spacing w:after="160" w:line="259" w:lineRule="auto"/>
        <w:ind w:firstLine="0"/>
        <w:rPr>
          <w:rFonts w:eastAsiaTheme="minorHAnsi"/>
          <w:b/>
          <w:bCs/>
          <w:szCs w:val="24"/>
          <w:u w:val="single"/>
        </w:rPr>
      </w:pPr>
    </w:p>
    <w:p w:rsidR="009E6D97" w:rsidRDefault="009E6D97" w:rsidP="009E6D97">
      <w:pPr>
        <w:tabs>
          <w:tab w:val="left" w:pos="1224"/>
        </w:tabs>
        <w:spacing w:after="160" w:line="259" w:lineRule="auto"/>
        <w:ind w:firstLine="0"/>
        <w:rPr>
          <w:rFonts w:eastAsiaTheme="minorHAnsi"/>
          <w:b/>
          <w:bCs/>
          <w:szCs w:val="24"/>
          <w:u w:val="single"/>
        </w:rPr>
      </w:pPr>
    </w:p>
    <w:p w:rsidR="009E6D97" w:rsidRDefault="009E6D97" w:rsidP="009E6D97">
      <w:pPr>
        <w:tabs>
          <w:tab w:val="left" w:pos="1224"/>
        </w:tabs>
        <w:spacing w:after="160" w:line="259" w:lineRule="auto"/>
        <w:ind w:firstLine="0"/>
        <w:rPr>
          <w:rFonts w:eastAsiaTheme="minorHAnsi"/>
          <w:b/>
          <w:bCs/>
          <w:szCs w:val="24"/>
          <w:u w:val="single"/>
        </w:rPr>
      </w:pPr>
    </w:p>
    <w:p w:rsidR="009E6D97" w:rsidRDefault="009E6D97" w:rsidP="009E6D97">
      <w:pPr>
        <w:tabs>
          <w:tab w:val="left" w:pos="1224"/>
        </w:tabs>
        <w:spacing w:after="160" w:line="259" w:lineRule="auto"/>
        <w:ind w:firstLine="0"/>
        <w:rPr>
          <w:rFonts w:eastAsiaTheme="minorHAnsi"/>
          <w:b/>
          <w:bCs/>
          <w:szCs w:val="24"/>
          <w:u w:val="single"/>
        </w:rPr>
      </w:pPr>
    </w:p>
    <w:p w:rsidR="009E6D97" w:rsidRDefault="009E6D97" w:rsidP="009E6D97">
      <w:pPr>
        <w:tabs>
          <w:tab w:val="left" w:pos="1224"/>
        </w:tabs>
        <w:spacing w:after="160" w:line="259" w:lineRule="auto"/>
        <w:ind w:firstLine="0"/>
        <w:rPr>
          <w:rFonts w:eastAsiaTheme="minorHAnsi"/>
          <w:b/>
          <w:bCs/>
          <w:szCs w:val="24"/>
          <w:u w:val="single"/>
        </w:rPr>
      </w:pPr>
    </w:p>
    <w:p w:rsidR="009E6D97" w:rsidRDefault="009E6D97" w:rsidP="009E6D97">
      <w:pPr>
        <w:tabs>
          <w:tab w:val="left" w:pos="1224"/>
        </w:tabs>
        <w:spacing w:after="160" w:line="259" w:lineRule="auto"/>
        <w:ind w:firstLine="0"/>
        <w:rPr>
          <w:rFonts w:eastAsiaTheme="minorHAnsi"/>
          <w:b/>
          <w:bCs/>
          <w:szCs w:val="24"/>
          <w:u w:val="single"/>
        </w:rPr>
      </w:pPr>
    </w:p>
    <w:p w:rsidR="009E6D97" w:rsidRDefault="009E6D97" w:rsidP="009E6D97">
      <w:pPr>
        <w:tabs>
          <w:tab w:val="left" w:pos="1224"/>
        </w:tabs>
        <w:spacing w:after="160" w:line="259" w:lineRule="auto"/>
        <w:ind w:firstLine="0"/>
        <w:rPr>
          <w:rFonts w:eastAsiaTheme="minorHAnsi"/>
          <w:b/>
          <w:bCs/>
          <w:szCs w:val="24"/>
          <w:u w:val="single"/>
        </w:rPr>
      </w:pPr>
    </w:p>
    <w:p w:rsidR="009E6D97" w:rsidRPr="009E6D97" w:rsidRDefault="009E6D97" w:rsidP="009E6D97">
      <w:pPr>
        <w:tabs>
          <w:tab w:val="left" w:pos="1224"/>
        </w:tabs>
        <w:spacing w:after="160" w:line="259" w:lineRule="auto"/>
        <w:ind w:firstLine="0"/>
        <w:rPr>
          <w:rFonts w:ascii="Tahoma" w:hAnsi="Tahoma" w:cs="Tahoma"/>
          <w:highlight w:val="green"/>
        </w:rPr>
      </w:pPr>
      <w:r>
        <w:rPr>
          <w:rFonts w:eastAsiaTheme="minorHAnsi"/>
          <w:b/>
          <w:bCs/>
          <w:szCs w:val="24"/>
          <w:u w:val="single"/>
        </w:rPr>
        <w:lastRenderedPageBreak/>
        <w:t>Gráfico N°4</w:t>
      </w:r>
      <w:r w:rsidRPr="009E6D97">
        <w:rPr>
          <w:rFonts w:eastAsiaTheme="minorHAnsi"/>
          <w:b/>
          <w:bCs/>
          <w:szCs w:val="24"/>
          <w:u w:val="single"/>
        </w:rPr>
        <w:t xml:space="preserve">: </w:t>
      </w:r>
      <w:r w:rsidRPr="009E6D97">
        <w:rPr>
          <w:rFonts w:eastAsiaTheme="minorHAnsi"/>
          <w:bCs/>
          <w:szCs w:val="24"/>
        </w:rPr>
        <w:t>“Frecuencia porcentual de conocimiento sobre</w:t>
      </w:r>
      <w:r>
        <w:rPr>
          <w:rFonts w:eastAsiaTheme="minorHAnsi"/>
          <w:bCs/>
          <w:szCs w:val="24"/>
        </w:rPr>
        <w:t xml:space="preserve"> adolescentes que hayan realizado su trayectoria educativa embarazadas”.</w:t>
      </w:r>
    </w:p>
    <w:p w:rsidR="009E6D97" w:rsidRDefault="009E6D97" w:rsidP="009E6D97">
      <w:pPr>
        <w:tabs>
          <w:tab w:val="left" w:pos="2541"/>
        </w:tabs>
      </w:pPr>
      <w:r>
        <w:rPr>
          <w:noProof/>
        </w:rPr>
        <w:drawing>
          <wp:anchor distT="0" distB="0" distL="114300" distR="114300" simplePos="0" relativeHeight="251662336" behindDoc="0" locked="0" layoutInCell="1" allowOverlap="1" wp14:anchorId="5E560CB1" wp14:editId="2631D0F9">
            <wp:simplePos x="0" y="0"/>
            <wp:positionH relativeFrom="column">
              <wp:posOffset>1619056</wp:posOffset>
            </wp:positionH>
            <wp:positionV relativeFrom="paragraph">
              <wp:posOffset>3970</wp:posOffset>
            </wp:positionV>
            <wp:extent cx="1985592" cy="18336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extLst>
                        <a:ext uri="{28A0092B-C50C-407E-A947-70E740481C1C}">
                          <a14:useLocalDpi xmlns:a14="http://schemas.microsoft.com/office/drawing/2010/main" val="0"/>
                        </a:ext>
                      </a:extLst>
                    </a:blip>
                    <a:srcRect l="67372" t="36702" r="18342" b="37262"/>
                    <a:stretch/>
                  </pic:blipFill>
                  <pic:spPr bwMode="auto">
                    <a:xfrm>
                      <a:off x="0" y="0"/>
                      <a:ext cx="1991182" cy="1838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E6D97" w:rsidRDefault="009E6D97" w:rsidP="009E6D97">
      <w:pPr>
        <w:tabs>
          <w:tab w:val="left" w:pos="2541"/>
        </w:tabs>
      </w:pPr>
    </w:p>
    <w:p w:rsidR="009E6D97" w:rsidRDefault="009E6D97" w:rsidP="009E6D97">
      <w:pPr>
        <w:tabs>
          <w:tab w:val="left" w:pos="2541"/>
        </w:tabs>
      </w:pPr>
    </w:p>
    <w:p w:rsidR="009E6D97" w:rsidRDefault="009E6D97" w:rsidP="009E6D97">
      <w:pPr>
        <w:tabs>
          <w:tab w:val="left" w:pos="2541"/>
        </w:tabs>
      </w:pPr>
    </w:p>
    <w:p w:rsidR="009E6D97" w:rsidRDefault="009E6D97" w:rsidP="009E6D97">
      <w:pPr>
        <w:tabs>
          <w:tab w:val="left" w:pos="2541"/>
        </w:tabs>
      </w:pPr>
    </w:p>
    <w:p w:rsidR="009E6D97" w:rsidRDefault="009E6D97" w:rsidP="009E6D97">
      <w:pPr>
        <w:tabs>
          <w:tab w:val="left" w:pos="2541"/>
        </w:tabs>
      </w:pPr>
    </w:p>
    <w:p w:rsidR="009E6D97" w:rsidRDefault="009E6D97" w:rsidP="009E6D97">
      <w:pPr>
        <w:tabs>
          <w:tab w:val="left" w:pos="2541"/>
        </w:tabs>
      </w:pPr>
    </w:p>
    <w:p w:rsidR="009E6D97" w:rsidRDefault="009E6D97" w:rsidP="009E6D97">
      <w:pPr>
        <w:tabs>
          <w:tab w:val="left" w:pos="2541"/>
        </w:tabs>
      </w:pPr>
    </w:p>
    <w:p w:rsidR="009E6D97" w:rsidRDefault="009E6D97" w:rsidP="009E6D97">
      <w:pPr>
        <w:tabs>
          <w:tab w:val="left" w:pos="2541"/>
        </w:tabs>
      </w:pPr>
    </w:p>
    <w:p w:rsidR="009E6D97" w:rsidRDefault="009E6D97" w:rsidP="009E6D97">
      <w:pPr>
        <w:tabs>
          <w:tab w:val="left" w:pos="1224"/>
        </w:tabs>
        <w:spacing w:after="160" w:line="259" w:lineRule="auto"/>
        <w:ind w:firstLine="0"/>
        <w:rPr>
          <w:rFonts w:eastAsiaTheme="minorHAnsi"/>
          <w:b/>
          <w:bCs/>
          <w:szCs w:val="24"/>
          <w:u w:val="single"/>
        </w:rPr>
      </w:pPr>
    </w:p>
    <w:p w:rsidR="009E6D97" w:rsidRPr="009E6D97" w:rsidRDefault="009E6D97" w:rsidP="009E6D97">
      <w:pPr>
        <w:tabs>
          <w:tab w:val="left" w:pos="1224"/>
        </w:tabs>
        <w:spacing w:after="160" w:line="259" w:lineRule="auto"/>
        <w:ind w:firstLine="0"/>
        <w:rPr>
          <w:rFonts w:ascii="Tahoma" w:hAnsi="Tahoma" w:cs="Tahoma"/>
          <w:highlight w:val="green"/>
        </w:rPr>
      </w:pPr>
      <w:r>
        <w:rPr>
          <w:noProof/>
        </w:rPr>
        <w:drawing>
          <wp:anchor distT="0" distB="0" distL="114300" distR="114300" simplePos="0" relativeHeight="251666432" behindDoc="0" locked="0" layoutInCell="1" allowOverlap="1" wp14:anchorId="7A8505C8" wp14:editId="5C3BC044">
            <wp:simplePos x="0" y="0"/>
            <wp:positionH relativeFrom="column">
              <wp:posOffset>1218090</wp:posOffset>
            </wp:positionH>
            <wp:positionV relativeFrom="paragraph">
              <wp:posOffset>424132</wp:posOffset>
            </wp:positionV>
            <wp:extent cx="2738310" cy="1870830"/>
            <wp:effectExtent l="0" t="0" r="508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cstate="print">
                      <a:extLst>
                        <a:ext uri="{28A0092B-C50C-407E-A947-70E740481C1C}">
                          <a14:useLocalDpi xmlns:a14="http://schemas.microsoft.com/office/drawing/2010/main" val="0"/>
                        </a:ext>
                      </a:extLst>
                    </a:blip>
                    <a:srcRect l="63570" t="34506" r="14571" b="38203"/>
                    <a:stretch/>
                  </pic:blipFill>
                  <pic:spPr bwMode="auto">
                    <a:xfrm>
                      <a:off x="0" y="0"/>
                      <a:ext cx="2742774" cy="1873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heme="minorHAnsi"/>
          <w:b/>
          <w:bCs/>
          <w:szCs w:val="24"/>
          <w:u w:val="single"/>
        </w:rPr>
        <w:t>Gráfico N°5</w:t>
      </w:r>
      <w:r w:rsidRPr="009E6D97">
        <w:rPr>
          <w:rFonts w:eastAsiaTheme="minorHAnsi"/>
          <w:b/>
          <w:bCs/>
          <w:szCs w:val="24"/>
          <w:u w:val="single"/>
        </w:rPr>
        <w:t xml:space="preserve">: </w:t>
      </w:r>
      <w:r w:rsidRPr="009E6D97">
        <w:rPr>
          <w:rFonts w:eastAsiaTheme="minorHAnsi"/>
          <w:bCs/>
          <w:szCs w:val="24"/>
        </w:rPr>
        <w:t xml:space="preserve">“Frecuencia porcentual </w:t>
      </w:r>
      <w:r>
        <w:rPr>
          <w:rFonts w:eastAsiaTheme="minorHAnsi"/>
          <w:bCs/>
          <w:szCs w:val="24"/>
        </w:rPr>
        <w:t>de lugares para obtener información sobre el embarazo adolescente”.</w:t>
      </w:r>
    </w:p>
    <w:p w:rsidR="009E6D97" w:rsidRPr="00732DCB" w:rsidRDefault="009E6D97" w:rsidP="009E6D97">
      <w:pPr>
        <w:tabs>
          <w:tab w:val="left" w:pos="2541"/>
        </w:tabs>
      </w:pP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2C2ABB" w:rsidRDefault="002C2ABB" w:rsidP="003D12A9">
      <w:pPr>
        <w:spacing w:line="360" w:lineRule="auto"/>
        <w:ind w:firstLine="0"/>
        <w:rPr>
          <w:b/>
          <w:bCs/>
          <w:sz w:val="28"/>
          <w:szCs w:val="24"/>
        </w:rPr>
      </w:pPr>
    </w:p>
    <w:p w:rsidR="00375595" w:rsidRDefault="00375595" w:rsidP="003D12A9">
      <w:pPr>
        <w:spacing w:line="360" w:lineRule="auto"/>
        <w:ind w:firstLine="0"/>
        <w:rPr>
          <w:b/>
          <w:bCs/>
          <w:sz w:val="28"/>
          <w:szCs w:val="24"/>
        </w:rPr>
      </w:pPr>
    </w:p>
    <w:p w:rsidR="009E6D97" w:rsidRDefault="009E6D97" w:rsidP="00827F28">
      <w:pPr>
        <w:spacing w:line="360" w:lineRule="auto"/>
        <w:ind w:firstLine="0"/>
        <w:jc w:val="center"/>
        <w:rPr>
          <w:b/>
          <w:bCs/>
          <w:sz w:val="28"/>
          <w:szCs w:val="24"/>
          <w:u w:val="single"/>
        </w:rPr>
      </w:pPr>
    </w:p>
    <w:p w:rsidR="009E6D97" w:rsidRDefault="009E6D97">
      <w:pPr>
        <w:spacing w:after="160" w:line="259" w:lineRule="auto"/>
        <w:ind w:right="0" w:firstLine="0"/>
        <w:jc w:val="left"/>
        <w:rPr>
          <w:b/>
          <w:bCs/>
          <w:sz w:val="28"/>
          <w:szCs w:val="24"/>
          <w:u w:val="single"/>
        </w:rPr>
      </w:pPr>
      <w:r>
        <w:rPr>
          <w:b/>
          <w:bCs/>
          <w:sz w:val="28"/>
          <w:szCs w:val="24"/>
          <w:u w:val="single"/>
        </w:rPr>
        <w:br w:type="page"/>
      </w:r>
    </w:p>
    <w:p w:rsidR="00827F28" w:rsidRPr="00827F28" w:rsidRDefault="00217C56" w:rsidP="00827F28">
      <w:pPr>
        <w:spacing w:line="360" w:lineRule="auto"/>
        <w:ind w:firstLine="0"/>
        <w:jc w:val="center"/>
        <w:rPr>
          <w:b/>
          <w:bCs/>
          <w:sz w:val="28"/>
          <w:szCs w:val="24"/>
          <w:u w:val="single"/>
        </w:rPr>
      </w:pPr>
      <w:r>
        <w:rPr>
          <w:b/>
          <w:bCs/>
          <w:sz w:val="28"/>
          <w:szCs w:val="24"/>
          <w:u w:val="single"/>
        </w:rPr>
        <w:lastRenderedPageBreak/>
        <w:t>CONCLUSIONES</w:t>
      </w:r>
    </w:p>
    <w:p w:rsidR="009E6D97" w:rsidRPr="00DE60B6" w:rsidRDefault="00DE60B6">
      <w:pPr>
        <w:spacing w:after="160" w:line="259" w:lineRule="auto"/>
        <w:ind w:right="0" w:firstLine="0"/>
        <w:jc w:val="left"/>
        <w:rPr>
          <w:bCs/>
          <w:szCs w:val="24"/>
        </w:rPr>
      </w:pPr>
      <w:r w:rsidRPr="00DE60B6">
        <w:rPr>
          <w:bCs/>
          <w:szCs w:val="24"/>
        </w:rPr>
        <w:t>Conclusión del embarazo adolescente: Con todo lo visto podemos decir que varias adolescentes no conocían métodos anticonceptivos o consecuencias que podían pasar a una edad temprana, a través de porcentajes, encuestas, gráficos, cuadros podemos saber cómo ocurrió ese embarazo. Que es el embarazo adolescente, los riesgos para la madre el padre y el hijo, el planteo del problema justificación</w:t>
      </w:r>
    </w:p>
    <w:p w:rsidR="003D12A9" w:rsidRPr="00827F28" w:rsidRDefault="00827F28" w:rsidP="00827F28">
      <w:pPr>
        <w:spacing w:line="360" w:lineRule="auto"/>
        <w:ind w:firstLine="0"/>
        <w:jc w:val="center"/>
        <w:rPr>
          <w:b/>
          <w:bCs/>
          <w:sz w:val="28"/>
          <w:szCs w:val="24"/>
          <w:u w:val="single"/>
        </w:rPr>
      </w:pPr>
      <w:r w:rsidRPr="00827F28">
        <w:rPr>
          <w:b/>
          <w:bCs/>
          <w:sz w:val="28"/>
          <w:szCs w:val="24"/>
          <w:u w:val="single"/>
        </w:rPr>
        <w:t>BIBLIOGRAFÍA</w:t>
      </w:r>
    </w:p>
    <w:p w:rsidR="00870C71" w:rsidRPr="009E6D97" w:rsidRDefault="005F425B" w:rsidP="009E6D97">
      <w:pPr>
        <w:pStyle w:val="Prrafodelista"/>
        <w:numPr>
          <w:ilvl w:val="0"/>
          <w:numId w:val="19"/>
        </w:numPr>
        <w:spacing w:line="360" w:lineRule="auto"/>
        <w:jc w:val="both"/>
        <w:rPr>
          <w:rFonts w:ascii="Times New Roman" w:hAnsi="Times New Roman" w:cs="Times New Roman"/>
          <w:bCs/>
          <w:szCs w:val="24"/>
        </w:rPr>
      </w:pPr>
      <w:hyperlink r:id="rId19" w:history="1">
        <w:r w:rsidR="00870C71" w:rsidRPr="009E6D97">
          <w:rPr>
            <w:rStyle w:val="Hipervnculo"/>
            <w:rFonts w:ascii="Times New Roman" w:hAnsi="Times New Roman" w:cs="Times New Roman"/>
            <w:bCs/>
            <w:szCs w:val="24"/>
          </w:rPr>
          <w:t>https://www.boletinoficial.gob.ar/detalleAviso/primera/239809/20210115</w:t>
        </w:r>
      </w:hyperlink>
    </w:p>
    <w:p w:rsidR="00870C71" w:rsidRPr="009E6D97" w:rsidRDefault="005F425B" w:rsidP="009E6D97">
      <w:pPr>
        <w:pStyle w:val="Prrafodelista"/>
        <w:numPr>
          <w:ilvl w:val="0"/>
          <w:numId w:val="19"/>
        </w:numPr>
        <w:spacing w:line="360" w:lineRule="auto"/>
        <w:jc w:val="both"/>
        <w:rPr>
          <w:rFonts w:ascii="Times New Roman" w:hAnsi="Times New Roman" w:cs="Times New Roman"/>
          <w:bCs/>
          <w:szCs w:val="24"/>
        </w:rPr>
      </w:pPr>
      <w:hyperlink r:id="rId20" w:anchor=":~:text=La%20presente%20ley%20tiene%20por,mujeres%20y%20personas%20con%20otras" w:history="1">
        <w:r w:rsidR="00870C71" w:rsidRPr="009E6D97">
          <w:rPr>
            <w:rStyle w:val="Hipervnculo"/>
            <w:rFonts w:ascii="Times New Roman" w:hAnsi="Times New Roman" w:cs="Times New Roman"/>
            <w:bCs/>
            <w:szCs w:val="24"/>
          </w:rPr>
          <w:t>https://siteal.iiep.unesco.org/bdnp/4258/ley-276112021-atencion-cuidado-integral-salud-durante-embarazo-al-pimera-infancia#:~:text=La%20presente%20ley%20tiene%20por,mujeres%20y%20personas%20con%20otras</w:t>
        </w:r>
      </w:hyperlink>
    </w:p>
    <w:p w:rsidR="00870C71" w:rsidRPr="009E6D97" w:rsidRDefault="005F425B" w:rsidP="009E6D97">
      <w:pPr>
        <w:pStyle w:val="Prrafodelista"/>
        <w:numPr>
          <w:ilvl w:val="0"/>
          <w:numId w:val="19"/>
        </w:numPr>
        <w:spacing w:line="360" w:lineRule="auto"/>
        <w:jc w:val="both"/>
        <w:rPr>
          <w:rFonts w:ascii="Times New Roman" w:hAnsi="Times New Roman" w:cs="Times New Roman"/>
          <w:bCs/>
          <w:szCs w:val="24"/>
        </w:rPr>
      </w:pPr>
      <w:hyperlink r:id="rId21" w:history="1">
        <w:r w:rsidR="00870C71" w:rsidRPr="009E6D97">
          <w:rPr>
            <w:rStyle w:val="Hipervnculo"/>
            <w:rFonts w:ascii="Times New Roman" w:hAnsi="Times New Roman" w:cs="Times New Roman"/>
            <w:bCs/>
            <w:szCs w:val="24"/>
          </w:rPr>
          <w:t>https://es.wikipedia.org/wiki/Embarazo_adolescente</w:t>
        </w:r>
      </w:hyperlink>
    </w:p>
    <w:p w:rsidR="00217C56" w:rsidRPr="00DE60B6" w:rsidRDefault="00217C56" w:rsidP="00DE60B6">
      <w:pPr>
        <w:spacing w:after="160" w:line="259" w:lineRule="auto"/>
        <w:ind w:right="0" w:firstLine="0"/>
        <w:jc w:val="left"/>
        <w:rPr>
          <w:b/>
          <w:color w:val="auto"/>
          <w:sz w:val="28"/>
          <w:u w:val="single"/>
        </w:rPr>
      </w:pPr>
      <w:bookmarkStart w:id="0" w:name="_GoBack"/>
      <w:bookmarkEnd w:id="0"/>
    </w:p>
    <w:p w:rsidR="00217C56" w:rsidRDefault="00217C56" w:rsidP="00217C56">
      <w:pPr>
        <w:rPr>
          <w:b/>
          <w:color w:val="00B050"/>
          <w:sz w:val="28"/>
        </w:rPr>
      </w:pPr>
    </w:p>
    <w:p w:rsidR="00217C56" w:rsidRPr="006E5683" w:rsidRDefault="00217C56" w:rsidP="00217C56">
      <w:pPr>
        <w:rPr>
          <w:b/>
          <w:color w:val="00B050"/>
          <w:sz w:val="28"/>
        </w:rPr>
      </w:pPr>
    </w:p>
    <w:p w:rsidR="003859C6" w:rsidRPr="00827F28" w:rsidRDefault="003859C6" w:rsidP="00217C56">
      <w:pPr>
        <w:ind w:firstLine="0"/>
        <w:rPr>
          <w:b/>
          <w:color w:val="auto"/>
          <w:sz w:val="28"/>
          <w:u w:val="single"/>
        </w:rPr>
      </w:pPr>
    </w:p>
    <w:sectPr w:rsidR="003859C6" w:rsidRPr="00827F28" w:rsidSect="004B010C">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55" w:rsidRDefault="00D75055" w:rsidP="00F04598">
      <w:pPr>
        <w:spacing w:after="0" w:line="240" w:lineRule="auto"/>
      </w:pPr>
      <w:r>
        <w:separator/>
      </w:r>
    </w:p>
  </w:endnote>
  <w:endnote w:type="continuationSeparator" w:id="0">
    <w:p w:rsidR="00D75055" w:rsidRDefault="00D75055"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3494"/>
      <w:docPartObj>
        <w:docPartGallery w:val="Page Numbers (Bottom of Page)"/>
        <w:docPartUnique/>
      </w:docPartObj>
    </w:sdtPr>
    <w:sdtContent>
      <w:p w:rsidR="005F425B" w:rsidRDefault="005F425B">
        <w:pPr>
          <w:pStyle w:val="Piedepgina"/>
          <w:jc w:val="center"/>
        </w:pPr>
        <w:r>
          <w:fldChar w:fldCharType="begin"/>
        </w:r>
        <w:r>
          <w:instrText>PAGE   \* MERGEFORMAT</w:instrText>
        </w:r>
        <w:r>
          <w:fldChar w:fldCharType="separate"/>
        </w:r>
        <w:r w:rsidR="00DE60B6" w:rsidRPr="00DE60B6">
          <w:rPr>
            <w:noProof/>
            <w:lang w:val="es-ES"/>
          </w:rPr>
          <w:t>17</w:t>
        </w:r>
        <w:r>
          <w:fldChar w:fldCharType="end"/>
        </w:r>
      </w:p>
    </w:sdtContent>
  </w:sdt>
  <w:p w:rsidR="005F425B" w:rsidRDefault="005F42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55" w:rsidRDefault="00D75055" w:rsidP="00F04598">
      <w:pPr>
        <w:spacing w:after="0" w:line="240" w:lineRule="auto"/>
      </w:pPr>
      <w:r>
        <w:separator/>
      </w:r>
    </w:p>
  </w:footnote>
  <w:footnote w:type="continuationSeparator" w:id="0">
    <w:p w:rsidR="00D75055" w:rsidRDefault="00D75055" w:rsidP="00F04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25B" w:rsidRDefault="005F425B">
    <w:pPr>
      <w:pStyle w:val="Encabezado"/>
    </w:pPr>
    <w:r>
      <w:rPr>
        <w:noProof/>
      </w:rPr>
      <w:drawing>
        <wp:anchor distT="114300" distB="114300" distL="114300" distR="114300" simplePos="0" relativeHeight="251659264" behindDoc="0" locked="0" layoutInCell="1" hidden="0" allowOverlap="1" wp14:anchorId="5C072A95" wp14:editId="19F98E64">
          <wp:simplePos x="0" y="0"/>
          <wp:positionH relativeFrom="margin">
            <wp:posOffset>5364480</wp:posOffset>
          </wp:positionH>
          <wp:positionV relativeFrom="paragraph">
            <wp:posOffset>238125</wp:posOffset>
          </wp:positionV>
          <wp:extent cx="1111250" cy="1079500"/>
          <wp:effectExtent l="0" t="0" r="0" b="6350"/>
          <wp:wrapNone/>
          <wp:docPr id="2"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15pt;height:11.15pt" o:bullet="t">
        <v:imagedata r:id="rId1" o:title="msoDB11"/>
      </v:shape>
    </w:pict>
  </w:numPicBullet>
  <w:abstractNum w:abstractNumId="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177489"/>
    <w:multiLevelType w:val="hybridMultilevel"/>
    <w:tmpl w:val="35847ADE"/>
    <w:lvl w:ilvl="0" w:tplc="20522A74">
      <w:start w:val="1"/>
      <w:numFmt w:val="decimal"/>
      <w:lvlText w:val="%1)"/>
      <w:lvlJc w:val="left"/>
      <w:pPr>
        <w:ind w:left="644" w:hanging="360"/>
      </w:pPr>
      <w:rPr>
        <w:rFonts w:hint="default"/>
        <w:sz w:val="28"/>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nsid w:val="0F446005"/>
    <w:multiLevelType w:val="hybridMultilevel"/>
    <w:tmpl w:val="C7860C1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28D69E0"/>
    <w:multiLevelType w:val="hybridMultilevel"/>
    <w:tmpl w:val="1F2C3522"/>
    <w:lvl w:ilvl="0" w:tplc="2C0A0001">
      <w:start w:val="1"/>
      <w:numFmt w:val="bullet"/>
      <w:lvlText w:val=""/>
      <w:lvlJc w:val="left"/>
      <w:pPr>
        <w:ind w:left="644" w:hanging="360"/>
      </w:pPr>
      <w:rPr>
        <w:rFonts w:ascii="Symbol" w:hAnsi="Symbo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96F730A"/>
    <w:multiLevelType w:val="multilevel"/>
    <w:tmpl w:val="1C1A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9262F"/>
    <w:multiLevelType w:val="hybridMultilevel"/>
    <w:tmpl w:val="452AAB22"/>
    <w:lvl w:ilvl="0" w:tplc="A88C8ADA">
      <w:start w:val="1"/>
      <w:numFmt w:val="decimal"/>
      <w:lvlText w:val="%1)"/>
      <w:lvlJc w:val="left"/>
      <w:pPr>
        <w:tabs>
          <w:tab w:val="num" w:pos="720"/>
        </w:tabs>
        <w:ind w:left="720" w:hanging="360"/>
      </w:pPr>
      <w:rPr>
        <w:rFonts w:cs="Times New Roman" w:hint="default"/>
        <w:b w:val="0"/>
      </w:rPr>
    </w:lvl>
    <w:lvl w:ilvl="1" w:tplc="B27A7946">
      <w:numFmt w:val="lowerLetter"/>
      <w:lvlText w:val="%2)"/>
      <w:lvlJc w:val="left"/>
      <w:pPr>
        <w:tabs>
          <w:tab w:val="num" w:pos="1222"/>
        </w:tabs>
        <w:ind w:left="1222" w:hanging="142"/>
      </w:pPr>
      <w:rPr>
        <w:rFonts w:ascii="Times New Roman" w:eastAsia="Times New Roman" w:hAnsi="Times New Roman" w:cs="Times New Roman"/>
        <w:b w:val="0"/>
      </w:rPr>
    </w:lvl>
    <w:lvl w:ilvl="2" w:tplc="B3487A88">
      <w:start w:val="1"/>
      <w:numFmt w:val="lowerLetter"/>
      <w:lvlText w:val="%3)"/>
      <w:lvlJc w:val="left"/>
      <w:pPr>
        <w:tabs>
          <w:tab w:val="num" w:pos="2340"/>
        </w:tabs>
        <w:ind w:left="2340" w:hanging="360"/>
      </w:pPr>
      <w:rPr>
        <w:rFonts w:cs="Times New Roman" w:hint="default"/>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7">
    <w:nsid w:val="27D666FE"/>
    <w:multiLevelType w:val="hybridMultilevel"/>
    <w:tmpl w:val="E774E416"/>
    <w:lvl w:ilvl="0" w:tplc="2C0A0015">
      <w:start w:val="1"/>
      <w:numFmt w:val="upperLetter"/>
      <w:lvlText w:val="%1."/>
      <w:lvlJc w:val="left"/>
      <w:pPr>
        <w:ind w:left="644"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2C200481"/>
    <w:multiLevelType w:val="multilevel"/>
    <w:tmpl w:val="FE1C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6C5981"/>
    <w:multiLevelType w:val="hybridMultilevel"/>
    <w:tmpl w:val="FB629C6E"/>
    <w:lvl w:ilvl="0" w:tplc="2F44AF1A">
      <w:start w:val="1"/>
      <w:numFmt w:val="decimal"/>
      <w:lvlText w:val="%1)"/>
      <w:lvlJc w:val="left"/>
      <w:pPr>
        <w:ind w:left="720" w:hanging="360"/>
      </w:pPr>
      <w:rPr>
        <w:rFonts w:ascii="Century" w:hAnsi="Century" w:hint="default"/>
        <w:b w:val="0"/>
        <w:i/>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D035C38"/>
    <w:multiLevelType w:val="multilevel"/>
    <w:tmpl w:val="2228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105632"/>
    <w:multiLevelType w:val="hybridMultilevel"/>
    <w:tmpl w:val="6B4A6CE8"/>
    <w:lvl w:ilvl="0" w:tplc="6D26B252">
      <w:numFmt w:val="bullet"/>
      <w:lvlText w:val=""/>
      <w:lvlJc w:val="left"/>
      <w:pPr>
        <w:ind w:left="365" w:hanging="360"/>
      </w:pPr>
      <w:rPr>
        <w:rFonts w:ascii="Symbol" w:eastAsia="Times New Roman" w:hAnsi="Symbol" w:cs="Times New Roman" w:hint="default"/>
      </w:rPr>
    </w:lvl>
    <w:lvl w:ilvl="1" w:tplc="2C0A0003" w:tentative="1">
      <w:start w:val="1"/>
      <w:numFmt w:val="bullet"/>
      <w:lvlText w:val="o"/>
      <w:lvlJc w:val="left"/>
      <w:pPr>
        <w:ind w:left="1085" w:hanging="360"/>
      </w:pPr>
      <w:rPr>
        <w:rFonts w:ascii="Courier New" w:hAnsi="Courier New" w:cs="Courier New" w:hint="default"/>
      </w:rPr>
    </w:lvl>
    <w:lvl w:ilvl="2" w:tplc="2C0A0005" w:tentative="1">
      <w:start w:val="1"/>
      <w:numFmt w:val="bullet"/>
      <w:lvlText w:val=""/>
      <w:lvlJc w:val="left"/>
      <w:pPr>
        <w:ind w:left="1805" w:hanging="360"/>
      </w:pPr>
      <w:rPr>
        <w:rFonts w:ascii="Wingdings" w:hAnsi="Wingdings" w:hint="default"/>
      </w:rPr>
    </w:lvl>
    <w:lvl w:ilvl="3" w:tplc="2C0A0001" w:tentative="1">
      <w:start w:val="1"/>
      <w:numFmt w:val="bullet"/>
      <w:lvlText w:val=""/>
      <w:lvlJc w:val="left"/>
      <w:pPr>
        <w:ind w:left="2525" w:hanging="360"/>
      </w:pPr>
      <w:rPr>
        <w:rFonts w:ascii="Symbol" w:hAnsi="Symbol" w:hint="default"/>
      </w:rPr>
    </w:lvl>
    <w:lvl w:ilvl="4" w:tplc="2C0A0003" w:tentative="1">
      <w:start w:val="1"/>
      <w:numFmt w:val="bullet"/>
      <w:lvlText w:val="o"/>
      <w:lvlJc w:val="left"/>
      <w:pPr>
        <w:ind w:left="3245" w:hanging="360"/>
      </w:pPr>
      <w:rPr>
        <w:rFonts w:ascii="Courier New" w:hAnsi="Courier New" w:cs="Courier New" w:hint="default"/>
      </w:rPr>
    </w:lvl>
    <w:lvl w:ilvl="5" w:tplc="2C0A0005" w:tentative="1">
      <w:start w:val="1"/>
      <w:numFmt w:val="bullet"/>
      <w:lvlText w:val=""/>
      <w:lvlJc w:val="left"/>
      <w:pPr>
        <w:ind w:left="3965" w:hanging="360"/>
      </w:pPr>
      <w:rPr>
        <w:rFonts w:ascii="Wingdings" w:hAnsi="Wingdings" w:hint="default"/>
      </w:rPr>
    </w:lvl>
    <w:lvl w:ilvl="6" w:tplc="2C0A0001" w:tentative="1">
      <w:start w:val="1"/>
      <w:numFmt w:val="bullet"/>
      <w:lvlText w:val=""/>
      <w:lvlJc w:val="left"/>
      <w:pPr>
        <w:ind w:left="4685" w:hanging="360"/>
      </w:pPr>
      <w:rPr>
        <w:rFonts w:ascii="Symbol" w:hAnsi="Symbol" w:hint="default"/>
      </w:rPr>
    </w:lvl>
    <w:lvl w:ilvl="7" w:tplc="2C0A0003" w:tentative="1">
      <w:start w:val="1"/>
      <w:numFmt w:val="bullet"/>
      <w:lvlText w:val="o"/>
      <w:lvlJc w:val="left"/>
      <w:pPr>
        <w:ind w:left="5405" w:hanging="360"/>
      </w:pPr>
      <w:rPr>
        <w:rFonts w:ascii="Courier New" w:hAnsi="Courier New" w:cs="Courier New" w:hint="default"/>
      </w:rPr>
    </w:lvl>
    <w:lvl w:ilvl="8" w:tplc="2C0A0005" w:tentative="1">
      <w:start w:val="1"/>
      <w:numFmt w:val="bullet"/>
      <w:lvlText w:val=""/>
      <w:lvlJc w:val="left"/>
      <w:pPr>
        <w:ind w:left="6125" w:hanging="360"/>
      </w:pPr>
      <w:rPr>
        <w:rFonts w:ascii="Wingdings" w:hAnsi="Wingdings" w:hint="default"/>
      </w:rPr>
    </w:lvl>
  </w:abstractNum>
  <w:abstractNum w:abstractNumId="12">
    <w:nsid w:val="47C106E4"/>
    <w:multiLevelType w:val="hybridMultilevel"/>
    <w:tmpl w:val="3600E6B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D9F1A3A"/>
    <w:multiLevelType w:val="hybridMultilevel"/>
    <w:tmpl w:val="6226ADF2"/>
    <w:lvl w:ilvl="0" w:tplc="7E1EE7DC">
      <w:start w:val="1"/>
      <w:numFmt w:val="decimal"/>
      <w:lvlText w:val="%1)"/>
      <w:lvlJc w:val="left"/>
      <w:pPr>
        <w:ind w:left="720" w:hanging="360"/>
      </w:pPr>
      <w:rPr>
        <w:rFonts w:eastAsia="Times New Roman" w:hint="default"/>
        <w:b/>
        <w:color w:val="000000"/>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EB77AD6"/>
    <w:multiLevelType w:val="hybridMultilevel"/>
    <w:tmpl w:val="577E035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17D77C1"/>
    <w:multiLevelType w:val="hybridMultilevel"/>
    <w:tmpl w:val="D10C6B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56955AA"/>
    <w:multiLevelType w:val="hybridMultilevel"/>
    <w:tmpl w:val="93C0965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65FF23AC"/>
    <w:multiLevelType w:val="hybridMultilevel"/>
    <w:tmpl w:val="7A3CD57C"/>
    <w:lvl w:ilvl="0" w:tplc="B3487A88">
      <w:start w:val="1"/>
      <w:numFmt w:val="lowerLetter"/>
      <w:lvlText w:val="%1)"/>
      <w:lvlJc w:val="left"/>
      <w:pPr>
        <w:tabs>
          <w:tab w:val="num" w:pos="2340"/>
        </w:tabs>
        <w:ind w:left="234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74CB58D6"/>
    <w:multiLevelType w:val="hybridMultilevel"/>
    <w:tmpl w:val="9F527A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77FA7790"/>
    <w:multiLevelType w:val="multilevel"/>
    <w:tmpl w:val="450A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F35EE5"/>
    <w:multiLevelType w:val="hybridMultilevel"/>
    <w:tmpl w:val="71AEA67E"/>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1"/>
  </w:num>
  <w:num w:numId="5">
    <w:abstractNumId w:val="3"/>
  </w:num>
  <w:num w:numId="6">
    <w:abstractNumId w:val="14"/>
  </w:num>
  <w:num w:numId="7">
    <w:abstractNumId w:val="2"/>
  </w:num>
  <w:num w:numId="8">
    <w:abstractNumId w:val="18"/>
  </w:num>
  <w:num w:numId="9">
    <w:abstractNumId w:val="6"/>
  </w:num>
  <w:num w:numId="10">
    <w:abstractNumId w:val="17"/>
  </w:num>
  <w:num w:numId="11">
    <w:abstractNumId w:val="20"/>
  </w:num>
  <w:num w:numId="12">
    <w:abstractNumId w:val="19"/>
  </w:num>
  <w:num w:numId="13">
    <w:abstractNumId w:val="10"/>
  </w:num>
  <w:num w:numId="14">
    <w:abstractNumId w:val="8"/>
  </w:num>
  <w:num w:numId="15">
    <w:abstractNumId w:val="5"/>
  </w:num>
  <w:num w:numId="16">
    <w:abstractNumId w:val="11"/>
  </w:num>
  <w:num w:numId="17">
    <w:abstractNumId w:val="13"/>
  </w:num>
  <w:num w:numId="18">
    <w:abstractNumId w:val="12"/>
  </w:num>
  <w:num w:numId="19">
    <w:abstractNumId w:val="15"/>
  </w:num>
  <w:num w:numId="20">
    <w:abstractNumId w:val="1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4"/>
    <w:rsid w:val="00021C61"/>
    <w:rsid w:val="00052618"/>
    <w:rsid w:val="00054C89"/>
    <w:rsid w:val="00073257"/>
    <w:rsid w:val="00086B4C"/>
    <w:rsid w:val="000A6624"/>
    <w:rsid w:val="000B4497"/>
    <w:rsid w:val="000C190F"/>
    <w:rsid w:val="000C42BD"/>
    <w:rsid w:val="001B0783"/>
    <w:rsid w:val="001F5C25"/>
    <w:rsid w:val="00217C56"/>
    <w:rsid w:val="0023162B"/>
    <w:rsid w:val="002526F6"/>
    <w:rsid w:val="002A0ECA"/>
    <w:rsid w:val="002C082E"/>
    <w:rsid w:val="002C22AD"/>
    <w:rsid w:val="002C2ABB"/>
    <w:rsid w:val="002D4EAF"/>
    <w:rsid w:val="002F2C12"/>
    <w:rsid w:val="002F3D5F"/>
    <w:rsid w:val="0031111B"/>
    <w:rsid w:val="00344F19"/>
    <w:rsid w:val="00345149"/>
    <w:rsid w:val="00375595"/>
    <w:rsid w:val="003859C6"/>
    <w:rsid w:val="003C73DE"/>
    <w:rsid w:val="003D12A9"/>
    <w:rsid w:val="0045363B"/>
    <w:rsid w:val="0045407C"/>
    <w:rsid w:val="004666FE"/>
    <w:rsid w:val="004B010C"/>
    <w:rsid w:val="0050553B"/>
    <w:rsid w:val="00531B0C"/>
    <w:rsid w:val="00596931"/>
    <w:rsid w:val="005F425B"/>
    <w:rsid w:val="00601D33"/>
    <w:rsid w:val="00623276"/>
    <w:rsid w:val="00641FD1"/>
    <w:rsid w:val="006C4C7C"/>
    <w:rsid w:val="00711AB7"/>
    <w:rsid w:val="00725575"/>
    <w:rsid w:val="007534D4"/>
    <w:rsid w:val="00755DB0"/>
    <w:rsid w:val="0075751F"/>
    <w:rsid w:val="007631C7"/>
    <w:rsid w:val="00770BBB"/>
    <w:rsid w:val="00773530"/>
    <w:rsid w:val="00794C80"/>
    <w:rsid w:val="00797811"/>
    <w:rsid w:val="007A7BD0"/>
    <w:rsid w:val="007C511D"/>
    <w:rsid w:val="007F2297"/>
    <w:rsid w:val="00821B03"/>
    <w:rsid w:val="00827F28"/>
    <w:rsid w:val="00870C71"/>
    <w:rsid w:val="00891FAB"/>
    <w:rsid w:val="008926BE"/>
    <w:rsid w:val="008B1201"/>
    <w:rsid w:val="008E4D82"/>
    <w:rsid w:val="008F1A11"/>
    <w:rsid w:val="00903E40"/>
    <w:rsid w:val="009203AE"/>
    <w:rsid w:val="00945F65"/>
    <w:rsid w:val="00955A0E"/>
    <w:rsid w:val="00960ED7"/>
    <w:rsid w:val="009D0E9C"/>
    <w:rsid w:val="009E6D97"/>
    <w:rsid w:val="009F7D5B"/>
    <w:rsid w:val="00A83ACF"/>
    <w:rsid w:val="00AA6D6A"/>
    <w:rsid w:val="00B02E53"/>
    <w:rsid w:val="00B22735"/>
    <w:rsid w:val="00B30D84"/>
    <w:rsid w:val="00B3473A"/>
    <w:rsid w:val="00B57088"/>
    <w:rsid w:val="00B772F4"/>
    <w:rsid w:val="00BA2233"/>
    <w:rsid w:val="00BC0AD4"/>
    <w:rsid w:val="00C13FAE"/>
    <w:rsid w:val="00C3568A"/>
    <w:rsid w:val="00C44736"/>
    <w:rsid w:val="00C53440"/>
    <w:rsid w:val="00CA0DA1"/>
    <w:rsid w:val="00CA41F0"/>
    <w:rsid w:val="00CB0232"/>
    <w:rsid w:val="00CE6A1F"/>
    <w:rsid w:val="00D548DC"/>
    <w:rsid w:val="00D63D94"/>
    <w:rsid w:val="00D75055"/>
    <w:rsid w:val="00D83D6A"/>
    <w:rsid w:val="00DE60B6"/>
    <w:rsid w:val="00E73E6C"/>
    <w:rsid w:val="00EB6E70"/>
    <w:rsid w:val="00EE38BC"/>
    <w:rsid w:val="00F04598"/>
    <w:rsid w:val="00F65311"/>
    <w:rsid w:val="00F77C60"/>
    <w:rsid w:val="00F862B9"/>
    <w:rsid w:val="00FB5DED"/>
    <w:rsid w:val="00FD404F"/>
    <w:rsid w:val="00FE2D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paragraph" w:styleId="Ttulo1">
    <w:name w:val="heading 1"/>
    <w:basedOn w:val="Normal"/>
    <w:next w:val="Normal"/>
    <w:link w:val="Ttulo1Car"/>
    <w:uiPriority w:val="9"/>
    <w:qFormat/>
    <w:rsid w:val="003D1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666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821B03"/>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821B0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903E40"/>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Ttulo1Car">
    <w:name w:val="Título 1 Car"/>
    <w:basedOn w:val="Fuentedeprrafopredeter"/>
    <w:link w:val="Ttulo1"/>
    <w:uiPriority w:val="9"/>
    <w:rsid w:val="003D12A9"/>
    <w:rPr>
      <w:rFonts w:asciiTheme="majorHAnsi" w:eastAsiaTheme="majorEastAsia" w:hAnsiTheme="majorHAnsi" w:cstheme="majorBidi"/>
      <w:color w:val="2E74B5" w:themeColor="accent1" w:themeShade="BF"/>
      <w:sz w:val="32"/>
      <w:szCs w:val="32"/>
      <w:lang w:eastAsia="es-AR"/>
    </w:rPr>
  </w:style>
  <w:style w:type="paragraph" w:styleId="TtulodeTDC">
    <w:name w:val="TOC Heading"/>
    <w:basedOn w:val="Ttulo1"/>
    <w:next w:val="Normal"/>
    <w:uiPriority w:val="39"/>
    <w:unhideWhenUsed/>
    <w:qFormat/>
    <w:rsid w:val="003D12A9"/>
    <w:pPr>
      <w:spacing w:line="259" w:lineRule="auto"/>
      <w:ind w:right="0" w:firstLine="0"/>
      <w:jc w:val="left"/>
      <w:outlineLvl w:val="9"/>
    </w:pPr>
  </w:style>
  <w:style w:type="paragraph" w:styleId="Textodeglobo">
    <w:name w:val="Balloon Text"/>
    <w:basedOn w:val="Normal"/>
    <w:link w:val="TextodegloboCar"/>
    <w:uiPriority w:val="99"/>
    <w:semiHidden/>
    <w:unhideWhenUsed/>
    <w:rsid w:val="00052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618"/>
    <w:rPr>
      <w:rFonts w:ascii="Tahoma" w:eastAsia="Times New Roman" w:hAnsi="Tahoma" w:cs="Tahoma"/>
      <w:color w:val="000000"/>
      <w:sz w:val="16"/>
      <w:szCs w:val="16"/>
      <w:lang w:eastAsia="es-AR"/>
    </w:rPr>
  </w:style>
  <w:style w:type="character" w:customStyle="1" w:styleId="Ttulo2Car">
    <w:name w:val="Título 2 Car"/>
    <w:basedOn w:val="Fuentedeprrafopredeter"/>
    <w:link w:val="Ttulo2"/>
    <w:uiPriority w:val="9"/>
    <w:semiHidden/>
    <w:rsid w:val="004666FE"/>
    <w:rPr>
      <w:rFonts w:asciiTheme="majorHAnsi" w:eastAsiaTheme="majorEastAsia" w:hAnsiTheme="majorHAnsi" w:cstheme="majorBidi"/>
      <w:b/>
      <w:bCs/>
      <w:color w:val="5B9BD5" w:themeColor="accent1"/>
      <w:sz w:val="26"/>
      <w:szCs w:val="26"/>
      <w:lang w:eastAsia="es-AR"/>
    </w:rPr>
  </w:style>
  <w:style w:type="paragraph" w:styleId="NormalWeb">
    <w:name w:val="Normal (Web)"/>
    <w:basedOn w:val="Normal"/>
    <w:uiPriority w:val="99"/>
    <w:unhideWhenUsed/>
    <w:rsid w:val="00623276"/>
    <w:pPr>
      <w:spacing w:before="100" w:beforeAutospacing="1" w:after="100" w:afterAutospacing="1" w:line="240" w:lineRule="auto"/>
      <w:ind w:right="0" w:firstLine="0"/>
      <w:jc w:val="left"/>
    </w:pPr>
    <w:rPr>
      <w:color w:val="auto"/>
      <w:szCs w:val="24"/>
    </w:rPr>
  </w:style>
  <w:style w:type="character" w:styleId="Hipervnculo">
    <w:name w:val="Hyperlink"/>
    <w:basedOn w:val="Fuentedeprrafopredeter"/>
    <w:uiPriority w:val="99"/>
    <w:unhideWhenUsed/>
    <w:rsid w:val="00870C71"/>
    <w:rPr>
      <w:color w:val="0563C1" w:themeColor="hyperlink"/>
      <w:u w:val="single"/>
    </w:rPr>
  </w:style>
  <w:style w:type="character" w:customStyle="1" w:styleId="Ttulo3Car">
    <w:name w:val="Título 3 Car"/>
    <w:basedOn w:val="Fuentedeprrafopredeter"/>
    <w:link w:val="Ttulo3"/>
    <w:uiPriority w:val="9"/>
    <w:rsid w:val="00821B03"/>
    <w:rPr>
      <w:rFonts w:asciiTheme="majorHAnsi" w:eastAsiaTheme="majorEastAsia" w:hAnsiTheme="majorHAnsi" w:cstheme="majorBidi"/>
      <w:b/>
      <w:bCs/>
      <w:color w:val="5B9BD5" w:themeColor="accent1"/>
      <w:sz w:val="24"/>
      <w:lang w:eastAsia="es-AR"/>
    </w:rPr>
  </w:style>
  <w:style w:type="character" w:customStyle="1" w:styleId="Ttulo4Car">
    <w:name w:val="Título 4 Car"/>
    <w:basedOn w:val="Fuentedeprrafopredeter"/>
    <w:link w:val="Ttulo4"/>
    <w:uiPriority w:val="9"/>
    <w:rsid w:val="00821B03"/>
    <w:rPr>
      <w:rFonts w:asciiTheme="majorHAnsi" w:eastAsiaTheme="majorEastAsia" w:hAnsiTheme="majorHAnsi" w:cstheme="majorBidi"/>
      <w:b/>
      <w:bCs/>
      <w:i/>
      <w:iCs/>
      <w:color w:val="5B9BD5" w:themeColor="accent1"/>
      <w:sz w:val="24"/>
      <w:lang w:eastAsia="es-AR"/>
    </w:rPr>
  </w:style>
  <w:style w:type="character" w:styleId="Textoennegrita">
    <w:name w:val="Strong"/>
    <w:basedOn w:val="Fuentedeprrafopredeter"/>
    <w:uiPriority w:val="22"/>
    <w:qFormat/>
    <w:rsid w:val="00821B03"/>
    <w:rPr>
      <w:b/>
      <w:bCs/>
    </w:rPr>
  </w:style>
  <w:style w:type="character" w:customStyle="1" w:styleId="itemdatemodified">
    <w:name w:val="itemdatemodified"/>
    <w:basedOn w:val="Fuentedeprrafopredeter"/>
    <w:rsid w:val="00821B03"/>
  </w:style>
  <w:style w:type="character" w:customStyle="1" w:styleId="in-widget">
    <w:name w:val="in-widget"/>
    <w:basedOn w:val="Fuentedeprrafopredeter"/>
    <w:rsid w:val="00821B03"/>
  </w:style>
  <w:style w:type="character" w:customStyle="1" w:styleId="itemnavigationtitle">
    <w:name w:val="itemnavigationtitle"/>
    <w:basedOn w:val="Fuentedeprrafopredeter"/>
    <w:rsid w:val="00821B03"/>
  </w:style>
  <w:style w:type="paragraph" w:customStyle="1" w:styleId="nspinfo">
    <w:name w:val="nspinfo"/>
    <w:basedOn w:val="Normal"/>
    <w:rsid w:val="00821B03"/>
    <w:pPr>
      <w:spacing w:before="100" w:beforeAutospacing="1" w:after="100" w:afterAutospacing="1" w:line="240" w:lineRule="auto"/>
      <w:ind w:right="0" w:firstLine="0"/>
      <w:jc w:val="left"/>
    </w:pPr>
    <w:rPr>
      <w:color w:val="auto"/>
      <w:szCs w:val="24"/>
    </w:rPr>
  </w:style>
  <w:style w:type="character" w:customStyle="1" w:styleId="g-social-text">
    <w:name w:val="g-social-text"/>
    <w:basedOn w:val="Fuentedeprrafopredeter"/>
    <w:rsid w:val="00821B03"/>
  </w:style>
  <w:style w:type="character" w:customStyle="1" w:styleId="g-menu-item-title">
    <w:name w:val="g-menu-item-title"/>
    <w:basedOn w:val="Fuentedeprrafopredeter"/>
    <w:rsid w:val="00821B03"/>
  </w:style>
  <w:style w:type="table" w:styleId="Tablaconcuadrcula">
    <w:name w:val="Table Grid"/>
    <w:basedOn w:val="Tablanormal"/>
    <w:uiPriority w:val="59"/>
    <w:rsid w:val="0075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paragraph" w:styleId="Ttulo1">
    <w:name w:val="heading 1"/>
    <w:basedOn w:val="Normal"/>
    <w:next w:val="Normal"/>
    <w:link w:val="Ttulo1Car"/>
    <w:uiPriority w:val="9"/>
    <w:qFormat/>
    <w:rsid w:val="003D12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666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821B03"/>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821B0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Prrafodelista">
    <w:name w:val="List Paragraph"/>
    <w:basedOn w:val="Normal"/>
    <w:uiPriority w:val="34"/>
    <w:qFormat/>
    <w:rsid w:val="00903E40"/>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Ttulo1Car">
    <w:name w:val="Título 1 Car"/>
    <w:basedOn w:val="Fuentedeprrafopredeter"/>
    <w:link w:val="Ttulo1"/>
    <w:uiPriority w:val="9"/>
    <w:rsid w:val="003D12A9"/>
    <w:rPr>
      <w:rFonts w:asciiTheme="majorHAnsi" w:eastAsiaTheme="majorEastAsia" w:hAnsiTheme="majorHAnsi" w:cstheme="majorBidi"/>
      <w:color w:val="2E74B5" w:themeColor="accent1" w:themeShade="BF"/>
      <w:sz w:val="32"/>
      <w:szCs w:val="32"/>
      <w:lang w:eastAsia="es-AR"/>
    </w:rPr>
  </w:style>
  <w:style w:type="paragraph" w:styleId="TtulodeTDC">
    <w:name w:val="TOC Heading"/>
    <w:basedOn w:val="Ttulo1"/>
    <w:next w:val="Normal"/>
    <w:uiPriority w:val="39"/>
    <w:unhideWhenUsed/>
    <w:qFormat/>
    <w:rsid w:val="003D12A9"/>
    <w:pPr>
      <w:spacing w:line="259" w:lineRule="auto"/>
      <w:ind w:right="0" w:firstLine="0"/>
      <w:jc w:val="left"/>
      <w:outlineLvl w:val="9"/>
    </w:pPr>
  </w:style>
  <w:style w:type="paragraph" w:styleId="Textodeglobo">
    <w:name w:val="Balloon Text"/>
    <w:basedOn w:val="Normal"/>
    <w:link w:val="TextodegloboCar"/>
    <w:uiPriority w:val="99"/>
    <w:semiHidden/>
    <w:unhideWhenUsed/>
    <w:rsid w:val="00052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618"/>
    <w:rPr>
      <w:rFonts w:ascii="Tahoma" w:eastAsia="Times New Roman" w:hAnsi="Tahoma" w:cs="Tahoma"/>
      <w:color w:val="000000"/>
      <w:sz w:val="16"/>
      <w:szCs w:val="16"/>
      <w:lang w:eastAsia="es-AR"/>
    </w:rPr>
  </w:style>
  <w:style w:type="character" w:customStyle="1" w:styleId="Ttulo2Car">
    <w:name w:val="Título 2 Car"/>
    <w:basedOn w:val="Fuentedeprrafopredeter"/>
    <w:link w:val="Ttulo2"/>
    <w:uiPriority w:val="9"/>
    <w:semiHidden/>
    <w:rsid w:val="004666FE"/>
    <w:rPr>
      <w:rFonts w:asciiTheme="majorHAnsi" w:eastAsiaTheme="majorEastAsia" w:hAnsiTheme="majorHAnsi" w:cstheme="majorBidi"/>
      <w:b/>
      <w:bCs/>
      <w:color w:val="5B9BD5" w:themeColor="accent1"/>
      <w:sz w:val="26"/>
      <w:szCs w:val="26"/>
      <w:lang w:eastAsia="es-AR"/>
    </w:rPr>
  </w:style>
  <w:style w:type="paragraph" w:styleId="NormalWeb">
    <w:name w:val="Normal (Web)"/>
    <w:basedOn w:val="Normal"/>
    <w:uiPriority w:val="99"/>
    <w:unhideWhenUsed/>
    <w:rsid w:val="00623276"/>
    <w:pPr>
      <w:spacing w:before="100" w:beforeAutospacing="1" w:after="100" w:afterAutospacing="1" w:line="240" w:lineRule="auto"/>
      <w:ind w:right="0" w:firstLine="0"/>
      <w:jc w:val="left"/>
    </w:pPr>
    <w:rPr>
      <w:color w:val="auto"/>
      <w:szCs w:val="24"/>
    </w:rPr>
  </w:style>
  <w:style w:type="character" w:styleId="Hipervnculo">
    <w:name w:val="Hyperlink"/>
    <w:basedOn w:val="Fuentedeprrafopredeter"/>
    <w:uiPriority w:val="99"/>
    <w:unhideWhenUsed/>
    <w:rsid w:val="00870C71"/>
    <w:rPr>
      <w:color w:val="0563C1" w:themeColor="hyperlink"/>
      <w:u w:val="single"/>
    </w:rPr>
  </w:style>
  <w:style w:type="character" w:customStyle="1" w:styleId="Ttulo3Car">
    <w:name w:val="Título 3 Car"/>
    <w:basedOn w:val="Fuentedeprrafopredeter"/>
    <w:link w:val="Ttulo3"/>
    <w:uiPriority w:val="9"/>
    <w:rsid w:val="00821B03"/>
    <w:rPr>
      <w:rFonts w:asciiTheme="majorHAnsi" w:eastAsiaTheme="majorEastAsia" w:hAnsiTheme="majorHAnsi" w:cstheme="majorBidi"/>
      <w:b/>
      <w:bCs/>
      <w:color w:val="5B9BD5" w:themeColor="accent1"/>
      <w:sz w:val="24"/>
      <w:lang w:eastAsia="es-AR"/>
    </w:rPr>
  </w:style>
  <w:style w:type="character" w:customStyle="1" w:styleId="Ttulo4Car">
    <w:name w:val="Título 4 Car"/>
    <w:basedOn w:val="Fuentedeprrafopredeter"/>
    <w:link w:val="Ttulo4"/>
    <w:uiPriority w:val="9"/>
    <w:rsid w:val="00821B03"/>
    <w:rPr>
      <w:rFonts w:asciiTheme="majorHAnsi" w:eastAsiaTheme="majorEastAsia" w:hAnsiTheme="majorHAnsi" w:cstheme="majorBidi"/>
      <w:b/>
      <w:bCs/>
      <w:i/>
      <w:iCs/>
      <w:color w:val="5B9BD5" w:themeColor="accent1"/>
      <w:sz w:val="24"/>
      <w:lang w:eastAsia="es-AR"/>
    </w:rPr>
  </w:style>
  <w:style w:type="character" w:styleId="Textoennegrita">
    <w:name w:val="Strong"/>
    <w:basedOn w:val="Fuentedeprrafopredeter"/>
    <w:uiPriority w:val="22"/>
    <w:qFormat/>
    <w:rsid w:val="00821B03"/>
    <w:rPr>
      <w:b/>
      <w:bCs/>
    </w:rPr>
  </w:style>
  <w:style w:type="character" w:customStyle="1" w:styleId="itemdatemodified">
    <w:name w:val="itemdatemodified"/>
    <w:basedOn w:val="Fuentedeprrafopredeter"/>
    <w:rsid w:val="00821B03"/>
  </w:style>
  <w:style w:type="character" w:customStyle="1" w:styleId="in-widget">
    <w:name w:val="in-widget"/>
    <w:basedOn w:val="Fuentedeprrafopredeter"/>
    <w:rsid w:val="00821B03"/>
  </w:style>
  <w:style w:type="character" w:customStyle="1" w:styleId="itemnavigationtitle">
    <w:name w:val="itemnavigationtitle"/>
    <w:basedOn w:val="Fuentedeprrafopredeter"/>
    <w:rsid w:val="00821B03"/>
  </w:style>
  <w:style w:type="paragraph" w:customStyle="1" w:styleId="nspinfo">
    <w:name w:val="nspinfo"/>
    <w:basedOn w:val="Normal"/>
    <w:rsid w:val="00821B03"/>
    <w:pPr>
      <w:spacing w:before="100" w:beforeAutospacing="1" w:after="100" w:afterAutospacing="1" w:line="240" w:lineRule="auto"/>
      <w:ind w:right="0" w:firstLine="0"/>
      <w:jc w:val="left"/>
    </w:pPr>
    <w:rPr>
      <w:color w:val="auto"/>
      <w:szCs w:val="24"/>
    </w:rPr>
  </w:style>
  <w:style w:type="character" w:customStyle="1" w:styleId="g-social-text">
    <w:name w:val="g-social-text"/>
    <w:basedOn w:val="Fuentedeprrafopredeter"/>
    <w:rsid w:val="00821B03"/>
  </w:style>
  <w:style w:type="character" w:customStyle="1" w:styleId="g-menu-item-title">
    <w:name w:val="g-menu-item-title"/>
    <w:basedOn w:val="Fuentedeprrafopredeter"/>
    <w:rsid w:val="00821B03"/>
  </w:style>
  <w:style w:type="table" w:styleId="Tablaconcuadrcula">
    <w:name w:val="Table Grid"/>
    <w:basedOn w:val="Tablanormal"/>
    <w:uiPriority w:val="59"/>
    <w:rsid w:val="0075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703642">
      <w:bodyDiv w:val="1"/>
      <w:marLeft w:val="0"/>
      <w:marRight w:val="0"/>
      <w:marTop w:val="0"/>
      <w:marBottom w:val="0"/>
      <w:divBdr>
        <w:top w:val="none" w:sz="0" w:space="0" w:color="auto"/>
        <w:left w:val="none" w:sz="0" w:space="0" w:color="auto"/>
        <w:bottom w:val="none" w:sz="0" w:space="0" w:color="auto"/>
        <w:right w:val="none" w:sz="0" w:space="0" w:color="auto"/>
      </w:divBdr>
    </w:div>
    <w:div w:id="1232812775">
      <w:bodyDiv w:val="1"/>
      <w:marLeft w:val="0"/>
      <w:marRight w:val="0"/>
      <w:marTop w:val="0"/>
      <w:marBottom w:val="0"/>
      <w:divBdr>
        <w:top w:val="none" w:sz="0" w:space="0" w:color="auto"/>
        <w:left w:val="none" w:sz="0" w:space="0" w:color="auto"/>
        <w:bottom w:val="none" w:sz="0" w:space="0" w:color="auto"/>
        <w:right w:val="none" w:sz="0" w:space="0" w:color="auto"/>
      </w:divBdr>
    </w:div>
    <w:div w:id="1445617395">
      <w:bodyDiv w:val="1"/>
      <w:marLeft w:val="0"/>
      <w:marRight w:val="0"/>
      <w:marTop w:val="0"/>
      <w:marBottom w:val="0"/>
      <w:divBdr>
        <w:top w:val="none" w:sz="0" w:space="0" w:color="auto"/>
        <w:left w:val="none" w:sz="0" w:space="0" w:color="auto"/>
        <w:bottom w:val="none" w:sz="0" w:space="0" w:color="auto"/>
        <w:right w:val="none" w:sz="0" w:space="0" w:color="auto"/>
      </w:divBdr>
    </w:div>
    <w:div w:id="1447197607">
      <w:bodyDiv w:val="1"/>
      <w:marLeft w:val="0"/>
      <w:marRight w:val="0"/>
      <w:marTop w:val="0"/>
      <w:marBottom w:val="0"/>
      <w:divBdr>
        <w:top w:val="none" w:sz="0" w:space="0" w:color="auto"/>
        <w:left w:val="none" w:sz="0" w:space="0" w:color="auto"/>
        <w:bottom w:val="none" w:sz="0" w:space="0" w:color="auto"/>
        <w:right w:val="none" w:sz="0" w:space="0" w:color="auto"/>
      </w:divBdr>
    </w:div>
    <w:div w:id="1614172376">
      <w:bodyDiv w:val="1"/>
      <w:marLeft w:val="0"/>
      <w:marRight w:val="0"/>
      <w:marTop w:val="0"/>
      <w:marBottom w:val="0"/>
      <w:divBdr>
        <w:top w:val="none" w:sz="0" w:space="0" w:color="auto"/>
        <w:left w:val="none" w:sz="0" w:space="0" w:color="auto"/>
        <w:bottom w:val="none" w:sz="0" w:space="0" w:color="auto"/>
        <w:right w:val="none" w:sz="0" w:space="0" w:color="auto"/>
      </w:divBdr>
      <w:divsChild>
        <w:div w:id="1170556932">
          <w:marLeft w:val="0"/>
          <w:marRight w:val="0"/>
          <w:marTop w:val="0"/>
          <w:marBottom w:val="0"/>
          <w:divBdr>
            <w:top w:val="none" w:sz="0" w:space="0" w:color="auto"/>
            <w:left w:val="none" w:sz="0" w:space="0" w:color="auto"/>
            <w:bottom w:val="none" w:sz="0" w:space="0" w:color="auto"/>
            <w:right w:val="none" w:sz="0" w:space="0" w:color="auto"/>
          </w:divBdr>
          <w:divsChild>
            <w:div w:id="277759977">
              <w:marLeft w:val="0"/>
              <w:marRight w:val="0"/>
              <w:marTop w:val="0"/>
              <w:marBottom w:val="0"/>
              <w:divBdr>
                <w:top w:val="none" w:sz="0" w:space="0" w:color="auto"/>
                <w:left w:val="none" w:sz="0" w:space="0" w:color="auto"/>
                <w:bottom w:val="none" w:sz="0" w:space="0" w:color="auto"/>
                <w:right w:val="none" w:sz="0" w:space="0" w:color="auto"/>
              </w:divBdr>
              <w:divsChild>
                <w:div w:id="488249316">
                  <w:marLeft w:val="0"/>
                  <w:marRight w:val="0"/>
                  <w:marTop w:val="0"/>
                  <w:marBottom w:val="0"/>
                  <w:divBdr>
                    <w:top w:val="none" w:sz="0" w:space="0" w:color="auto"/>
                    <w:left w:val="none" w:sz="0" w:space="0" w:color="auto"/>
                    <w:bottom w:val="none" w:sz="0" w:space="0" w:color="auto"/>
                    <w:right w:val="none" w:sz="0" w:space="0" w:color="auto"/>
                  </w:divBdr>
                  <w:divsChild>
                    <w:div w:id="1548640363">
                      <w:marLeft w:val="0"/>
                      <w:marRight w:val="0"/>
                      <w:marTop w:val="0"/>
                      <w:marBottom w:val="0"/>
                      <w:divBdr>
                        <w:top w:val="none" w:sz="0" w:space="0" w:color="auto"/>
                        <w:left w:val="none" w:sz="0" w:space="0" w:color="auto"/>
                        <w:bottom w:val="none" w:sz="0" w:space="0" w:color="auto"/>
                        <w:right w:val="none" w:sz="0" w:space="0" w:color="auto"/>
                      </w:divBdr>
                      <w:divsChild>
                        <w:div w:id="1772432286">
                          <w:marLeft w:val="0"/>
                          <w:marRight w:val="0"/>
                          <w:marTop w:val="0"/>
                          <w:marBottom w:val="0"/>
                          <w:divBdr>
                            <w:top w:val="none" w:sz="0" w:space="0" w:color="auto"/>
                            <w:left w:val="none" w:sz="0" w:space="0" w:color="auto"/>
                            <w:bottom w:val="none" w:sz="0" w:space="0" w:color="auto"/>
                            <w:right w:val="none" w:sz="0" w:space="0" w:color="auto"/>
                          </w:divBdr>
                          <w:divsChild>
                            <w:div w:id="235628053">
                              <w:marLeft w:val="0"/>
                              <w:marRight w:val="0"/>
                              <w:marTop w:val="0"/>
                              <w:marBottom w:val="0"/>
                              <w:divBdr>
                                <w:top w:val="none" w:sz="0" w:space="0" w:color="auto"/>
                                <w:left w:val="none" w:sz="0" w:space="0" w:color="auto"/>
                                <w:bottom w:val="none" w:sz="0" w:space="0" w:color="auto"/>
                                <w:right w:val="none" w:sz="0" w:space="0" w:color="auto"/>
                              </w:divBdr>
                              <w:divsChild>
                                <w:div w:id="507136209">
                                  <w:marLeft w:val="0"/>
                                  <w:marRight w:val="0"/>
                                  <w:marTop w:val="0"/>
                                  <w:marBottom w:val="0"/>
                                  <w:divBdr>
                                    <w:top w:val="none" w:sz="0" w:space="0" w:color="auto"/>
                                    <w:left w:val="none" w:sz="0" w:space="0" w:color="auto"/>
                                    <w:bottom w:val="none" w:sz="0" w:space="0" w:color="auto"/>
                                    <w:right w:val="none" w:sz="0" w:space="0" w:color="auto"/>
                                  </w:divBdr>
                                  <w:divsChild>
                                    <w:div w:id="580414112">
                                      <w:marLeft w:val="0"/>
                                      <w:marRight w:val="518"/>
                                      <w:marTop w:val="0"/>
                                      <w:marBottom w:val="0"/>
                                      <w:divBdr>
                                        <w:top w:val="none" w:sz="0" w:space="0" w:color="auto"/>
                                        <w:left w:val="none" w:sz="0" w:space="0" w:color="auto"/>
                                        <w:bottom w:val="none" w:sz="0" w:space="0" w:color="auto"/>
                                        <w:right w:val="none" w:sz="0" w:space="0" w:color="auto"/>
                                      </w:divBdr>
                                      <w:divsChild>
                                        <w:div w:id="109445814">
                                          <w:marLeft w:val="0"/>
                                          <w:marRight w:val="0"/>
                                          <w:marTop w:val="0"/>
                                          <w:marBottom w:val="0"/>
                                          <w:divBdr>
                                            <w:top w:val="none" w:sz="0" w:space="0" w:color="auto"/>
                                            <w:left w:val="none" w:sz="0" w:space="0" w:color="auto"/>
                                            <w:bottom w:val="none" w:sz="0" w:space="0" w:color="auto"/>
                                            <w:right w:val="none" w:sz="0" w:space="0" w:color="auto"/>
                                          </w:divBdr>
                                          <w:divsChild>
                                            <w:div w:id="2012489002">
                                              <w:marLeft w:val="0"/>
                                              <w:marRight w:val="0"/>
                                              <w:marTop w:val="0"/>
                                              <w:marBottom w:val="0"/>
                                              <w:divBdr>
                                                <w:top w:val="none" w:sz="0" w:space="0" w:color="auto"/>
                                                <w:left w:val="none" w:sz="0" w:space="0" w:color="auto"/>
                                                <w:bottom w:val="none" w:sz="0" w:space="0" w:color="auto"/>
                                                <w:right w:val="none" w:sz="0" w:space="0" w:color="auto"/>
                                              </w:divBdr>
                                            </w:div>
                                            <w:div w:id="1612474038">
                                              <w:marLeft w:val="0"/>
                                              <w:marRight w:val="0"/>
                                              <w:marTop w:val="0"/>
                                              <w:marBottom w:val="0"/>
                                              <w:divBdr>
                                                <w:top w:val="none" w:sz="0" w:space="0" w:color="auto"/>
                                                <w:left w:val="none" w:sz="0" w:space="0" w:color="auto"/>
                                                <w:bottom w:val="none" w:sz="0" w:space="0" w:color="auto"/>
                                                <w:right w:val="none" w:sz="0" w:space="0" w:color="auto"/>
                                              </w:divBdr>
                                            </w:div>
                                          </w:divsChild>
                                        </w:div>
                                        <w:div w:id="524707691">
                                          <w:marLeft w:val="0"/>
                                          <w:marRight w:val="0"/>
                                          <w:marTop w:val="0"/>
                                          <w:marBottom w:val="0"/>
                                          <w:divBdr>
                                            <w:top w:val="none" w:sz="0" w:space="0" w:color="auto"/>
                                            <w:left w:val="none" w:sz="0" w:space="0" w:color="auto"/>
                                            <w:bottom w:val="none" w:sz="0" w:space="0" w:color="auto"/>
                                            <w:right w:val="none" w:sz="0" w:space="0" w:color="auto"/>
                                          </w:divBdr>
                                          <w:divsChild>
                                            <w:div w:id="2103259260">
                                              <w:marLeft w:val="0"/>
                                              <w:marRight w:val="0"/>
                                              <w:marTop w:val="0"/>
                                              <w:marBottom w:val="0"/>
                                              <w:divBdr>
                                                <w:top w:val="none" w:sz="0" w:space="0" w:color="auto"/>
                                                <w:left w:val="none" w:sz="0" w:space="0" w:color="auto"/>
                                                <w:bottom w:val="none" w:sz="0" w:space="0" w:color="auto"/>
                                                <w:right w:val="none" w:sz="0" w:space="0" w:color="auto"/>
                                              </w:divBdr>
                                            </w:div>
                                          </w:divsChild>
                                        </w:div>
                                        <w:div w:id="1836678414">
                                          <w:marLeft w:val="0"/>
                                          <w:marRight w:val="0"/>
                                          <w:marTop w:val="0"/>
                                          <w:marBottom w:val="0"/>
                                          <w:divBdr>
                                            <w:top w:val="none" w:sz="0" w:space="0" w:color="auto"/>
                                            <w:left w:val="none" w:sz="0" w:space="0" w:color="auto"/>
                                            <w:bottom w:val="none" w:sz="0" w:space="0" w:color="auto"/>
                                            <w:right w:val="none" w:sz="0" w:space="0" w:color="auto"/>
                                          </w:divBdr>
                                          <w:divsChild>
                                            <w:div w:id="579025830">
                                              <w:marLeft w:val="0"/>
                                              <w:marRight w:val="0"/>
                                              <w:marTop w:val="0"/>
                                              <w:marBottom w:val="0"/>
                                              <w:divBdr>
                                                <w:top w:val="none" w:sz="0" w:space="0" w:color="auto"/>
                                                <w:left w:val="none" w:sz="0" w:space="0" w:color="auto"/>
                                                <w:bottom w:val="none" w:sz="0" w:space="0" w:color="auto"/>
                                                <w:right w:val="none" w:sz="0" w:space="0" w:color="auto"/>
                                              </w:divBdr>
                                            </w:div>
                                          </w:divsChild>
                                        </w:div>
                                        <w:div w:id="657341808">
                                          <w:marLeft w:val="0"/>
                                          <w:marRight w:val="0"/>
                                          <w:marTop w:val="0"/>
                                          <w:marBottom w:val="0"/>
                                          <w:divBdr>
                                            <w:top w:val="none" w:sz="0" w:space="0" w:color="auto"/>
                                            <w:left w:val="none" w:sz="0" w:space="0" w:color="auto"/>
                                            <w:bottom w:val="none" w:sz="0" w:space="0" w:color="auto"/>
                                            <w:right w:val="none" w:sz="0" w:space="0" w:color="auto"/>
                                          </w:divBdr>
                                        </w:div>
                                        <w:div w:id="45758382">
                                          <w:marLeft w:val="0"/>
                                          <w:marRight w:val="0"/>
                                          <w:marTop w:val="0"/>
                                          <w:marBottom w:val="0"/>
                                          <w:divBdr>
                                            <w:top w:val="none" w:sz="0" w:space="0" w:color="auto"/>
                                            <w:left w:val="none" w:sz="0" w:space="0" w:color="auto"/>
                                            <w:bottom w:val="none" w:sz="0" w:space="0" w:color="auto"/>
                                            <w:right w:val="none" w:sz="0" w:space="0" w:color="auto"/>
                                          </w:divBdr>
                                        </w:div>
                                      </w:divsChild>
                                    </w:div>
                                    <w:div w:id="636953326">
                                      <w:marLeft w:val="0"/>
                                      <w:marRight w:val="0"/>
                                      <w:marTop w:val="0"/>
                                      <w:marBottom w:val="0"/>
                                      <w:divBdr>
                                        <w:top w:val="none" w:sz="0" w:space="0" w:color="auto"/>
                                        <w:left w:val="none" w:sz="0" w:space="0" w:color="auto"/>
                                        <w:bottom w:val="none" w:sz="0" w:space="0" w:color="auto"/>
                                        <w:right w:val="none" w:sz="0" w:space="0" w:color="auto"/>
                                      </w:divBdr>
                                      <w:divsChild>
                                        <w:div w:id="1299870932">
                                          <w:marLeft w:val="0"/>
                                          <w:marRight w:val="0"/>
                                          <w:marTop w:val="0"/>
                                          <w:marBottom w:val="0"/>
                                          <w:divBdr>
                                            <w:top w:val="none" w:sz="0" w:space="0" w:color="auto"/>
                                            <w:left w:val="none" w:sz="0" w:space="0" w:color="auto"/>
                                            <w:bottom w:val="none" w:sz="0" w:space="0" w:color="auto"/>
                                            <w:right w:val="none" w:sz="0" w:space="0" w:color="auto"/>
                                          </w:divBdr>
                                          <w:divsChild>
                                            <w:div w:id="217668510">
                                              <w:marLeft w:val="0"/>
                                              <w:marRight w:val="0"/>
                                              <w:marTop w:val="0"/>
                                              <w:marBottom w:val="0"/>
                                              <w:divBdr>
                                                <w:top w:val="none" w:sz="0" w:space="0" w:color="auto"/>
                                                <w:left w:val="none" w:sz="0" w:space="0" w:color="auto"/>
                                                <w:bottom w:val="none" w:sz="0" w:space="0" w:color="auto"/>
                                                <w:right w:val="none" w:sz="0" w:space="0" w:color="auto"/>
                                              </w:divBdr>
                                              <w:divsChild>
                                                <w:div w:id="52046911">
                                                  <w:marLeft w:val="0"/>
                                                  <w:marRight w:val="0"/>
                                                  <w:marTop w:val="0"/>
                                                  <w:marBottom w:val="0"/>
                                                  <w:divBdr>
                                                    <w:top w:val="none" w:sz="0" w:space="0" w:color="auto"/>
                                                    <w:left w:val="none" w:sz="0" w:space="0" w:color="auto"/>
                                                    <w:bottom w:val="none" w:sz="0" w:space="0" w:color="auto"/>
                                                    <w:right w:val="none" w:sz="0" w:space="0" w:color="auto"/>
                                                  </w:divBdr>
                                                  <w:divsChild>
                                                    <w:div w:id="1015227695">
                                                      <w:marLeft w:val="0"/>
                                                      <w:marRight w:val="0"/>
                                                      <w:marTop w:val="0"/>
                                                      <w:marBottom w:val="0"/>
                                                      <w:divBdr>
                                                        <w:top w:val="none" w:sz="0" w:space="0" w:color="auto"/>
                                                        <w:left w:val="none" w:sz="0" w:space="0" w:color="auto"/>
                                                        <w:bottom w:val="none" w:sz="0" w:space="0" w:color="auto"/>
                                                        <w:right w:val="none" w:sz="0" w:space="0" w:color="auto"/>
                                                      </w:divBdr>
                                                      <w:divsChild>
                                                        <w:div w:id="547645018">
                                                          <w:marLeft w:val="0"/>
                                                          <w:marRight w:val="0"/>
                                                          <w:marTop w:val="0"/>
                                                          <w:marBottom w:val="0"/>
                                                          <w:divBdr>
                                                            <w:top w:val="none" w:sz="0" w:space="0" w:color="auto"/>
                                                            <w:left w:val="none" w:sz="0" w:space="0" w:color="auto"/>
                                                            <w:bottom w:val="none" w:sz="0" w:space="0" w:color="auto"/>
                                                            <w:right w:val="none" w:sz="0" w:space="0" w:color="auto"/>
                                                          </w:divBdr>
                                                          <w:divsChild>
                                                            <w:div w:id="2120951071">
                                                              <w:marLeft w:val="0"/>
                                                              <w:marRight w:val="0"/>
                                                              <w:marTop w:val="0"/>
                                                              <w:marBottom w:val="0"/>
                                                              <w:divBdr>
                                                                <w:top w:val="none" w:sz="0" w:space="0" w:color="auto"/>
                                                                <w:left w:val="none" w:sz="0" w:space="0" w:color="auto"/>
                                                                <w:bottom w:val="none" w:sz="0" w:space="0" w:color="auto"/>
                                                                <w:right w:val="none" w:sz="0" w:space="0" w:color="auto"/>
                                                              </w:divBdr>
                                                              <w:divsChild>
                                                                <w:div w:id="1552351859">
                                                                  <w:marLeft w:val="0"/>
                                                                  <w:marRight w:val="0"/>
                                                                  <w:marTop w:val="0"/>
                                                                  <w:marBottom w:val="0"/>
                                                                  <w:divBdr>
                                                                    <w:top w:val="none" w:sz="0" w:space="0" w:color="auto"/>
                                                                    <w:left w:val="none" w:sz="0" w:space="0" w:color="auto"/>
                                                                    <w:bottom w:val="none" w:sz="0" w:space="0" w:color="auto"/>
                                                                    <w:right w:val="none" w:sz="0" w:space="0" w:color="auto"/>
                                                                  </w:divBdr>
                                                                  <w:divsChild>
                                                                    <w:div w:id="104421027">
                                                                      <w:marLeft w:val="0"/>
                                                                      <w:marRight w:val="0"/>
                                                                      <w:marTop w:val="0"/>
                                                                      <w:marBottom w:val="0"/>
                                                                      <w:divBdr>
                                                                        <w:top w:val="none" w:sz="0" w:space="0" w:color="auto"/>
                                                                        <w:left w:val="none" w:sz="0" w:space="0" w:color="auto"/>
                                                                        <w:bottom w:val="none" w:sz="0" w:space="0" w:color="auto"/>
                                                                        <w:right w:val="none" w:sz="0" w:space="0" w:color="auto"/>
                                                                      </w:divBdr>
                                                                      <w:divsChild>
                                                                        <w:div w:id="560097760">
                                                                          <w:marLeft w:val="0"/>
                                                                          <w:marRight w:val="0"/>
                                                                          <w:marTop w:val="90"/>
                                                                          <w:marBottom w:val="0"/>
                                                                          <w:divBdr>
                                                                            <w:top w:val="none" w:sz="0" w:space="0" w:color="auto"/>
                                                                            <w:left w:val="none" w:sz="0" w:space="0" w:color="auto"/>
                                                                            <w:bottom w:val="none" w:sz="0" w:space="0" w:color="auto"/>
                                                                            <w:right w:val="none" w:sz="0" w:space="0" w:color="auto"/>
                                                                          </w:divBdr>
                                                                        </w:div>
                                                                        <w:div w:id="114645399">
                                                                          <w:marLeft w:val="0"/>
                                                                          <w:marRight w:val="0"/>
                                                                          <w:marTop w:val="0"/>
                                                                          <w:marBottom w:val="0"/>
                                                                          <w:divBdr>
                                                                            <w:top w:val="none" w:sz="0" w:space="0" w:color="auto"/>
                                                                            <w:left w:val="none" w:sz="0" w:space="0" w:color="auto"/>
                                                                            <w:bottom w:val="none" w:sz="0" w:space="0" w:color="auto"/>
                                                                            <w:right w:val="none" w:sz="0" w:space="0" w:color="auto"/>
                                                                          </w:divBdr>
                                                                          <w:divsChild>
                                                                            <w:div w:id="15573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673265">
                                          <w:marLeft w:val="0"/>
                                          <w:marRight w:val="0"/>
                                          <w:marTop w:val="0"/>
                                          <w:marBottom w:val="0"/>
                                          <w:divBdr>
                                            <w:top w:val="none" w:sz="0" w:space="0" w:color="auto"/>
                                            <w:left w:val="none" w:sz="0" w:space="0" w:color="auto"/>
                                            <w:bottom w:val="none" w:sz="0" w:space="0" w:color="auto"/>
                                            <w:right w:val="none" w:sz="0" w:space="0" w:color="auto"/>
                                          </w:divBdr>
                                          <w:divsChild>
                                            <w:div w:id="456608051">
                                              <w:marLeft w:val="0"/>
                                              <w:marRight w:val="0"/>
                                              <w:marTop w:val="0"/>
                                              <w:marBottom w:val="0"/>
                                              <w:divBdr>
                                                <w:top w:val="none" w:sz="0" w:space="0" w:color="auto"/>
                                                <w:left w:val="none" w:sz="0" w:space="0" w:color="auto"/>
                                                <w:bottom w:val="none" w:sz="0" w:space="0" w:color="auto"/>
                                                <w:right w:val="none" w:sz="0" w:space="0" w:color="auto"/>
                                              </w:divBdr>
                                            </w:div>
                                          </w:divsChild>
                                        </w:div>
                                        <w:div w:id="1516505793">
                                          <w:marLeft w:val="0"/>
                                          <w:marRight w:val="0"/>
                                          <w:marTop w:val="0"/>
                                          <w:marBottom w:val="0"/>
                                          <w:divBdr>
                                            <w:top w:val="none" w:sz="0" w:space="0" w:color="auto"/>
                                            <w:left w:val="none" w:sz="0" w:space="0" w:color="auto"/>
                                            <w:bottom w:val="none" w:sz="0" w:space="0" w:color="auto"/>
                                            <w:right w:val="none" w:sz="0" w:space="0" w:color="auto"/>
                                          </w:divBdr>
                                          <w:divsChild>
                                            <w:div w:id="1290624489">
                                              <w:marLeft w:val="0"/>
                                              <w:marRight w:val="0"/>
                                              <w:marTop w:val="0"/>
                                              <w:marBottom w:val="0"/>
                                              <w:divBdr>
                                                <w:top w:val="none" w:sz="0" w:space="0" w:color="auto"/>
                                                <w:left w:val="none" w:sz="0" w:space="0" w:color="auto"/>
                                                <w:bottom w:val="none" w:sz="0" w:space="0" w:color="auto"/>
                                                <w:right w:val="none" w:sz="0" w:space="0" w:color="auto"/>
                                              </w:divBdr>
                                              <w:divsChild>
                                                <w:div w:id="1026059097">
                                                  <w:marLeft w:val="0"/>
                                                  <w:marRight w:val="0"/>
                                                  <w:marTop w:val="0"/>
                                                  <w:marBottom w:val="0"/>
                                                  <w:divBdr>
                                                    <w:top w:val="none" w:sz="0" w:space="0" w:color="auto"/>
                                                    <w:left w:val="none" w:sz="0" w:space="0" w:color="auto"/>
                                                    <w:bottom w:val="none" w:sz="0" w:space="0" w:color="auto"/>
                                                    <w:right w:val="none" w:sz="0" w:space="0" w:color="auto"/>
                                                  </w:divBdr>
                                                  <w:divsChild>
                                                    <w:div w:id="1972592745">
                                                      <w:marLeft w:val="0"/>
                                                      <w:marRight w:val="0"/>
                                                      <w:marTop w:val="0"/>
                                                      <w:marBottom w:val="0"/>
                                                      <w:divBdr>
                                                        <w:top w:val="none" w:sz="0" w:space="0" w:color="auto"/>
                                                        <w:left w:val="none" w:sz="0" w:space="0" w:color="auto"/>
                                                        <w:bottom w:val="none" w:sz="0" w:space="0" w:color="auto"/>
                                                        <w:right w:val="none" w:sz="0" w:space="0" w:color="auto"/>
                                                      </w:divBdr>
                                                      <w:divsChild>
                                                        <w:div w:id="1838376890">
                                                          <w:marLeft w:val="0"/>
                                                          <w:marRight w:val="0"/>
                                                          <w:marTop w:val="0"/>
                                                          <w:marBottom w:val="0"/>
                                                          <w:divBdr>
                                                            <w:top w:val="none" w:sz="0" w:space="0" w:color="auto"/>
                                                            <w:left w:val="none" w:sz="0" w:space="0" w:color="auto"/>
                                                            <w:bottom w:val="none" w:sz="0" w:space="0" w:color="auto"/>
                                                            <w:right w:val="none" w:sz="0" w:space="0" w:color="auto"/>
                                                          </w:divBdr>
                                                          <w:divsChild>
                                                            <w:div w:id="1504007433">
                                                              <w:marLeft w:val="0"/>
                                                              <w:marRight w:val="0"/>
                                                              <w:marTop w:val="0"/>
                                                              <w:marBottom w:val="0"/>
                                                              <w:divBdr>
                                                                <w:top w:val="none" w:sz="0" w:space="0" w:color="auto"/>
                                                                <w:left w:val="none" w:sz="0" w:space="0" w:color="auto"/>
                                                                <w:bottom w:val="none" w:sz="0" w:space="0" w:color="auto"/>
                                                                <w:right w:val="none" w:sz="0" w:space="0" w:color="auto"/>
                                                              </w:divBdr>
                                                              <w:divsChild>
                                                                <w:div w:id="1922061153">
                                                                  <w:marLeft w:val="0"/>
                                                                  <w:marRight w:val="0"/>
                                                                  <w:marTop w:val="0"/>
                                                                  <w:marBottom w:val="0"/>
                                                                  <w:divBdr>
                                                                    <w:top w:val="none" w:sz="0" w:space="0" w:color="auto"/>
                                                                    <w:left w:val="none" w:sz="0" w:space="0" w:color="auto"/>
                                                                    <w:bottom w:val="none" w:sz="0" w:space="0" w:color="auto"/>
                                                                    <w:right w:val="none" w:sz="0" w:space="0" w:color="auto"/>
                                                                  </w:divBdr>
                                                                </w:div>
                                                                <w:div w:id="1160658198">
                                                                  <w:marLeft w:val="0"/>
                                                                  <w:marRight w:val="0"/>
                                                                  <w:marTop w:val="0"/>
                                                                  <w:marBottom w:val="0"/>
                                                                  <w:divBdr>
                                                                    <w:top w:val="none" w:sz="0" w:space="0" w:color="auto"/>
                                                                    <w:left w:val="none" w:sz="0" w:space="0" w:color="auto"/>
                                                                    <w:bottom w:val="none" w:sz="0" w:space="0" w:color="auto"/>
                                                                    <w:right w:val="none" w:sz="0" w:space="0" w:color="auto"/>
                                                                  </w:divBdr>
                                                                </w:div>
                                                                <w:div w:id="4785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1744384">
          <w:marLeft w:val="0"/>
          <w:marRight w:val="0"/>
          <w:marTop w:val="0"/>
          <w:marBottom w:val="0"/>
          <w:divBdr>
            <w:top w:val="none" w:sz="0" w:space="0" w:color="auto"/>
            <w:left w:val="none" w:sz="0" w:space="0" w:color="auto"/>
            <w:bottom w:val="none" w:sz="0" w:space="0" w:color="auto"/>
            <w:right w:val="none" w:sz="0" w:space="0" w:color="auto"/>
          </w:divBdr>
          <w:divsChild>
            <w:div w:id="461851661">
              <w:marLeft w:val="0"/>
              <w:marRight w:val="0"/>
              <w:marTop w:val="0"/>
              <w:marBottom w:val="0"/>
              <w:divBdr>
                <w:top w:val="none" w:sz="0" w:space="0" w:color="auto"/>
                <w:left w:val="none" w:sz="0" w:space="0" w:color="auto"/>
                <w:bottom w:val="none" w:sz="0" w:space="0" w:color="auto"/>
                <w:right w:val="none" w:sz="0" w:space="0" w:color="auto"/>
              </w:divBdr>
              <w:divsChild>
                <w:div w:id="451218300">
                  <w:marLeft w:val="0"/>
                  <w:marRight w:val="0"/>
                  <w:marTop w:val="0"/>
                  <w:marBottom w:val="0"/>
                  <w:divBdr>
                    <w:top w:val="none" w:sz="0" w:space="0" w:color="auto"/>
                    <w:left w:val="none" w:sz="0" w:space="0" w:color="auto"/>
                    <w:bottom w:val="none" w:sz="0" w:space="0" w:color="auto"/>
                    <w:right w:val="none" w:sz="0" w:space="0" w:color="auto"/>
                  </w:divBdr>
                  <w:divsChild>
                    <w:div w:id="89474380">
                      <w:marLeft w:val="0"/>
                      <w:marRight w:val="0"/>
                      <w:marTop w:val="0"/>
                      <w:marBottom w:val="0"/>
                      <w:divBdr>
                        <w:top w:val="none" w:sz="0" w:space="0" w:color="auto"/>
                        <w:left w:val="none" w:sz="0" w:space="0" w:color="auto"/>
                        <w:bottom w:val="none" w:sz="0" w:space="0" w:color="auto"/>
                        <w:right w:val="none" w:sz="0" w:space="0" w:color="auto"/>
                      </w:divBdr>
                      <w:divsChild>
                        <w:div w:id="164711339">
                          <w:marLeft w:val="0"/>
                          <w:marRight w:val="0"/>
                          <w:marTop w:val="0"/>
                          <w:marBottom w:val="0"/>
                          <w:divBdr>
                            <w:top w:val="none" w:sz="0" w:space="0" w:color="auto"/>
                            <w:left w:val="none" w:sz="0" w:space="0" w:color="auto"/>
                            <w:bottom w:val="none" w:sz="0" w:space="0" w:color="auto"/>
                            <w:right w:val="none" w:sz="0" w:space="0" w:color="auto"/>
                          </w:divBdr>
                          <w:divsChild>
                            <w:div w:id="1620332063">
                              <w:marLeft w:val="0"/>
                              <w:marRight w:val="0"/>
                              <w:marTop w:val="0"/>
                              <w:marBottom w:val="0"/>
                              <w:divBdr>
                                <w:top w:val="none" w:sz="0" w:space="0" w:color="auto"/>
                                <w:left w:val="none" w:sz="0" w:space="0" w:color="auto"/>
                                <w:bottom w:val="none" w:sz="0" w:space="0" w:color="auto"/>
                                <w:right w:val="none" w:sz="0" w:space="0" w:color="auto"/>
                              </w:divBdr>
                              <w:divsChild>
                                <w:div w:id="1560821990">
                                  <w:marLeft w:val="0"/>
                                  <w:marRight w:val="0"/>
                                  <w:marTop w:val="0"/>
                                  <w:marBottom w:val="0"/>
                                  <w:divBdr>
                                    <w:top w:val="none" w:sz="0" w:space="0" w:color="auto"/>
                                    <w:left w:val="none" w:sz="0" w:space="0" w:color="auto"/>
                                    <w:bottom w:val="none" w:sz="0" w:space="0" w:color="auto"/>
                                    <w:right w:val="none" w:sz="0" w:space="0" w:color="auto"/>
                                  </w:divBdr>
                                  <w:divsChild>
                                    <w:div w:id="1447852732">
                                      <w:marLeft w:val="0"/>
                                      <w:marRight w:val="0"/>
                                      <w:marTop w:val="0"/>
                                      <w:marBottom w:val="0"/>
                                      <w:divBdr>
                                        <w:top w:val="none" w:sz="0" w:space="0" w:color="auto"/>
                                        <w:left w:val="none" w:sz="0" w:space="0" w:color="auto"/>
                                        <w:bottom w:val="none" w:sz="0" w:space="0" w:color="auto"/>
                                        <w:right w:val="none" w:sz="0" w:space="0" w:color="auto"/>
                                      </w:divBdr>
                                      <w:divsChild>
                                        <w:div w:id="608389841">
                                          <w:marLeft w:val="0"/>
                                          <w:marRight w:val="0"/>
                                          <w:marTop w:val="0"/>
                                          <w:marBottom w:val="0"/>
                                          <w:divBdr>
                                            <w:top w:val="none" w:sz="0" w:space="0" w:color="auto"/>
                                            <w:left w:val="none" w:sz="0" w:space="0" w:color="auto"/>
                                            <w:bottom w:val="none" w:sz="0" w:space="0" w:color="auto"/>
                                            <w:right w:val="none" w:sz="0" w:space="0" w:color="auto"/>
                                          </w:divBdr>
                                          <w:divsChild>
                                            <w:div w:id="1291983648">
                                              <w:marLeft w:val="0"/>
                                              <w:marRight w:val="0"/>
                                              <w:marTop w:val="0"/>
                                              <w:marBottom w:val="0"/>
                                              <w:divBdr>
                                                <w:top w:val="none" w:sz="0" w:space="0" w:color="auto"/>
                                                <w:left w:val="none" w:sz="0" w:space="0" w:color="auto"/>
                                                <w:bottom w:val="none" w:sz="0" w:space="0" w:color="auto"/>
                                                <w:right w:val="none" w:sz="0" w:space="0" w:color="auto"/>
                                              </w:divBdr>
                                              <w:divsChild>
                                                <w:div w:id="957030531">
                                                  <w:marLeft w:val="0"/>
                                                  <w:marRight w:val="0"/>
                                                  <w:marTop w:val="0"/>
                                                  <w:marBottom w:val="0"/>
                                                  <w:divBdr>
                                                    <w:top w:val="none" w:sz="0" w:space="0" w:color="auto"/>
                                                    <w:left w:val="none" w:sz="0" w:space="0" w:color="auto"/>
                                                    <w:bottom w:val="none" w:sz="0" w:space="0" w:color="auto"/>
                                                    <w:right w:val="none" w:sz="0" w:space="0" w:color="auto"/>
                                                  </w:divBdr>
                                                  <w:divsChild>
                                                    <w:div w:id="16091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4899">
                                      <w:marLeft w:val="0"/>
                                      <w:marRight w:val="0"/>
                                      <w:marTop w:val="0"/>
                                      <w:marBottom w:val="0"/>
                                      <w:divBdr>
                                        <w:top w:val="none" w:sz="0" w:space="0" w:color="auto"/>
                                        <w:left w:val="none" w:sz="0" w:space="0" w:color="auto"/>
                                        <w:bottom w:val="none" w:sz="0" w:space="0" w:color="auto"/>
                                        <w:right w:val="none" w:sz="0" w:space="0" w:color="auto"/>
                                      </w:divBdr>
                                      <w:divsChild>
                                        <w:div w:id="933435038">
                                          <w:marLeft w:val="0"/>
                                          <w:marRight w:val="0"/>
                                          <w:marTop w:val="0"/>
                                          <w:marBottom w:val="0"/>
                                          <w:divBdr>
                                            <w:top w:val="none" w:sz="0" w:space="0" w:color="auto"/>
                                            <w:left w:val="none" w:sz="0" w:space="0" w:color="auto"/>
                                            <w:bottom w:val="none" w:sz="0" w:space="0" w:color="auto"/>
                                            <w:right w:val="none" w:sz="0" w:space="0" w:color="auto"/>
                                          </w:divBdr>
                                          <w:divsChild>
                                            <w:div w:id="86930238">
                                              <w:marLeft w:val="0"/>
                                              <w:marRight w:val="0"/>
                                              <w:marTop w:val="0"/>
                                              <w:marBottom w:val="0"/>
                                              <w:divBdr>
                                                <w:top w:val="none" w:sz="0" w:space="0" w:color="auto"/>
                                                <w:left w:val="none" w:sz="0" w:space="0" w:color="auto"/>
                                                <w:bottom w:val="none" w:sz="0" w:space="0" w:color="auto"/>
                                                <w:right w:val="none" w:sz="0" w:space="0" w:color="auto"/>
                                              </w:divBdr>
                                              <w:divsChild>
                                                <w:div w:id="467237686">
                                                  <w:marLeft w:val="0"/>
                                                  <w:marRight w:val="0"/>
                                                  <w:marTop w:val="0"/>
                                                  <w:marBottom w:val="0"/>
                                                  <w:divBdr>
                                                    <w:top w:val="none" w:sz="0" w:space="0" w:color="auto"/>
                                                    <w:left w:val="none" w:sz="0" w:space="0" w:color="auto"/>
                                                    <w:bottom w:val="none" w:sz="0" w:space="0" w:color="auto"/>
                                                    <w:right w:val="none" w:sz="0" w:space="0" w:color="auto"/>
                                                  </w:divBdr>
                                                  <w:divsChild>
                                                    <w:div w:id="1057048775">
                                                      <w:marLeft w:val="0"/>
                                                      <w:marRight w:val="0"/>
                                                      <w:marTop w:val="0"/>
                                                      <w:marBottom w:val="0"/>
                                                      <w:divBdr>
                                                        <w:top w:val="none" w:sz="0" w:space="0" w:color="auto"/>
                                                        <w:left w:val="none" w:sz="0" w:space="0" w:color="auto"/>
                                                        <w:bottom w:val="none" w:sz="0" w:space="0" w:color="auto"/>
                                                        <w:right w:val="none" w:sz="0" w:space="0" w:color="auto"/>
                                                      </w:divBdr>
                                                    </w:div>
                                                    <w:div w:id="621421395">
                                                      <w:marLeft w:val="0"/>
                                                      <w:marRight w:val="0"/>
                                                      <w:marTop w:val="0"/>
                                                      <w:marBottom w:val="0"/>
                                                      <w:divBdr>
                                                        <w:top w:val="none" w:sz="0" w:space="0" w:color="auto"/>
                                                        <w:left w:val="none" w:sz="0" w:space="0" w:color="auto"/>
                                                        <w:bottom w:val="none" w:sz="0" w:space="0" w:color="auto"/>
                                                        <w:right w:val="none" w:sz="0" w:space="0" w:color="auto"/>
                                                      </w:divBdr>
                                                    </w:div>
                                                    <w:div w:id="11911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560092">
          <w:marLeft w:val="0"/>
          <w:marRight w:val="0"/>
          <w:marTop w:val="0"/>
          <w:marBottom w:val="0"/>
          <w:divBdr>
            <w:top w:val="none" w:sz="0" w:space="0" w:color="auto"/>
            <w:left w:val="none" w:sz="0" w:space="0" w:color="auto"/>
            <w:bottom w:val="none" w:sz="0" w:space="0" w:color="auto"/>
            <w:right w:val="none" w:sz="0" w:space="0" w:color="auto"/>
          </w:divBdr>
          <w:divsChild>
            <w:div w:id="60955787">
              <w:marLeft w:val="0"/>
              <w:marRight w:val="0"/>
              <w:marTop w:val="0"/>
              <w:marBottom w:val="0"/>
              <w:divBdr>
                <w:top w:val="none" w:sz="0" w:space="0" w:color="auto"/>
                <w:left w:val="none" w:sz="0" w:space="0" w:color="auto"/>
                <w:bottom w:val="none" w:sz="0" w:space="0" w:color="auto"/>
                <w:right w:val="none" w:sz="0" w:space="0" w:color="auto"/>
              </w:divBdr>
              <w:divsChild>
                <w:div w:id="1735154936">
                  <w:marLeft w:val="0"/>
                  <w:marRight w:val="0"/>
                  <w:marTop w:val="0"/>
                  <w:marBottom w:val="0"/>
                  <w:divBdr>
                    <w:top w:val="none" w:sz="0" w:space="0" w:color="auto"/>
                    <w:left w:val="none" w:sz="0" w:space="0" w:color="auto"/>
                    <w:bottom w:val="none" w:sz="0" w:space="0" w:color="auto"/>
                    <w:right w:val="none" w:sz="0" w:space="0" w:color="auto"/>
                  </w:divBdr>
                  <w:divsChild>
                    <w:div w:id="368267055">
                      <w:marLeft w:val="0"/>
                      <w:marRight w:val="0"/>
                      <w:marTop w:val="0"/>
                      <w:marBottom w:val="0"/>
                      <w:divBdr>
                        <w:top w:val="none" w:sz="0" w:space="0" w:color="auto"/>
                        <w:left w:val="none" w:sz="0" w:space="0" w:color="auto"/>
                        <w:bottom w:val="none" w:sz="0" w:space="0" w:color="auto"/>
                        <w:right w:val="none" w:sz="0" w:space="0" w:color="auto"/>
                      </w:divBdr>
                    </w:div>
                  </w:divsChild>
                </w:div>
                <w:div w:id="1661999749">
                  <w:marLeft w:val="0"/>
                  <w:marRight w:val="0"/>
                  <w:marTop w:val="0"/>
                  <w:marBottom w:val="0"/>
                  <w:divBdr>
                    <w:top w:val="none" w:sz="0" w:space="0" w:color="auto"/>
                    <w:left w:val="none" w:sz="0" w:space="0" w:color="auto"/>
                    <w:bottom w:val="none" w:sz="0" w:space="0" w:color="auto"/>
                    <w:right w:val="none" w:sz="0" w:space="0" w:color="auto"/>
                  </w:divBdr>
                  <w:divsChild>
                    <w:div w:id="742800571">
                      <w:marLeft w:val="0"/>
                      <w:marRight w:val="0"/>
                      <w:marTop w:val="0"/>
                      <w:marBottom w:val="0"/>
                      <w:divBdr>
                        <w:top w:val="none" w:sz="0" w:space="0" w:color="auto"/>
                        <w:left w:val="none" w:sz="0" w:space="0" w:color="auto"/>
                        <w:bottom w:val="none" w:sz="0" w:space="0" w:color="auto"/>
                        <w:right w:val="none" w:sz="0" w:space="0" w:color="auto"/>
                      </w:divBdr>
                      <w:divsChild>
                        <w:div w:id="11845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3892">
                  <w:marLeft w:val="0"/>
                  <w:marRight w:val="0"/>
                  <w:marTop w:val="0"/>
                  <w:marBottom w:val="0"/>
                  <w:divBdr>
                    <w:top w:val="none" w:sz="0" w:space="0" w:color="auto"/>
                    <w:left w:val="none" w:sz="0" w:space="0" w:color="auto"/>
                    <w:bottom w:val="none" w:sz="0" w:space="0" w:color="auto"/>
                    <w:right w:val="none" w:sz="0" w:space="0" w:color="auto"/>
                  </w:divBdr>
                  <w:divsChild>
                    <w:div w:id="553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5985">
              <w:marLeft w:val="0"/>
              <w:marRight w:val="0"/>
              <w:marTop w:val="0"/>
              <w:marBottom w:val="0"/>
              <w:divBdr>
                <w:top w:val="none" w:sz="0" w:space="0" w:color="auto"/>
                <w:left w:val="none" w:sz="0" w:space="0" w:color="auto"/>
                <w:bottom w:val="none" w:sz="0" w:space="0" w:color="auto"/>
                <w:right w:val="none" w:sz="0" w:space="0" w:color="auto"/>
              </w:divBdr>
              <w:divsChild>
                <w:div w:id="1170674700">
                  <w:marLeft w:val="0"/>
                  <w:marRight w:val="0"/>
                  <w:marTop w:val="0"/>
                  <w:marBottom w:val="0"/>
                  <w:divBdr>
                    <w:top w:val="none" w:sz="0" w:space="0" w:color="auto"/>
                    <w:left w:val="none" w:sz="0" w:space="0" w:color="auto"/>
                    <w:bottom w:val="none" w:sz="0" w:space="0" w:color="auto"/>
                    <w:right w:val="none" w:sz="0" w:space="0" w:color="auto"/>
                  </w:divBdr>
                  <w:divsChild>
                    <w:div w:id="1601838237">
                      <w:marLeft w:val="0"/>
                      <w:marRight w:val="0"/>
                      <w:marTop w:val="0"/>
                      <w:marBottom w:val="0"/>
                      <w:divBdr>
                        <w:top w:val="none" w:sz="0" w:space="0" w:color="auto"/>
                        <w:left w:val="none" w:sz="0" w:space="0" w:color="auto"/>
                        <w:bottom w:val="none" w:sz="0" w:space="0" w:color="auto"/>
                        <w:right w:val="none" w:sz="0" w:space="0" w:color="auto"/>
                      </w:divBdr>
                      <w:divsChild>
                        <w:div w:id="1078862953">
                          <w:marLeft w:val="0"/>
                          <w:marRight w:val="0"/>
                          <w:marTop w:val="0"/>
                          <w:marBottom w:val="0"/>
                          <w:divBdr>
                            <w:top w:val="none" w:sz="0" w:space="0" w:color="auto"/>
                            <w:left w:val="none" w:sz="0" w:space="0" w:color="auto"/>
                            <w:bottom w:val="none" w:sz="0" w:space="0" w:color="auto"/>
                            <w:right w:val="none" w:sz="0" w:space="0" w:color="auto"/>
                          </w:divBdr>
                          <w:divsChild>
                            <w:div w:id="17488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86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s://es.wikipedia.org/wiki/Embarazo_adolescent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siteal.iiep.unesco.org/bdnp/4258/ley-276112021-atencion-cuidado-integral-salud-durante-embarazo-al-pimera-infanc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boletinoficial.gob.ar/detalleAviso/primera/239809/20210115"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5C171-0727-495E-AB05-2645E0E1C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23</Pages>
  <Words>4756</Words>
  <Characters>26164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Grupo Familia</dc:creator>
  <cp:lastModifiedBy>Usuario de Windows</cp:lastModifiedBy>
  <cp:revision>9</cp:revision>
  <dcterms:created xsi:type="dcterms:W3CDTF">2023-11-14T15:37:00Z</dcterms:created>
  <dcterms:modified xsi:type="dcterms:W3CDTF">2023-11-14T21:25:00Z</dcterms:modified>
</cp:coreProperties>
</file>