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PRACTICO DE ECONOMIA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TEMA: UNIDAD Nª6: ECONOMIA EMPRESARIAL                                                 TEMA V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NOMBRE Y APELLIDO: Martina Gelvez                                                                  4 “A”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3557178" cy="5285612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57178" cy="52856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114300" distT="114300" distL="114300" distR="114300">
            <wp:extent cx="3509963" cy="427995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09963" cy="42799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114300" distT="114300" distL="114300" distR="114300">
            <wp:extent cx="4227805" cy="3404874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7805" cy="34048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