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5E" w:rsidRDefault="0022505E">
      <w:pPr>
        <w:rPr>
          <w:b/>
        </w:rPr>
      </w:pPr>
      <w:r>
        <w:t xml:space="preserve">                                                       </w:t>
      </w:r>
      <w:r w:rsidRPr="0022505E">
        <w:rPr>
          <w:b/>
          <w:color w:val="FF0000"/>
          <w:sz w:val="40"/>
        </w:rPr>
        <w:t>GUIA DE PROYECTO</w:t>
      </w:r>
    </w:p>
    <w:p w:rsidR="0022505E" w:rsidRDefault="0022505E">
      <w:pPr>
        <w:rPr>
          <w:b/>
        </w:rPr>
      </w:pPr>
      <w:r>
        <w:rPr>
          <w:b/>
        </w:rPr>
        <w:t>Tema V</w:t>
      </w:r>
    </w:p>
    <w:p w:rsidR="0022505E" w:rsidRDefault="0022505E">
      <w:pPr>
        <w:rPr>
          <w:b/>
        </w:rPr>
      </w:pPr>
      <w:r>
        <w:rPr>
          <w:b/>
        </w:rPr>
        <w:t xml:space="preserve">Catalina </w:t>
      </w:r>
      <w:proofErr w:type="spellStart"/>
      <w:r>
        <w:rPr>
          <w:b/>
        </w:rPr>
        <w:t>Rodriguez</w:t>
      </w:r>
      <w:proofErr w:type="spellEnd"/>
      <w:r>
        <w:rPr>
          <w:b/>
        </w:rPr>
        <w:t xml:space="preserve"> 6to B</w:t>
      </w:r>
    </w:p>
    <w:p w:rsidR="0022505E" w:rsidRDefault="0022505E">
      <w:pPr>
        <w:rPr>
          <w:rFonts w:ascii="Arial" w:hAnsi="Arial" w:cs="Arial"/>
          <w:color w:val="202124"/>
          <w:sz w:val="24"/>
          <w:szCs w:val="30"/>
          <w:shd w:val="clear" w:color="auto" w:fill="FFFFFF"/>
        </w:rPr>
      </w:pPr>
      <w:r w:rsidRPr="00E30722">
        <w:rPr>
          <w:rFonts w:ascii="Arial" w:hAnsi="Arial" w:cs="Arial"/>
          <w:b/>
          <w:sz w:val="24"/>
        </w:rPr>
        <w:t>1-</w:t>
      </w:r>
      <w:r w:rsidRPr="0022505E">
        <w:rPr>
          <w:rFonts w:ascii="Arial" w:hAnsi="Arial" w:cs="Arial"/>
          <w:color w:val="202124"/>
          <w:sz w:val="24"/>
          <w:szCs w:val="30"/>
          <w:shd w:val="clear" w:color="auto" w:fill="FFFFFF"/>
        </w:rPr>
        <w:t>La actividad </w:t>
      </w:r>
      <w:r w:rsidRPr="0022505E">
        <w:rPr>
          <w:rFonts w:ascii="Arial" w:hAnsi="Arial" w:cs="Arial"/>
          <w:color w:val="040C28"/>
          <w:sz w:val="24"/>
          <w:szCs w:val="30"/>
        </w:rPr>
        <w:t>industrial</w:t>
      </w:r>
      <w:r w:rsidRPr="0022505E">
        <w:rPr>
          <w:rFonts w:ascii="Arial" w:hAnsi="Arial" w:cs="Arial"/>
          <w:color w:val="202124"/>
          <w:sz w:val="24"/>
          <w:szCs w:val="30"/>
          <w:shd w:val="clear" w:color="auto" w:fill="FFFFFF"/>
        </w:rPr>
        <w:t> se refiere al hecho </w:t>
      </w:r>
      <w:r w:rsidRPr="0022505E">
        <w:rPr>
          <w:rFonts w:ascii="Arial" w:hAnsi="Arial" w:cs="Arial"/>
          <w:color w:val="040C28"/>
          <w:sz w:val="24"/>
          <w:szCs w:val="30"/>
        </w:rPr>
        <w:t>de</w:t>
      </w:r>
      <w:r w:rsidRPr="0022505E">
        <w:rPr>
          <w:rFonts w:ascii="Arial" w:hAnsi="Arial" w:cs="Arial"/>
          <w:color w:val="202124"/>
          <w:sz w:val="24"/>
          <w:szCs w:val="30"/>
          <w:shd w:val="clear" w:color="auto" w:fill="FFFFFF"/>
        </w:rPr>
        <w:t> modificar elementos primarios para obtener un producto final, y la actividad </w:t>
      </w:r>
      <w:r w:rsidRPr="0022505E">
        <w:rPr>
          <w:rFonts w:ascii="Arial" w:hAnsi="Arial" w:cs="Arial"/>
          <w:color w:val="040C28"/>
          <w:sz w:val="24"/>
          <w:szCs w:val="30"/>
        </w:rPr>
        <w:t>comercial</w:t>
      </w:r>
      <w:r w:rsidRPr="0022505E">
        <w:rPr>
          <w:rFonts w:ascii="Arial" w:hAnsi="Arial" w:cs="Arial"/>
          <w:color w:val="202124"/>
          <w:sz w:val="24"/>
          <w:szCs w:val="30"/>
          <w:shd w:val="clear" w:color="auto" w:fill="FFFFFF"/>
        </w:rPr>
        <w:t> se limita a la simple intermediación </w:t>
      </w:r>
      <w:r w:rsidRPr="0022505E">
        <w:rPr>
          <w:rFonts w:ascii="Arial" w:hAnsi="Arial" w:cs="Arial"/>
          <w:color w:val="040C28"/>
          <w:sz w:val="24"/>
          <w:szCs w:val="30"/>
        </w:rPr>
        <w:t>en</w:t>
      </w:r>
      <w:r w:rsidRPr="0022505E">
        <w:rPr>
          <w:rFonts w:ascii="Arial" w:hAnsi="Arial" w:cs="Arial"/>
          <w:color w:val="202124"/>
          <w:sz w:val="24"/>
          <w:szCs w:val="30"/>
          <w:shd w:val="clear" w:color="auto" w:fill="FFFFFF"/>
        </w:rPr>
        <w:t> el tráfico </w:t>
      </w:r>
      <w:r w:rsidRPr="0022505E">
        <w:rPr>
          <w:rFonts w:ascii="Arial" w:hAnsi="Arial" w:cs="Arial"/>
          <w:color w:val="040C28"/>
          <w:sz w:val="24"/>
          <w:szCs w:val="30"/>
        </w:rPr>
        <w:t>de</w:t>
      </w:r>
      <w:r w:rsidRPr="0022505E">
        <w:rPr>
          <w:rFonts w:ascii="Arial" w:hAnsi="Arial" w:cs="Arial"/>
          <w:color w:val="202124"/>
          <w:sz w:val="24"/>
          <w:szCs w:val="30"/>
          <w:shd w:val="clear" w:color="auto" w:fill="FFFFFF"/>
        </w:rPr>
        <w:t> mercaderías (bienes y servicios)</w:t>
      </w:r>
      <w:r>
        <w:rPr>
          <w:rFonts w:ascii="Arial" w:hAnsi="Arial" w:cs="Arial"/>
          <w:color w:val="202124"/>
          <w:sz w:val="24"/>
          <w:szCs w:val="30"/>
          <w:shd w:val="clear" w:color="auto" w:fill="FFFFFF"/>
        </w:rPr>
        <w:t>.</w:t>
      </w:r>
    </w:p>
    <w:p w:rsidR="0022505E" w:rsidRPr="0022505E" w:rsidRDefault="0022505E">
      <w:pPr>
        <w:rPr>
          <w:rFonts w:ascii="Arial" w:hAnsi="Arial" w:cs="Arial"/>
          <w:b/>
          <w:color w:val="202124"/>
          <w:sz w:val="24"/>
          <w:szCs w:val="30"/>
          <w:shd w:val="clear" w:color="auto" w:fill="FFFFFF"/>
        </w:rPr>
      </w:pPr>
      <w:r>
        <w:rPr>
          <w:rFonts w:ascii="Arial" w:hAnsi="Arial" w:cs="Arial"/>
          <w:color w:val="202124"/>
          <w:sz w:val="24"/>
          <w:szCs w:val="30"/>
          <w:shd w:val="clear" w:color="auto" w:fill="FFFFFF"/>
        </w:rPr>
        <w:t>2</w:t>
      </w:r>
      <w:r w:rsidRPr="0022505E">
        <w:rPr>
          <w:rFonts w:ascii="Arial" w:hAnsi="Arial" w:cs="Arial"/>
          <w:b/>
          <w:color w:val="202124"/>
          <w:sz w:val="24"/>
          <w:szCs w:val="30"/>
          <w:shd w:val="clear" w:color="auto" w:fill="FFFFFF"/>
        </w:rPr>
        <w:t>-</w:t>
      </w:r>
    </w:p>
    <w:tbl>
      <w:tblPr>
        <w:tblStyle w:val="Tablaconcuadrcula"/>
        <w:tblW w:w="0" w:type="auto"/>
        <w:tblLook w:val="04A0" w:firstRow="1" w:lastRow="0" w:firstColumn="1" w:lastColumn="0" w:noHBand="0" w:noVBand="1"/>
      </w:tblPr>
      <w:tblGrid>
        <w:gridCol w:w="4247"/>
        <w:gridCol w:w="4247"/>
      </w:tblGrid>
      <w:tr w:rsidR="0022505E" w:rsidRPr="0022505E" w:rsidTr="0022505E">
        <w:tc>
          <w:tcPr>
            <w:tcW w:w="4247" w:type="dxa"/>
          </w:tcPr>
          <w:p w:rsidR="0022505E" w:rsidRPr="00E30722" w:rsidRDefault="004968D8">
            <w:pPr>
              <w:rPr>
                <w:b/>
                <w:sz w:val="24"/>
              </w:rPr>
            </w:pPr>
            <w:r>
              <w:rPr>
                <w:b/>
                <w:sz w:val="24"/>
              </w:rPr>
              <w:t>Se solicita determinar:</w:t>
            </w:r>
          </w:p>
          <w:p w:rsidR="00E30722" w:rsidRPr="00E30722" w:rsidRDefault="00E30722">
            <w:pPr>
              <w:rPr>
                <w:b/>
                <w:sz w:val="18"/>
                <w:u w:val="single"/>
              </w:rPr>
            </w:pPr>
          </w:p>
        </w:tc>
        <w:tc>
          <w:tcPr>
            <w:tcW w:w="4247" w:type="dxa"/>
          </w:tcPr>
          <w:p w:rsidR="0022505E" w:rsidRPr="00E30722" w:rsidRDefault="00E30722">
            <w:pPr>
              <w:rPr>
                <w:b/>
                <w:sz w:val="18"/>
              </w:rPr>
            </w:pPr>
            <w:r w:rsidRPr="00E30722">
              <w:rPr>
                <w:b/>
                <w:sz w:val="24"/>
              </w:rPr>
              <w:t>Importe</w:t>
            </w:r>
          </w:p>
        </w:tc>
      </w:tr>
      <w:tr w:rsidR="0022505E" w:rsidTr="0022505E">
        <w:tc>
          <w:tcPr>
            <w:tcW w:w="4247" w:type="dxa"/>
          </w:tcPr>
          <w:p w:rsidR="0022505E" w:rsidRPr="00E30722" w:rsidRDefault="00E30722">
            <w:pPr>
              <w:rPr>
                <w:sz w:val="24"/>
              </w:rPr>
            </w:pPr>
            <w:r w:rsidRPr="00E30722">
              <w:rPr>
                <w:sz w:val="24"/>
              </w:rPr>
              <w:t>Costo Directo</w:t>
            </w:r>
          </w:p>
          <w:p w:rsidR="00E30722" w:rsidRPr="00E30722" w:rsidRDefault="00E30722">
            <w:pPr>
              <w:rPr>
                <w:sz w:val="24"/>
              </w:rPr>
            </w:pPr>
          </w:p>
        </w:tc>
        <w:tc>
          <w:tcPr>
            <w:tcW w:w="4247" w:type="dxa"/>
          </w:tcPr>
          <w:p w:rsidR="0022505E" w:rsidRDefault="00280689">
            <w:pPr>
              <w:rPr>
                <w:b/>
                <w:sz w:val="18"/>
              </w:rPr>
            </w:pPr>
            <w:r>
              <w:rPr>
                <w:b/>
                <w:sz w:val="18"/>
              </w:rPr>
              <w:t>1.935.000</w:t>
            </w:r>
          </w:p>
        </w:tc>
      </w:tr>
      <w:tr w:rsidR="0022505E" w:rsidTr="0022505E">
        <w:tc>
          <w:tcPr>
            <w:tcW w:w="4247" w:type="dxa"/>
          </w:tcPr>
          <w:p w:rsidR="0022505E" w:rsidRPr="00E30722" w:rsidRDefault="00E30722">
            <w:pPr>
              <w:rPr>
                <w:sz w:val="24"/>
              </w:rPr>
            </w:pPr>
            <w:r w:rsidRPr="00E30722">
              <w:rPr>
                <w:sz w:val="24"/>
              </w:rPr>
              <w:t>Costo Indirecto</w:t>
            </w:r>
          </w:p>
          <w:p w:rsidR="00E30722" w:rsidRPr="00E30722" w:rsidRDefault="00E30722">
            <w:pPr>
              <w:rPr>
                <w:sz w:val="24"/>
              </w:rPr>
            </w:pPr>
          </w:p>
        </w:tc>
        <w:tc>
          <w:tcPr>
            <w:tcW w:w="4247" w:type="dxa"/>
          </w:tcPr>
          <w:p w:rsidR="0022505E" w:rsidRDefault="00280689">
            <w:pPr>
              <w:rPr>
                <w:b/>
                <w:sz w:val="18"/>
              </w:rPr>
            </w:pPr>
            <w:r>
              <w:rPr>
                <w:b/>
                <w:sz w:val="18"/>
              </w:rPr>
              <w:t>430.000</w:t>
            </w:r>
          </w:p>
        </w:tc>
      </w:tr>
      <w:tr w:rsidR="0022505E" w:rsidTr="0022505E">
        <w:tc>
          <w:tcPr>
            <w:tcW w:w="4247" w:type="dxa"/>
          </w:tcPr>
          <w:p w:rsidR="0022505E" w:rsidRPr="00E30722" w:rsidRDefault="00E30722">
            <w:pPr>
              <w:rPr>
                <w:sz w:val="24"/>
              </w:rPr>
            </w:pPr>
            <w:r w:rsidRPr="00E30722">
              <w:rPr>
                <w:sz w:val="24"/>
              </w:rPr>
              <w:t xml:space="preserve">Costo de Producción </w:t>
            </w:r>
          </w:p>
          <w:p w:rsidR="00E30722" w:rsidRPr="00E30722" w:rsidRDefault="00E30722">
            <w:pPr>
              <w:rPr>
                <w:sz w:val="24"/>
              </w:rPr>
            </w:pPr>
          </w:p>
        </w:tc>
        <w:tc>
          <w:tcPr>
            <w:tcW w:w="4247" w:type="dxa"/>
          </w:tcPr>
          <w:p w:rsidR="0022505E" w:rsidRDefault="00280689">
            <w:pPr>
              <w:rPr>
                <w:b/>
                <w:sz w:val="18"/>
              </w:rPr>
            </w:pPr>
            <w:r>
              <w:rPr>
                <w:b/>
                <w:sz w:val="18"/>
              </w:rPr>
              <w:t>2.365.000</w:t>
            </w:r>
          </w:p>
        </w:tc>
      </w:tr>
      <w:tr w:rsidR="0022505E" w:rsidTr="0022505E">
        <w:tc>
          <w:tcPr>
            <w:tcW w:w="4247" w:type="dxa"/>
          </w:tcPr>
          <w:p w:rsidR="0022505E" w:rsidRPr="00E30722" w:rsidRDefault="00E30722">
            <w:pPr>
              <w:rPr>
                <w:sz w:val="24"/>
              </w:rPr>
            </w:pPr>
            <w:r w:rsidRPr="00E30722">
              <w:rPr>
                <w:sz w:val="24"/>
              </w:rPr>
              <w:t>Costo de Producción Unitario</w:t>
            </w:r>
          </w:p>
          <w:p w:rsidR="00E30722" w:rsidRPr="00E30722" w:rsidRDefault="00E30722">
            <w:pPr>
              <w:rPr>
                <w:sz w:val="24"/>
              </w:rPr>
            </w:pPr>
          </w:p>
        </w:tc>
        <w:tc>
          <w:tcPr>
            <w:tcW w:w="4247" w:type="dxa"/>
          </w:tcPr>
          <w:p w:rsidR="0022505E" w:rsidRDefault="00C0355E">
            <w:pPr>
              <w:rPr>
                <w:b/>
                <w:sz w:val="18"/>
              </w:rPr>
            </w:pPr>
            <w:r>
              <w:rPr>
                <w:b/>
                <w:sz w:val="18"/>
              </w:rPr>
              <w:t>118,25</w:t>
            </w:r>
          </w:p>
        </w:tc>
      </w:tr>
      <w:tr w:rsidR="0022505E" w:rsidTr="0022505E">
        <w:tc>
          <w:tcPr>
            <w:tcW w:w="4247" w:type="dxa"/>
          </w:tcPr>
          <w:p w:rsidR="0022505E" w:rsidRPr="00E30722" w:rsidRDefault="00E30722">
            <w:pPr>
              <w:rPr>
                <w:sz w:val="24"/>
              </w:rPr>
            </w:pPr>
            <w:r w:rsidRPr="00E30722">
              <w:rPr>
                <w:sz w:val="24"/>
              </w:rPr>
              <w:t>Costo Total de Ventas</w:t>
            </w:r>
          </w:p>
          <w:p w:rsidR="00E30722" w:rsidRPr="00E30722" w:rsidRDefault="00E30722">
            <w:pPr>
              <w:rPr>
                <w:sz w:val="24"/>
              </w:rPr>
            </w:pPr>
          </w:p>
        </w:tc>
        <w:tc>
          <w:tcPr>
            <w:tcW w:w="4247" w:type="dxa"/>
          </w:tcPr>
          <w:p w:rsidR="0022505E" w:rsidRDefault="00C0355E">
            <w:pPr>
              <w:rPr>
                <w:b/>
                <w:sz w:val="18"/>
              </w:rPr>
            </w:pPr>
            <w:r>
              <w:rPr>
                <w:b/>
                <w:sz w:val="18"/>
              </w:rPr>
              <w:t>2.695.000</w:t>
            </w:r>
          </w:p>
        </w:tc>
      </w:tr>
    </w:tbl>
    <w:p w:rsidR="00EC6183" w:rsidRDefault="00EC6183">
      <w:pPr>
        <w:rPr>
          <w:b/>
          <w:sz w:val="18"/>
          <w:vertAlign w:val="superscript"/>
        </w:rPr>
      </w:pPr>
    </w:p>
    <w:p w:rsidR="0022505E" w:rsidRDefault="004F40FE">
      <w:r w:rsidRPr="00EC6183">
        <w:rPr>
          <w:b/>
          <w:color w:val="FF0000"/>
        </w:rPr>
        <w:t>3A-</w:t>
      </w:r>
      <w:r>
        <w:t>Se dedica a la producción de artículos textiles, existen algunos problemas económicos y financieros</w:t>
      </w:r>
      <w:r w:rsidR="00EC6183">
        <w:t>.</w:t>
      </w:r>
    </w:p>
    <w:p w:rsidR="00EC6183" w:rsidRPr="00EC6183" w:rsidRDefault="00EC6183">
      <w:r w:rsidRPr="00EC6183">
        <w:rPr>
          <w:b/>
        </w:rPr>
        <w:t>B-</w:t>
      </w:r>
      <w:r>
        <w:rPr>
          <w:b/>
        </w:rPr>
        <w:t xml:space="preserve"> </w:t>
      </w:r>
      <w:r>
        <w:t>Decidió hablar con el departamento de ventas y producción para conocer su opinión y estuvo de acuerdo con ellos.</w:t>
      </w:r>
    </w:p>
    <w:p w:rsidR="00EC6183" w:rsidRPr="004E7856" w:rsidRDefault="00EC6183">
      <w:r>
        <w:rPr>
          <w:b/>
        </w:rPr>
        <w:t>C</w:t>
      </w:r>
      <w:r w:rsidR="004E7856">
        <w:rPr>
          <w:b/>
        </w:rPr>
        <w:t>-</w:t>
      </w:r>
      <w:r w:rsidR="004E7856">
        <w:t>Al no consultar con el departamento de producción, los responsables del sector de ventas desconocían que, una de las maquinas necesarias para realizar el trabajo no se encontraba disponible.</w:t>
      </w:r>
    </w:p>
    <w:p w:rsidR="00EC6183" w:rsidRDefault="00EC6183">
      <w:r>
        <w:rPr>
          <w:b/>
        </w:rPr>
        <w:t>D-</w:t>
      </w:r>
      <w:r w:rsidRPr="00EC6183">
        <w:t>Las consecuencias eran que la producción no podía comenzar en el momento planeado, tampoco se contaba con la materia prima de primera calidad necesaria para cumplir con el pedido, ni tampoco con el tiempo para conocer el precio</w:t>
      </w:r>
      <w:r>
        <w:t xml:space="preserve"> de la misma</w:t>
      </w:r>
      <w:r w:rsidR="004E7856">
        <w:t>.</w:t>
      </w:r>
    </w:p>
    <w:p w:rsidR="004E7856" w:rsidRDefault="004E7856">
      <w:r w:rsidRPr="004E7856">
        <w:rPr>
          <w:b/>
        </w:rPr>
        <w:t>E-</w:t>
      </w:r>
      <w:r>
        <w:t xml:space="preserve">Yo opino </w:t>
      </w:r>
      <w:r w:rsidRPr="004E7856">
        <w:t>que</w:t>
      </w:r>
      <w:r>
        <w:t xml:space="preserve"> está bien lo que dice el departamento de ventas</w:t>
      </w:r>
      <w:r w:rsidR="004968D8">
        <w:t>,</w:t>
      </w:r>
      <w:r>
        <w:t xml:space="preserve"> ya que para mejóralo tien</w:t>
      </w:r>
      <w:r w:rsidR="004968D8">
        <w:t>en que vender en mayor cantidad, pero como ocurrieron más inconvenientes con los otros departamentos, lo único que queda es esperar la última definición.</w:t>
      </w:r>
    </w:p>
    <w:p w:rsidR="004968D8" w:rsidRPr="00BB6E94" w:rsidRDefault="004968D8">
      <w:pPr>
        <w:rPr>
          <w:b/>
          <w:color w:val="FF0000"/>
        </w:rPr>
      </w:pPr>
      <w:r>
        <w:t>4-</w:t>
      </w:r>
      <w:r w:rsidR="00BB6E94">
        <w:t xml:space="preserve"> </w:t>
      </w:r>
      <w:r w:rsidR="00BB6E94" w:rsidRPr="00BB6E94">
        <w:rPr>
          <w:b/>
          <w:color w:val="FF0000"/>
        </w:rPr>
        <w:t>FABRICA DE BOLSOS</w:t>
      </w:r>
      <w:bookmarkStart w:id="0" w:name="_GoBack"/>
      <w:bookmarkEnd w:id="0"/>
    </w:p>
    <w:tbl>
      <w:tblPr>
        <w:tblStyle w:val="Tablaconcuadrcula"/>
        <w:tblW w:w="0" w:type="auto"/>
        <w:tblLook w:val="04A0" w:firstRow="1" w:lastRow="0" w:firstColumn="1" w:lastColumn="0" w:noHBand="0" w:noVBand="1"/>
      </w:tblPr>
      <w:tblGrid>
        <w:gridCol w:w="4247"/>
        <w:gridCol w:w="4247"/>
      </w:tblGrid>
      <w:tr w:rsidR="004968D8" w:rsidTr="004968D8">
        <w:tc>
          <w:tcPr>
            <w:tcW w:w="4247" w:type="dxa"/>
          </w:tcPr>
          <w:p w:rsidR="004968D8" w:rsidRDefault="004968D8">
            <w:r>
              <w:t xml:space="preserve">Se solicita determinar </w:t>
            </w:r>
          </w:p>
        </w:tc>
        <w:tc>
          <w:tcPr>
            <w:tcW w:w="4247" w:type="dxa"/>
          </w:tcPr>
          <w:p w:rsidR="004968D8" w:rsidRDefault="004968D8">
            <w:r>
              <w:t>Importe</w:t>
            </w:r>
          </w:p>
        </w:tc>
      </w:tr>
      <w:tr w:rsidR="004968D8" w:rsidTr="004968D8">
        <w:tc>
          <w:tcPr>
            <w:tcW w:w="4247" w:type="dxa"/>
          </w:tcPr>
          <w:p w:rsidR="004968D8" w:rsidRDefault="004968D8">
            <w:r>
              <w:t>Costo Directo</w:t>
            </w:r>
          </w:p>
        </w:tc>
        <w:tc>
          <w:tcPr>
            <w:tcW w:w="4247" w:type="dxa"/>
          </w:tcPr>
          <w:p w:rsidR="004968D8" w:rsidRDefault="00BB6E94">
            <w:r>
              <w:t>29.740</w:t>
            </w:r>
          </w:p>
        </w:tc>
      </w:tr>
      <w:tr w:rsidR="004968D8" w:rsidTr="004968D8">
        <w:tc>
          <w:tcPr>
            <w:tcW w:w="4247" w:type="dxa"/>
          </w:tcPr>
          <w:p w:rsidR="004968D8" w:rsidRDefault="004968D8">
            <w:r>
              <w:t>Costo indirecto</w:t>
            </w:r>
          </w:p>
        </w:tc>
        <w:tc>
          <w:tcPr>
            <w:tcW w:w="4247" w:type="dxa"/>
          </w:tcPr>
          <w:p w:rsidR="004968D8" w:rsidRDefault="00BB6E94">
            <w:r>
              <w:t>45.000</w:t>
            </w:r>
          </w:p>
        </w:tc>
      </w:tr>
      <w:tr w:rsidR="004968D8" w:rsidTr="004968D8">
        <w:tc>
          <w:tcPr>
            <w:tcW w:w="4247" w:type="dxa"/>
          </w:tcPr>
          <w:p w:rsidR="004968D8" w:rsidRDefault="004968D8">
            <w:r>
              <w:t>Costos Operativos</w:t>
            </w:r>
          </w:p>
        </w:tc>
        <w:tc>
          <w:tcPr>
            <w:tcW w:w="4247" w:type="dxa"/>
          </w:tcPr>
          <w:p w:rsidR="004968D8" w:rsidRDefault="00BB6E94">
            <w:r>
              <w:t>101.000</w:t>
            </w:r>
          </w:p>
        </w:tc>
      </w:tr>
    </w:tbl>
    <w:p w:rsidR="004968D8" w:rsidRPr="004E7856" w:rsidRDefault="004968D8"/>
    <w:sectPr w:rsidR="004968D8" w:rsidRPr="004E7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5E"/>
    <w:rsid w:val="001F0BC4"/>
    <w:rsid w:val="0022505E"/>
    <w:rsid w:val="00280689"/>
    <w:rsid w:val="004968D8"/>
    <w:rsid w:val="004E7856"/>
    <w:rsid w:val="004F40FE"/>
    <w:rsid w:val="00BB6E94"/>
    <w:rsid w:val="00C0355E"/>
    <w:rsid w:val="00E30722"/>
    <w:rsid w:val="00EC61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A239F-9527-4D4A-B110-18192148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2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2023-11-19T16:21:00Z</dcterms:created>
  <dcterms:modified xsi:type="dcterms:W3CDTF">2023-11-19T18:24:00Z</dcterms:modified>
</cp:coreProperties>
</file>