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sktxnxqwxur" w:id="0"/>
      <w:bookmarkEnd w:id="0"/>
      <w:r w:rsidDel="00000000" w:rsidR="00000000" w:rsidRPr="00000000">
        <w:rPr>
          <w:rtl w:val="0"/>
        </w:rPr>
        <w:t xml:space="preserve">Trabajo Práctico de Proyecto Tecnológico 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Nombre: Candelaria Noguera 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Curso: 6to “B”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Fecha: 19/11/23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1. Las empresas industriales son las que transforman los bienes que adquieren (materia prima) por medio de los procesos de fabricación en productos elaborados.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2. La Empresa Comercial: vende los bienes en el mismo estado que se los compró, los bienes adquiridos se denomina “mercaderías”, los bienes que se venden se denomina “mercaderías” y llevan una contabilidad general. En cambio la Empresa Industrial: vende los bienes luego de transformarlos, los bienes adquiridos se denominan “materias primas o materiales”, los bienes que venden se denominan “productos elaborados o terminados” y llevan una contabilidad general y una contabilidad de costos.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3. Los elementos son: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Materias primas: insumos principales que requieren las empresas para fabricar sus productos.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Mano de Obra: actividad de obreros calificados que se necesita para elaborar el producto.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Maquinarias y equipos: Cosas, muebles o instrumentales que se utilizan para auxiliar el trabajo manual para la fabricación de los productos.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Materiales o materia prima: accesorios que compran las empresas que forman parte en la fabricación del producto que se elabora.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Muebles y máquinas de oficina: bienes necesarios para administrar este tipo de empresas.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Plata industrial e instalaciones: inmuebles donde se ubica la industria fabril con sus instalaciones de energía, motores, producción, etc.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Productos en proceso de elaboración: Productos que aún no finalizan su etapa de transformación.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Productos elaborados o terminados: productos elaborados por la empresa que se encuentran a la venta del público.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4. El costo es el desembolso económico que se realiza para la producción de algún bien o la oferta de algún servicio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5. De acuerdo a la producción los costos se clasifican en 2: 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Costos Directos: formados por la materia prima directa más la mano de obra directa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Costos indirectos: no pueden ser individualizados por tratarse de materia prima y mano de obra indirecta, ej: seguros.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De acuerdo a los gastos: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Costos variables: aumentan o disminuyen en proporción a la producción.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Costos fijos: no aumentan o disminuyen aunque la producción sea mayor o menor.</w:t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De acuerdo al ejercicio económico: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Costos corrientes: aquellos que la empresa realiza durante el periodo de producción (jornales)</w:t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Costos diferidos: erogaciónes que la empresa efectúa en forma diferida al periodo de producción ( seguros, alquileres).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6. El Costo de Fabricación está formado por el Costo Directo y el Costo Indirecto: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El Costo Directo: se compone de la materia prima directa y de la mano de obra directa.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13131"/>
          <w:sz w:val="24"/>
          <w:szCs w:val="24"/>
          <w:rtl w:val="0"/>
        </w:rPr>
        <w:t xml:space="preserve">◦ Costo Indirecto: se compone de gastos de fabricación variables y gastos de fabricación fijos.</w:t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7. Los Gastos Operativos se dividen en: Gastos de comercialización, Gastos Financieros y Gastos de administración 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8. El precio de venta de un producto se determina sumando los Costos de producción, los Gastos operativos y el beneficio o utilidad.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9. Sumando el costo directo más el costo indirecto de la mermelada voy a obtener el costo de producción de ella.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10. El punto de equilibrio es establecido a través de un cálculo que sirve para definir el momento en que los ingresos de una empresa cubren sus gastos fijos y variables, esto es, cuando logras vender lo mismo que gastas, no ganas ni pierdes, has alcanzado el punto de equilibrio.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11. Para obtener el punto de equilibrio de un emprendimiento hay que dividir los Costos Fijos por la resta entre el precio de venta y el costo variable.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12. Debemos dividir los costos fijos de la mermelada por la resta entre el precio de la mermelada y el costo variable de esta.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13.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