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627" w:rsidRPr="008B1D1E" w:rsidRDefault="00370627" w:rsidP="00370627">
      <w:pPr>
        <w:spacing w:after="0"/>
        <w:rPr>
          <w:rFonts w:ascii="ADLaM Display" w:hAnsi="ADLaM Display" w:cs="ADLaM Display"/>
          <w:b/>
          <w:sz w:val="24"/>
          <w:szCs w:val="24"/>
        </w:rPr>
      </w:pPr>
      <w:r w:rsidRPr="008B1D1E">
        <w:rPr>
          <w:rFonts w:ascii="ADLaM Display" w:hAnsi="ADLaM Display" w:cs="ADLaM Display"/>
          <w:b/>
          <w:sz w:val="24"/>
          <w:szCs w:val="24"/>
        </w:rPr>
        <w:t>ESPACIO CURRICULAR: GEOGRAFIA</w:t>
      </w:r>
    </w:p>
    <w:p w:rsidR="00370627" w:rsidRPr="008B1D1E" w:rsidRDefault="00370627" w:rsidP="00370627">
      <w:pPr>
        <w:spacing w:after="0"/>
        <w:rPr>
          <w:rFonts w:ascii="ADLaM Display" w:hAnsi="ADLaM Display" w:cs="ADLaM Display"/>
          <w:b/>
          <w:sz w:val="24"/>
          <w:szCs w:val="24"/>
        </w:rPr>
      </w:pPr>
      <w:r w:rsidRPr="008B1D1E">
        <w:rPr>
          <w:rFonts w:ascii="ADLaM Display" w:hAnsi="ADLaM Display" w:cs="ADLaM Display"/>
          <w:b/>
          <w:sz w:val="24"/>
          <w:szCs w:val="24"/>
        </w:rPr>
        <w:t xml:space="preserve">CURSO: 6º AÑO                                                                                                                          </w:t>
      </w:r>
    </w:p>
    <w:p w:rsidR="00370627" w:rsidRPr="008B1D1E" w:rsidRDefault="00370627" w:rsidP="00370627">
      <w:pPr>
        <w:rPr>
          <w:rFonts w:ascii="ADLaM Display" w:hAnsi="ADLaM Display" w:cs="ADLaM Display"/>
          <w:b/>
          <w:sz w:val="24"/>
          <w:szCs w:val="24"/>
        </w:rPr>
      </w:pPr>
      <w:r w:rsidRPr="008B1D1E">
        <w:rPr>
          <w:rFonts w:ascii="ADLaM Display" w:hAnsi="ADLaM Display" w:cs="ADLaM Display"/>
          <w:b/>
          <w:sz w:val="24"/>
          <w:szCs w:val="24"/>
        </w:rPr>
        <w:t>PROFESOR: Villafañe, Martin Javier</w:t>
      </w: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Actividades:</w:t>
      </w: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1- Lea el texto</w:t>
      </w:r>
      <w:r w:rsidR="00840ADE" w:rsidRPr="008B1D1E">
        <w:rPr>
          <w:rFonts w:ascii="ADLaM Display" w:hAnsi="ADLaM Display" w:cs="ADLaM Display"/>
          <w:sz w:val="24"/>
          <w:szCs w:val="24"/>
        </w:rPr>
        <w:t xml:space="preserve"> </w:t>
      </w:r>
      <w:r w:rsidR="00622185" w:rsidRPr="008B1D1E">
        <w:rPr>
          <w:rFonts w:ascii="ADLaM Display" w:hAnsi="ADLaM Display" w:cs="ADLaM Display"/>
          <w:b/>
          <w:i/>
          <w:sz w:val="24"/>
          <w:szCs w:val="24"/>
          <w:u w:val="single"/>
        </w:rPr>
        <w:t xml:space="preserve">Crecimiento </w:t>
      </w:r>
      <w:r w:rsidR="00840ADE" w:rsidRPr="008B1D1E">
        <w:rPr>
          <w:rFonts w:ascii="ADLaM Display" w:hAnsi="ADLaM Display" w:cs="ADLaM Display"/>
          <w:b/>
          <w:i/>
          <w:sz w:val="24"/>
          <w:szCs w:val="24"/>
          <w:u w:val="single"/>
        </w:rPr>
        <w:t>de la Población</w:t>
      </w:r>
      <w:r w:rsidR="00622185" w:rsidRPr="008B1D1E">
        <w:rPr>
          <w:rFonts w:ascii="ADLaM Display" w:hAnsi="ADLaM Display" w:cs="ADLaM Display"/>
          <w:b/>
          <w:i/>
          <w:sz w:val="24"/>
          <w:szCs w:val="24"/>
          <w:u w:val="single"/>
        </w:rPr>
        <w:t xml:space="preserve"> de San Juan</w:t>
      </w:r>
      <w:r w:rsidR="00840ADE" w:rsidRPr="008B1D1E">
        <w:rPr>
          <w:rFonts w:ascii="ADLaM Display" w:hAnsi="ADLaM Display" w:cs="ADLaM Display"/>
          <w:sz w:val="24"/>
          <w:szCs w:val="24"/>
        </w:rPr>
        <w:t xml:space="preserve"> </w:t>
      </w:r>
      <w:r w:rsidRPr="008B1D1E">
        <w:rPr>
          <w:rFonts w:ascii="ADLaM Display" w:hAnsi="ADLaM Display" w:cs="ADLaM Display"/>
          <w:sz w:val="24"/>
          <w:szCs w:val="24"/>
        </w:rPr>
        <w:t xml:space="preserve"> y responda:</w:t>
      </w:r>
    </w:p>
    <w:p w:rsidR="00370627" w:rsidRPr="008B1D1E" w:rsidRDefault="00370627" w:rsidP="00622185">
      <w:pPr>
        <w:pStyle w:val="Prrafodelista"/>
        <w:numPr>
          <w:ilvl w:val="0"/>
          <w:numId w:val="12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¿Cómo fue la evolución de la población en San Juan a través del tiempo?</w:t>
      </w:r>
    </w:p>
    <w:p w:rsidR="00370627" w:rsidRPr="008B1D1E" w:rsidRDefault="00370627" w:rsidP="00622185">
      <w:pPr>
        <w:pStyle w:val="Prrafodelista"/>
        <w:numPr>
          <w:ilvl w:val="0"/>
          <w:numId w:val="12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¿Durante qué periodo censal la provincia de San Juan tuvo un incremento poblacional?</w:t>
      </w:r>
    </w:p>
    <w:p w:rsidR="00370627" w:rsidRPr="008B1D1E" w:rsidRDefault="00370627" w:rsidP="00622185">
      <w:pPr>
        <w:pStyle w:val="Prrafodelista"/>
        <w:numPr>
          <w:ilvl w:val="0"/>
          <w:numId w:val="12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¿Cómo fue la participación de San Juan en la región y el país?</w:t>
      </w:r>
    </w:p>
    <w:p w:rsidR="00370627" w:rsidRPr="008B1D1E" w:rsidRDefault="00370627" w:rsidP="00622185">
      <w:pPr>
        <w:numPr>
          <w:ilvl w:val="0"/>
          <w:numId w:val="12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¿Qué criterio se utiliza para la clasificación de los departamentos</w:t>
      </w:r>
      <w:r w:rsidR="00622185" w:rsidRPr="008B1D1E">
        <w:rPr>
          <w:rFonts w:ascii="ADLaM Display" w:hAnsi="ADLaM Display" w:cs="ADLaM Display"/>
          <w:sz w:val="24"/>
          <w:szCs w:val="24"/>
        </w:rPr>
        <w:t xml:space="preserve"> que conforman la Zona Central, </w:t>
      </w:r>
      <w:proofErr w:type="spellStart"/>
      <w:r w:rsidR="00622185" w:rsidRPr="008B1D1E">
        <w:rPr>
          <w:rFonts w:ascii="ADLaM Display" w:hAnsi="ADLaM Display" w:cs="ADLaM Display"/>
          <w:sz w:val="24"/>
          <w:szCs w:val="24"/>
        </w:rPr>
        <w:t>Pericentral</w:t>
      </w:r>
      <w:proofErr w:type="spellEnd"/>
      <w:r w:rsidR="00622185" w:rsidRPr="008B1D1E">
        <w:rPr>
          <w:rFonts w:ascii="ADLaM Display" w:hAnsi="ADLaM Display" w:cs="ADLaM Display"/>
          <w:sz w:val="24"/>
          <w:szCs w:val="24"/>
        </w:rPr>
        <w:t xml:space="preserve"> y Periférica</w:t>
      </w:r>
      <w:r w:rsidRPr="008B1D1E">
        <w:rPr>
          <w:rFonts w:ascii="ADLaM Display" w:hAnsi="ADLaM Display" w:cs="ADLaM Display"/>
          <w:sz w:val="24"/>
          <w:szCs w:val="24"/>
        </w:rPr>
        <w:t xml:space="preserve"> de la</w:t>
      </w:r>
      <w:r w:rsidR="00622185" w:rsidRPr="008B1D1E">
        <w:rPr>
          <w:rFonts w:ascii="ADLaM Display" w:hAnsi="ADLaM Display" w:cs="ADLaM Display"/>
          <w:sz w:val="24"/>
          <w:szCs w:val="24"/>
        </w:rPr>
        <w:t xml:space="preserve"> provincia</w:t>
      </w:r>
      <w:r w:rsidRPr="008B1D1E">
        <w:rPr>
          <w:rFonts w:ascii="ADLaM Display" w:hAnsi="ADLaM Display" w:cs="ADLaM Display"/>
          <w:sz w:val="24"/>
          <w:szCs w:val="24"/>
        </w:rPr>
        <w:t>?</w:t>
      </w:r>
    </w:p>
    <w:p w:rsidR="00370627" w:rsidRPr="008B1D1E" w:rsidRDefault="00370627" w:rsidP="00622185">
      <w:pPr>
        <w:numPr>
          <w:ilvl w:val="0"/>
          <w:numId w:val="12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Mencione las características y departamentos que constituyen cada zona.</w:t>
      </w:r>
    </w:p>
    <w:p w:rsidR="00370627" w:rsidRPr="008B1D1E" w:rsidRDefault="00622185" w:rsidP="00370627">
      <w:pPr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2</w:t>
      </w:r>
      <w:r w:rsidR="00370627" w:rsidRPr="008B1D1E">
        <w:rPr>
          <w:rFonts w:ascii="ADLaM Display" w:hAnsi="ADLaM Display" w:cs="ADLaM Display"/>
          <w:sz w:val="24"/>
          <w:szCs w:val="24"/>
        </w:rPr>
        <w:t xml:space="preserve">- Observe la gráfica lineal de crecimiento total por zona, compare y responda: </w:t>
      </w:r>
    </w:p>
    <w:p w:rsidR="00370627" w:rsidRPr="008B1D1E" w:rsidRDefault="00370627" w:rsidP="00370627">
      <w:pPr>
        <w:pStyle w:val="Prrafodelista"/>
        <w:numPr>
          <w:ilvl w:val="0"/>
          <w:numId w:val="9"/>
        </w:numPr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¿Cuál es la tendencia de crecimiento de cada zona?</w:t>
      </w:r>
    </w:p>
    <w:p w:rsidR="00370627" w:rsidRPr="008B1D1E" w:rsidRDefault="00370627" w:rsidP="00370627">
      <w:pPr>
        <w:pStyle w:val="Prrafodelista"/>
        <w:numPr>
          <w:ilvl w:val="0"/>
          <w:numId w:val="9"/>
        </w:numPr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¿Cuáles son las causas y consecuencias de esa tendencia?</w:t>
      </w:r>
    </w:p>
    <w:p w:rsidR="00370627" w:rsidRPr="008B1D1E" w:rsidRDefault="00370627" w:rsidP="00370627">
      <w:pPr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rPr>
          <w:rFonts w:ascii="ADLaM Display" w:hAnsi="ADLaM Display" w:cs="ADLaM Display"/>
          <w:sz w:val="24"/>
          <w:szCs w:val="24"/>
        </w:rPr>
      </w:pPr>
    </w:p>
    <w:p w:rsidR="0006305F" w:rsidRPr="008B1D1E" w:rsidRDefault="0006305F" w:rsidP="00622185">
      <w:pPr>
        <w:pStyle w:val="Prrafodelista"/>
        <w:numPr>
          <w:ilvl w:val="0"/>
          <w:numId w:val="13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A partir de los datos proporcionados por el INDEC-Censo 2010:</w:t>
      </w:r>
    </w:p>
    <w:p w:rsidR="0006305F" w:rsidRPr="008B1D1E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Calcule la densidad poblacional de cada departamento de la provincia;</w:t>
      </w:r>
    </w:p>
    <w:p w:rsidR="0006305F" w:rsidRPr="008B1D1E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Interprete los resultados obtenidos, teniendo en cuenta el agrupamiento de departamentos por zonas (central,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pericentral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 periférica).</w:t>
      </w:r>
    </w:p>
    <w:tbl>
      <w:tblPr>
        <w:tblStyle w:val="Tablaconcuadrcula"/>
        <w:tblW w:w="0" w:type="auto"/>
        <w:jc w:val="center"/>
        <w:tblLook w:val="0000" w:firstRow="0" w:lastRow="0" w:firstColumn="0" w:lastColumn="0" w:noHBand="0" w:noVBand="0"/>
      </w:tblPr>
      <w:tblGrid>
        <w:gridCol w:w="2064"/>
        <w:gridCol w:w="1390"/>
        <w:gridCol w:w="1411"/>
        <w:gridCol w:w="2416"/>
      </w:tblGrid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>Departamentos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>Población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  <w:b/>
                <w:bCs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>Superficie</w:t>
            </w:r>
          </w:p>
          <w:p w:rsidR="00F76E2D" w:rsidRPr="008B1D1E" w:rsidRDefault="00F76E2D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>Km</w:t>
            </w:r>
            <w:r w:rsidRPr="008B1D1E">
              <w:rPr>
                <w:rFonts w:ascii="ADLaM Display" w:hAnsi="ADLaM Display" w:cs="ADLaM Display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  <w:b/>
              </w:rPr>
            </w:pPr>
            <w:r w:rsidRPr="008B1D1E">
              <w:rPr>
                <w:rFonts w:ascii="ADLaM Display" w:hAnsi="ADLaM Display" w:cs="ADLaM Display"/>
                <w:b/>
              </w:rPr>
              <w:t xml:space="preserve">Densidad </w:t>
            </w:r>
            <w:proofErr w:type="spellStart"/>
            <w:r w:rsidRPr="008B1D1E">
              <w:rPr>
                <w:rFonts w:ascii="ADLaM Display" w:hAnsi="ADLaM Display" w:cs="ADLaM Display"/>
                <w:b/>
              </w:rPr>
              <w:t>hab</w:t>
            </w:r>
            <w:proofErr w:type="spellEnd"/>
            <w:r w:rsidRPr="008B1D1E">
              <w:rPr>
                <w:rFonts w:ascii="ADLaM Display" w:hAnsi="ADLaM Display" w:cs="ADLaM Display"/>
                <w:b/>
              </w:rPr>
              <w:t>/km²</w:t>
            </w:r>
          </w:p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  <w:b/>
                <w:bCs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Albardón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945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proofErr w:type="spellStart"/>
            <w:r w:rsidRPr="008B1D1E">
              <w:rPr>
                <w:rFonts w:ascii="ADLaM Display" w:hAnsi="ADLaM Display" w:cs="ADLaM Display"/>
                <w:b/>
                <w:bCs/>
              </w:rPr>
              <w:t>Angaco</w:t>
            </w:r>
            <w:proofErr w:type="spellEnd"/>
            <w:r w:rsidRPr="008B1D1E">
              <w:rPr>
                <w:rFonts w:ascii="ADLaM Display" w:hAnsi="ADLaM Display" w:cs="ADLaM Display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1.865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proofErr w:type="spellStart"/>
            <w:r w:rsidRPr="008B1D1E">
              <w:rPr>
                <w:rFonts w:ascii="ADLaM Display" w:hAnsi="ADLaM Display" w:cs="ADLaM Display"/>
                <w:b/>
                <w:bCs/>
              </w:rPr>
              <w:t>Calingasta</w:t>
            </w:r>
            <w:proofErr w:type="spellEnd"/>
            <w:r w:rsidRPr="008B1D1E">
              <w:rPr>
                <w:rFonts w:ascii="ADLaM Display" w:hAnsi="ADLaM Display" w:cs="ADLaM Display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22.589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Capital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30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proofErr w:type="spellStart"/>
            <w:r w:rsidRPr="008B1D1E">
              <w:rPr>
                <w:rFonts w:ascii="ADLaM Display" w:hAnsi="ADLaM Display" w:cs="ADLaM Display"/>
                <w:b/>
                <w:bCs/>
              </w:rPr>
              <w:t>Caucete</w:t>
            </w:r>
            <w:proofErr w:type="spellEnd"/>
            <w:r w:rsidRPr="008B1D1E">
              <w:rPr>
                <w:rFonts w:ascii="ADLaM Display" w:hAnsi="ADLaM Display" w:cs="ADLaM Display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7.502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Chimbas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62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Iglesia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19.801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Jáchal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14.749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9 de Julio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185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Pocito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515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Rawson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300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Rivadavia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157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San Martín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435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Santa Lucía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45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Sarmiento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2.782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proofErr w:type="spellStart"/>
            <w:r w:rsidRPr="008B1D1E">
              <w:rPr>
                <w:rFonts w:ascii="ADLaM Display" w:hAnsi="ADLaM Display" w:cs="ADLaM Display"/>
                <w:b/>
                <w:bCs/>
              </w:rPr>
              <w:t>Ullum</w:t>
            </w:r>
            <w:proofErr w:type="spellEnd"/>
            <w:r w:rsidRPr="008B1D1E">
              <w:rPr>
                <w:rFonts w:ascii="ADLaM Display" w:hAnsi="ADLaM Display" w:cs="ADLaM Display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4.391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Valle Fértil </w:t>
            </w:r>
          </w:p>
        </w:tc>
        <w:tc>
          <w:tcPr>
            <w:tcW w:w="0" w:type="auto"/>
          </w:tcPr>
          <w:p w:rsidR="0006305F" w:rsidRPr="008B1D1E" w:rsidRDefault="0006305F" w:rsidP="0090246B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6.419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25 de Mayo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4.519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Zonda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</w:rPr>
              <w:t>2.360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</w:p>
        </w:tc>
      </w:tr>
      <w:tr w:rsidR="0006305F" w:rsidRPr="008B1D1E" w:rsidTr="00292163">
        <w:trPr>
          <w:trHeight w:val="105"/>
          <w:jc w:val="center"/>
        </w:trPr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 xml:space="preserve">Total 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jc w:val="center"/>
              <w:rPr>
                <w:rFonts w:ascii="ADLaM Display" w:hAnsi="ADLaM Display" w:cs="ADLaM Display"/>
              </w:rPr>
            </w:pPr>
            <w:r w:rsidRPr="008B1D1E">
              <w:rPr>
                <w:rFonts w:ascii="ADLaM Display" w:hAnsi="ADLaM Display" w:cs="ADLaM Display"/>
                <w:b/>
                <w:bCs/>
              </w:rPr>
              <w:t>89.651</w:t>
            </w:r>
          </w:p>
        </w:tc>
        <w:tc>
          <w:tcPr>
            <w:tcW w:w="0" w:type="auto"/>
          </w:tcPr>
          <w:p w:rsidR="0006305F" w:rsidRPr="008B1D1E" w:rsidRDefault="0006305F" w:rsidP="00292163">
            <w:pPr>
              <w:pStyle w:val="Default"/>
              <w:rPr>
                <w:rFonts w:ascii="ADLaM Display" w:hAnsi="ADLaM Display" w:cs="ADLaM Display"/>
                <w:b/>
                <w:bCs/>
              </w:rPr>
            </w:pPr>
          </w:p>
        </w:tc>
      </w:tr>
    </w:tbl>
    <w:p w:rsidR="0006305F" w:rsidRPr="008B1D1E" w:rsidRDefault="0006305F" w:rsidP="0006305F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hAnsi="ADLaM Display" w:cs="ADLaM Display"/>
          <w:color w:val="000000"/>
          <w:sz w:val="24"/>
          <w:szCs w:val="24"/>
        </w:rPr>
      </w:pPr>
      <w:r w:rsidRPr="008B1D1E">
        <w:rPr>
          <w:rFonts w:ascii="ADLaM Display" w:hAnsi="ADLaM Display" w:cs="ADLaM Display"/>
          <w:color w:val="000000"/>
          <w:sz w:val="24"/>
          <w:szCs w:val="24"/>
        </w:rPr>
        <w:lastRenderedPageBreak/>
        <w:t>Fuente: INDEC. Censos Nacionales de Población, Hogares y Viviendas 2010 e Instituto Geográfico Nacional (IGN).</w:t>
      </w:r>
    </w:p>
    <w:p w:rsidR="0006305F" w:rsidRPr="008B1D1E" w:rsidRDefault="0006305F" w:rsidP="0006305F">
      <w:pPr>
        <w:spacing w:after="160" w:line="259" w:lineRule="auto"/>
        <w:rPr>
          <w:rFonts w:ascii="ADLaM Display" w:hAnsi="ADLaM Display" w:cs="ADLaM Display"/>
          <w:sz w:val="24"/>
          <w:szCs w:val="24"/>
        </w:rPr>
      </w:pPr>
    </w:p>
    <w:p w:rsidR="0006305F" w:rsidRPr="008B1D1E" w:rsidRDefault="00622185" w:rsidP="0006305F">
      <w:pPr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4.</w:t>
      </w:r>
      <w:r w:rsidR="0006305F" w:rsidRPr="008B1D1E">
        <w:rPr>
          <w:rFonts w:ascii="ADLaM Display" w:hAnsi="ADLaM Display" w:cs="ADLaM Display"/>
          <w:sz w:val="24"/>
          <w:szCs w:val="24"/>
        </w:rPr>
        <w:t xml:space="preserve"> Luego de la observación del mapa de densidades de la página del documento de información</w:t>
      </w:r>
      <w:r w:rsidR="00F76E2D" w:rsidRPr="008B1D1E">
        <w:rPr>
          <w:rFonts w:ascii="ADLaM Display" w:hAnsi="ADLaM Display" w:cs="ADLaM Display"/>
          <w:sz w:val="24"/>
          <w:szCs w:val="24"/>
        </w:rPr>
        <w:t xml:space="preserve"> </w:t>
      </w:r>
      <w:r w:rsidR="00F76E2D" w:rsidRPr="008B1D1E">
        <w:rPr>
          <w:rFonts w:ascii="ADLaM Display" w:hAnsi="ADLaM Display" w:cs="ADLaM Display"/>
          <w:b/>
          <w:i/>
          <w:sz w:val="24"/>
          <w:szCs w:val="24"/>
          <w:u w:val="single"/>
        </w:rPr>
        <w:t>(Distribución de la Población en San Juan)</w:t>
      </w:r>
      <w:r w:rsidR="0006305F" w:rsidRPr="008B1D1E">
        <w:rPr>
          <w:rFonts w:ascii="ADLaM Display" w:hAnsi="ADLaM Display" w:cs="ADLaM Display"/>
          <w:sz w:val="24"/>
          <w:szCs w:val="24"/>
        </w:rPr>
        <w:t>, responda:</w:t>
      </w:r>
    </w:p>
    <w:p w:rsidR="0006305F" w:rsidRPr="008B1D1E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¿Dónde se localizan los focos de mayor densidad demográfica? ¿Porqué?;</w:t>
      </w:r>
    </w:p>
    <w:p w:rsidR="0006305F" w:rsidRPr="008B1D1E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¿Cuáles son las zonas donde se encuentran los vacíos demográficos? ¿Qué factores influyen?</w:t>
      </w:r>
    </w:p>
    <w:p w:rsidR="0006305F" w:rsidRPr="008B1D1E" w:rsidRDefault="0006305F" w:rsidP="0006305F">
      <w:pPr>
        <w:pStyle w:val="Prrafodelista"/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</w:p>
    <w:p w:rsidR="0006305F" w:rsidRPr="008B1D1E" w:rsidRDefault="0006305F" w:rsidP="0006305F">
      <w:pPr>
        <w:pStyle w:val="Prrafodelista"/>
        <w:spacing w:after="0" w:line="240" w:lineRule="auto"/>
        <w:jc w:val="both"/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DF2029">
      <w:pPr>
        <w:ind w:left="360"/>
        <w:rPr>
          <w:rFonts w:ascii="ADLaM Display" w:hAnsi="ADLaM Display" w:cs="ADLaM Display"/>
          <w:sz w:val="24"/>
          <w:szCs w:val="24"/>
        </w:rPr>
      </w:pPr>
    </w:p>
    <w:p w:rsidR="00622185" w:rsidRPr="008B1D1E" w:rsidRDefault="00622185" w:rsidP="00DF2029">
      <w:pPr>
        <w:ind w:left="360"/>
        <w:rPr>
          <w:rFonts w:ascii="ADLaM Display" w:hAnsi="ADLaM Display" w:cs="ADLaM Display"/>
          <w:sz w:val="24"/>
          <w:szCs w:val="24"/>
        </w:rPr>
      </w:pPr>
    </w:p>
    <w:p w:rsidR="00622185" w:rsidRPr="008B1D1E" w:rsidRDefault="00622185" w:rsidP="00DF2029">
      <w:pPr>
        <w:ind w:left="360"/>
        <w:rPr>
          <w:rFonts w:ascii="ADLaM Display" w:hAnsi="ADLaM Display" w:cs="ADLaM Display"/>
          <w:sz w:val="24"/>
          <w:szCs w:val="24"/>
        </w:rPr>
      </w:pPr>
    </w:p>
    <w:p w:rsidR="00DF2029" w:rsidRPr="008B1D1E" w:rsidRDefault="00DF2029" w:rsidP="00DF2029">
      <w:pPr>
        <w:ind w:left="360"/>
        <w:rPr>
          <w:rFonts w:ascii="ADLaM Display" w:hAnsi="ADLaM Display" w:cs="ADLaM Display"/>
          <w:sz w:val="24"/>
          <w:szCs w:val="24"/>
        </w:rPr>
      </w:pPr>
    </w:p>
    <w:p w:rsidR="00370627" w:rsidRPr="008B1D1E" w:rsidRDefault="00370627" w:rsidP="00370627">
      <w:pPr>
        <w:tabs>
          <w:tab w:val="center" w:pos="4419"/>
          <w:tab w:val="right" w:pos="8838"/>
        </w:tabs>
        <w:spacing w:after="0" w:line="240" w:lineRule="auto"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b/>
          <w:sz w:val="24"/>
          <w:szCs w:val="24"/>
          <w:u w:val="single"/>
        </w:rPr>
        <w:t>Tema:</w:t>
      </w:r>
      <w:r w:rsidRPr="008B1D1E">
        <w:rPr>
          <w:rFonts w:ascii="ADLaM Display" w:eastAsia="Calibri" w:hAnsi="ADLaM Display" w:cs="ADLaM Display"/>
          <w:b/>
          <w:sz w:val="24"/>
          <w:szCs w:val="24"/>
        </w:rPr>
        <w:t xml:space="preserve"> </w:t>
      </w:r>
      <w:r w:rsidRPr="008B1D1E">
        <w:rPr>
          <w:rFonts w:ascii="ADLaM Display" w:eastAsia="Calibri" w:hAnsi="ADLaM Display" w:cs="ADLaM Display"/>
          <w:sz w:val="24"/>
          <w:szCs w:val="24"/>
        </w:rPr>
        <w:t xml:space="preserve">Dinámica y estructura de la población de San Juan. </w:t>
      </w:r>
    </w:p>
    <w:p w:rsidR="00370627" w:rsidRPr="008B1D1E" w:rsidRDefault="00370627" w:rsidP="00370627">
      <w:pPr>
        <w:spacing w:after="0" w:line="240" w:lineRule="auto"/>
        <w:rPr>
          <w:rFonts w:ascii="ADLaM Display" w:eastAsia="Calibri" w:hAnsi="ADLaM Display" w:cs="ADLaM Display"/>
          <w:b/>
          <w:sz w:val="24"/>
          <w:szCs w:val="24"/>
        </w:rPr>
      </w:pPr>
    </w:p>
    <w:p w:rsidR="00370627" w:rsidRPr="008B1D1E" w:rsidRDefault="00370627" w:rsidP="00370627">
      <w:pPr>
        <w:numPr>
          <w:ilvl w:val="0"/>
          <w:numId w:val="2"/>
        </w:numPr>
        <w:spacing w:after="160" w:line="259" w:lineRule="auto"/>
        <w:contextualSpacing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sz w:val="24"/>
          <w:szCs w:val="24"/>
        </w:rPr>
        <w:t>Observen los mapas de natalidad y mortalidad de la provincia de San Juan, y responda:</w:t>
      </w:r>
    </w:p>
    <w:p w:rsidR="00370627" w:rsidRPr="008B1D1E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sz w:val="24"/>
          <w:szCs w:val="24"/>
        </w:rPr>
        <w:t>¿Qué departamentos poseen mayores tasas de natalidad? ¿Cuáles son las causas?</w:t>
      </w:r>
    </w:p>
    <w:p w:rsidR="00370627" w:rsidRPr="008B1D1E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sz w:val="24"/>
          <w:szCs w:val="24"/>
        </w:rPr>
        <w:t>¿Qué políticas debería implementar el gobierno provincial en el caso de los departamentos con predominio de población joven?</w:t>
      </w:r>
    </w:p>
    <w:p w:rsidR="00370627" w:rsidRPr="008B1D1E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sz w:val="24"/>
          <w:szCs w:val="24"/>
        </w:rPr>
        <w:t>Mencione los departamentos que  poseen un alto porcentaje de mortalidad ¿Cuáles son las causas que están interviniendo?</w:t>
      </w:r>
    </w:p>
    <w:p w:rsidR="00370627" w:rsidRPr="008B1D1E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sz w:val="24"/>
          <w:szCs w:val="24"/>
        </w:rPr>
        <w:t>¿Qué proponen para disminuir la tasa de mortalidad en esos departamentos?</w:t>
      </w:r>
    </w:p>
    <w:p w:rsidR="00DF2029" w:rsidRPr="008B1D1E" w:rsidRDefault="00DF2029" w:rsidP="00370627">
      <w:pPr>
        <w:tabs>
          <w:tab w:val="left" w:pos="3945"/>
        </w:tabs>
        <w:spacing w:after="160" w:line="259" w:lineRule="auto"/>
        <w:jc w:val="center"/>
        <w:rPr>
          <w:rFonts w:ascii="ADLaM Display" w:eastAsia="Calibri" w:hAnsi="ADLaM Display" w:cs="ADLaM Display"/>
          <w:b/>
          <w:sz w:val="24"/>
          <w:szCs w:val="24"/>
        </w:rPr>
      </w:pPr>
    </w:p>
    <w:p w:rsidR="00370627" w:rsidRPr="008B1D1E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="ADLaM Display" w:eastAsia="Calibri" w:hAnsi="ADLaM Display" w:cs="ADLaM Display"/>
          <w:b/>
          <w:sz w:val="24"/>
          <w:szCs w:val="24"/>
        </w:rPr>
      </w:pPr>
      <w:r w:rsidRPr="008B1D1E">
        <w:rPr>
          <w:rFonts w:ascii="ADLaM Display" w:eastAsia="Calibri" w:hAnsi="ADLaM Display" w:cs="ADLaM Display"/>
          <w:b/>
          <w:sz w:val="24"/>
          <w:szCs w:val="24"/>
        </w:rPr>
        <w:t>Tasa de Natalidad de San Juan- Año 2013</w:t>
      </w:r>
    </w:p>
    <w:p w:rsidR="00370627" w:rsidRPr="008B1D1E" w:rsidRDefault="00370627" w:rsidP="00370627">
      <w:pPr>
        <w:spacing w:after="160" w:line="259" w:lineRule="auto"/>
        <w:jc w:val="center"/>
        <w:rPr>
          <w:rFonts w:ascii="ADLaM Display" w:eastAsia="Calibri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5926B52C" wp14:editId="3D014B2D">
            <wp:simplePos x="0" y="0"/>
            <wp:positionH relativeFrom="column">
              <wp:posOffset>3701415</wp:posOffset>
            </wp:positionH>
            <wp:positionV relativeFrom="paragraph">
              <wp:posOffset>162560</wp:posOffset>
            </wp:positionV>
            <wp:extent cx="904875" cy="809625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D1E">
        <w:rPr>
          <w:rFonts w:ascii="ADLaM Display" w:eastAsia="Calibri" w:hAnsi="ADLaM Display" w:cs="ADLaM Display"/>
          <w:noProof/>
          <w:sz w:val="24"/>
          <w:szCs w:val="24"/>
          <w:lang w:eastAsia="es-AR"/>
        </w:rPr>
        <w:drawing>
          <wp:inline distT="0" distB="0" distL="0" distR="0" wp14:anchorId="75ADD04A" wp14:editId="281CAA02">
            <wp:extent cx="3686175" cy="2390775"/>
            <wp:effectExtent l="38100" t="57150" r="123825" b="1047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627" w:rsidRPr="008B1D1E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="ADLaM Display" w:eastAsia="Calibri" w:hAnsi="ADLaM Display" w:cs="ADLaM Display"/>
          <w:b/>
          <w:sz w:val="24"/>
          <w:szCs w:val="24"/>
        </w:rPr>
      </w:pPr>
      <w:r w:rsidRPr="008B1D1E">
        <w:rPr>
          <w:rFonts w:ascii="ADLaM Display" w:eastAsia="Calibri" w:hAnsi="ADLaM Display" w:cs="ADLaM Display"/>
          <w:b/>
          <w:sz w:val="24"/>
          <w:szCs w:val="24"/>
        </w:rPr>
        <w:t>Tasa de Mortalidad de San Juan- Año 2013</w:t>
      </w:r>
    </w:p>
    <w:p w:rsidR="00370627" w:rsidRPr="008B1D1E" w:rsidRDefault="00370627" w:rsidP="00C01F24">
      <w:pPr>
        <w:spacing w:after="160" w:line="259" w:lineRule="auto"/>
        <w:jc w:val="center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eastAsia="Calibri" w:hAnsi="ADLaM Display" w:cs="ADLaM Display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6EB2E3C5" wp14:editId="5FD8DC9F">
            <wp:simplePos x="0" y="0"/>
            <wp:positionH relativeFrom="column">
              <wp:posOffset>3710940</wp:posOffset>
            </wp:positionH>
            <wp:positionV relativeFrom="paragraph">
              <wp:posOffset>173355</wp:posOffset>
            </wp:positionV>
            <wp:extent cx="933450" cy="9144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D1E">
        <w:rPr>
          <w:rFonts w:ascii="ADLaM Display" w:eastAsia="Calibri" w:hAnsi="ADLaM Display" w:cs="ADLaM Display"/>
          <w:noProof/>
          <w:sz w:val="24"/>
          <w:szCs w:val="24"/>
          <w:lang w:eastAsia="es-AR"/>
        </w:rPr>
        <w:drawing>
          <wp:inline distT="0" distB="0" distL="0" distR="0" wp14:anchorId="1D94BADF" wp14:editId="6DD1C132">
            <wp:extent cx="3762375" cy="2457450"/>
            <wp:effectExtent l="38100" t="57150" r="123825" b="952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876" w:rsidRPr="008B1D1E" w:rsidRDefault="00935876" w:rsidP="00C01F24">
      <w:pPr>
        <w:spacing w:after="160" w:line="259" w:lineRule="auto"/>
        <w:jc w:val="center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RESPUESTAS </w:t>
      </w:r>
    </w:p>
    <w:p w:rsidR="00935876" w:rsidRPr="008B1D1E" w:rsidRDefault="00935876" w:rsidP="00935876">
      <w:pPr>
        <w:pStyle w:val="Prrafodelista"/>
        <w:numPr>
          <w:ilvl w:val="0"/>
          <w:numId w:val="14"/>
        </w:numPr>
        <w:spacing w:after="160" w:line="259" w:lineRule="auto"/>
        <w:jc w:val="center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A- San Juan registra entre los años 1991 y 2001 el mayor incremento de habitantes que en términos absolutos fue de 91.308 y por otra parte la notoria reducción del incremento en la década siguiente. </w:t>
      </w:r>
    </w:p>
    <w:p w:rsidR="00935876" w:rsidRPr="008B1D1E" w:rsidRDefault="00935876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B- Entre el primer censo y el ultimo de la provincia incremento 620.736 habitantes, lo que representa un aumento de 11 veces mas. </w:t>
      </w:r>
    </w:p>
    <w:p w:rsidR="00935876" w:rsidRPr="008B1D1E" w:rsidRDefault="00935876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C- La participación en Argentina siempre fue muy baja. El primer censo en el año 1869 refleja la mayor participación con el 3,396 de la población nacional.</w:t>
      </w:r>
    </w:p>
    <w:p w:rsidR="00935876" w:rsidRPr="008B1D1E" w:rsidRDefault="00935876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lastRenderedPageBreak/>
        <w:t xml:space="preserve">En la participación dela región de cuyo la población se distribuye en pequeños oasis, que disponen de agua y permiten el uso intensivo de ello. </w:t>
      </w:r>
    </w:p>
    <w:p w:rsidR="00935876" w:rsidRPr="008B1D1E" w:rsidRDefault="00935876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Cuando se realiza del primer censo en 1869, el peso poblacional en cada una de las provincias era similar. San Juan con el 33,7%, San Luis con el 29,8% y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mendoza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con el 36,5%</w:t>
      </w:r>
    </w:p>
    <w:p w:rsidR="00935876" w:rsidRPr="008B1D1E" w:rsidRDefault="00935876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D- Zona Central: siempre concentra la mayor cantidad de población con mas del 60%. En las ultimas décadas refleja la disminución en su valor relativo. Tiene perfil urbano conformado por Capital, Rivadavia, Chimbas, Rawson y Santa Lucia</w:t>
      </w:r>
    </w:p>
    <w:p w:rsidR="00FD1A8E" w:rsidRPr="008B1D1E" w:rsidRDefault="00FD1A8E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 Zona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Pericentral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manifiesta un comportamiento variable al disminuir su porcentaje de participación. Tiene perfil rural intensivo conformado por Pocito, Sarmiento,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Caucete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Albardon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San Martin,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Angaco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9 de julio,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Ullum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>, Zonda y 25 de Mayo.</w:t>
      </w:r>
    </w:p>
    <w:p w:rsidR="00FD1A8E" w:rsidRPr="008B1D1E" w:rsidRDefault="00FD1A8E" w:rsidP="00935876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 Zona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Periferica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la participación es baja y nunca alcanzo el 10% por sobre el total provincial. Tiene perfil rural extensivo, minero y turístico, conformada por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Jachal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Iglesia,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Calingasta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 Valle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Fertil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>.</w:t>
      </w:r>
    </w:p>
    <w:p w:rsidR="00FD1A8E" w:rsidRPr="008B1D1E" w:rsidRDefault="00FD1A8E" w:rsidP="00FD1A8E">
      <w:pPr>
        <w:pStyle w:val="Prrafodelista"/>
        <w:numPr>
          <w:ilvl w:val="0"/>
          <w:numId w:val="14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A- Zona Central: 22,8% en 1970-1980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  Zona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Pericentral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>: 20,4% en 1991-2001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  Zona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Periferica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>; 9,6% en 2001-2010</w:t>
      </w:r>
    </w:p>
    <w:p w:rsidR="00FD1A8E" w:rsidRPr="008B1D1E" w:rsidRDefault="00FD1A8E" w:rsidP="00FD1A8E">
      <w:pPr>
        <w:pStyle w:val="Prrafodelista"/>
        <w:numPr>
          <w:ilvl w:val="0"/>
          <w:numId w:val="14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A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Albardon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2934F9" w:rsidRPr="008B1D1E">
        <w:rPr>
          <w:rFonts w:ascii="ADLaM Display" w:hAnsi="ADLaM Display" w:cs="ADLaM Display"/>
          <w:sz w:val="24"/>
          <w:szCs w:val="24"/>
        </w:rPr>
        <w:t>25,3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Angaco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2934F9" w:rsidRPr="008B1D1E">
        <w:rPr>
          <w:rFonts w:ascii="ADLaM Display" w:hAnsi="ADLaM Display" w:cs="ADLaM Display"/>
          <w:sz w:val="24"/>
          <w:szCs w:val="24"/>
        </w:rPr>
        <w:t>1,9</w:t>
      </w:r>
    </w:p>
    <w:p w:rsidR="00FD1A8E" w:rsidRPr="008B1D1E" w:rsidRDefault="002934F9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Calingasta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; 2,1 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Capital: </w:t>
      </w:r>
      <w:r w:rsidR="002934F9" w:rsidRPr="008B1D1E">
        <w:rPr>
          <w:rFonts w:ascii="ADLaM Display" w:hAnsi="ADLaM Display" w:cs="ADLaM Display"/>
          <w:sz w:val="24"/>
          <w:szCs w:val="24"/>
        </w:rPr>
        <w:t>3601,6</w:t>
      </w:r>
    </w:p>
    <w:p w:rsidR="00FD1A8E" w:rsidRPr="008B1D1E" w:rsidRDefault="00FD1A8E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Caucete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935292" w:rsidRPr="008B1D1E">
        <w:rPr>
          <w:rFonts w:ascii="ADLaM Display" w:hAnsi="ADLaM Display" w:cs="ADLaM Display"/>
          <w:sz w:val="24"/>
          <w:szCs w:val="24"/>
        </w:rPr>
        <w:t>5,11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Chimbas</w:t>
      </w:r>
      <w:r w:rsidR="00292163"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935292" w:rsidRPr="008B1D1E">
        <w:rPr>
          <w:rFonts w:ascii="ADLaM Display" w:hAnsi="ADLaM Display" w:cs="ADLaM Display"/>
          <w:sz w:val="24"/>
          <w:szCs w:val="24"/>
        </w:rPr>
        <w:t>1415,1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Iglesia</w:t>
      </w:r>
      <w:r w:rsidR="00292163"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935292" w:rsidRPr="008B1D1E">
        <w:rPr>
          <w:rFonts w:ascii="ADLaM Display" w:hAnsi="ADLaM Display" w:cs="ADLaM Display"/>
          <w:sz w:val="24"/>
          <w:szCs w:val="24"/>
        </w:rPr>
        <w:t>0,3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Jachal</w:t>
      </w:r>
      <w:proofErr w:type="spellEnd"/>
      <w:r w:rsidR="00935292" w:rsidRPr="008B1D1E">
        <w:rPr>
          <w:rFonts w:ascii="ADLaM Display" w:hAnsi="ADLaM Display" w:cs="ADLaM Display"/>
          <w:sz w:val="24"/>
          <w:szCs w:val="24"/>
        </w:rPr>
        <w:t>: 1,3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9 de Julio</w:t>
      </w:r>
      <w:r w:rsidR="00292163" w:rsidRPr="008B1D1E">
        <w:rPr>
          <w:rFonts w:ascii="ADLaM Display" w:hAnsi="ADLaM Display" w:cs="ADLaM Display"/>
          <w:sz w:val="24"/>
          <w:szCs w:val="24"/>
        </w:rPr>
        <w:t>: 3,681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Pocito</w:t>
      </w:r>
      <w:r w:rsidR="00292163" w:rsidRPr="008B1D1E">
        <w:rPr>
          <w:rFonts w:ascii="ADLaM Display" w:hAnsi="ADLaM Display" w:cs="ADLaM Display"/>
          <w:sz w:val="24"/>
          <w:szCs w:val="24"/>
        </w:rPr>
        <w:t>: 1,322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Rawson</w:t>
      </w:r>
      <w:r w:rsidR="00292163" w:rsidRPr="008B1D1E">
        <w:rPr>
          <w:rFonts w:ascii="ADLaM Display" w:hAnsi="ADLaM Display" w:cs="ADLaM Display"/>
          <w:sz w:val="24"/>
          <w:szCs w:val="24"/>
        </w:rPr>
        <w:t>: 2,270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Rivadavia</w:t>
      </w:r>
      <w:r w:rsidR="002934F9" w:rsidRPr="008B1D1E">
        <w:rPr>
          <w:rFonts w:ascii="ADLaM Display" w:hAnsi="ADLaM Display" w:cs="ADLaM Display"/>
          <w:sz w:val="24"/>
          <w:szCs w:val="24"/>
        </w:rPr>
        <w:t>: 4,337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San Martin</w:t>
      </w:r>
      <w:r w:rsidR="002934F9" w:rsidRPr="008B1D1E">
        <w:rPr>
          <w:rFonts w:ascii="ADLaM Display" w:hAnsi="ADLaM Display" w:cs="ADLaM Display"/>
          <w:sz w:val="24"/>
          <w:szCs w:val="24"/>
        </w:rPr>
        <w:t>: 1565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Santa Lucia</w:t>
      </w:r>
      <w:r w:rsidR="00935292" w:rsidRPr="008B1D1E">
        <w:rPr>
          <w:rFonts w:ascii="ADLaM Display" w:hAnsi="ADLaM Display" w:cs="ADLaM Display"/>
          <w:sz w:val="24"/>
          <w:szCs w:val="24"/>
        </w:rPr>
        <w:t>: 1132,6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Sarmiento</w:t>
      </w:r>
      <w:r w:rsidR="00935292" w:rsidRPr="008B1D1E">
        <w:rPr>
          <w:rFonts w:ascii="ADLaM Display" w:hAnsi="ADLaM Display" w:cs="ADLaM Display"/>
          <w:sz w:val="24"/>
          <w:szCs w:val="24"/>
        </w:rPr>
        <w:t>: 1,7</w:t>
      </w:r>
    </w:p>
    <w:p w:rsidR="00FD1A8E" w:rsidRPr="008B1D1E" w:rsidRDefault="00FD1A8E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proofErr w:type="spellStart"/>
      <w:r w:rsidRPr="008B1D1E">
        <w:rPr>
          <w:rFonts w:ascii="ADLaM Display" w:hAnsi="ADLaM Display" w:cs="ADLaM Display"/>
          <w:sz w:val="24"/>
          <w:szCs w:val="24"/>
        </w:rPr>
        <w:t>Ullum</w:t>
      </w:r>
      <w:proofErr w:type="spellEnd"/>
      <w:r w:rsidR="00935292" w:rsidRPr="008B1D1E">
        <w:rPr>
          <w:rFonts w:ascii="ADLaM Display" w:hAnsi="ADLaM Display" w:cs="ADLaM Display"/>
          <w:sz w:val="24"/>
          <w:szCs w:val="24"/>
        </w:rPr>
        <w:t>: 1,11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lastRenderedPageBreak/>
        <w:t xml:space="preserve">Valle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Fertil</w:t>
      </w:r>
      <w:proofErr w:type="spellEnd"/>
      <w:r w:rsidR="00935292" w:rsidRPr="008B1D1E">
        <w:rPr>
          <w:rFonts w:ascii="ADLaM Display" w:hAnsi="ADLaM Display" w:cs="ADLaM Display"/>
          <w:sz w:val="24"/>
          <w:szCs w:val="24"/>
        </w:rPr>
        <w:t>: 1,8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25 de Mayo</w:t>
      </w:r>
      <w:r w:rsidR="00935292" w:rsidRPr="008B1D1E">
        <w:rPr>
          <w:rFonts w:ascii="ADLaM Display" w:hAnsi="ADLaM Display" w:cs="ADLaM Display"/>
          <w:sz w:val="24"/>
          <w:szCs w:val="24"/>
        </w:rPr>
        <w:t>: 3,4</w:t>
      </w:r>
    </w:p>
    <w:p w:rsidR="00FD1A8E" w:rsidRPr="008B1D1E" w:rsidRDefault="00FD1A8E" w:rsidP="00FD1A8E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Zonda</w:t>
      </w:r>
      <w:r w:rsidR="00935292" w:rsidRPr="008B1D1E">
        <w:rPr>
          <w:rFonts w:ascii="ADLaM Display" w:hAnsi="ADLaM Display" w:cs="ADLaM Display"/>
          <w:sz w:val="24"/>
          <w:szCs w:val="24"/>
        </w:rPr>
        <w:t>: 2,0</w:t>
      </w:r>
    </w:p>
    <w:p w:rsidR="00935292" w:rsidRPr="008B1D1E" w:rsidRDefault="00935292" w:rsidP="00935292">
      <w:pPr>
        <w:pStyle w:val="Prrafodelista"/>
        <w:numPr>
          <w:ilvl w:val="0"/>
          <w:numId w:val="14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A- En pocito, San Martin, Zonda,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Ullum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Albardon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ya que son zonas rurales se logro ver un cambio migratorio </w:t>
      </w:r>
    </w:p>
    <w:p w:rsidR="00935292" w:rsidRPr="008B1D1E" w:rsidRDefault="00935292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B- Los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vacios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demográficos se encuentran en:</w:t>
      </w:r>
    </w:p>
    <w:p w:rsidR="00935292" w:rsidRPr="008B1D1E" w:rsidRDefault="00935292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Las zonas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frias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</w:t>
      </w:r>
      <w:r w:rsidR="00FA7085" w:rsidRPr="008B1D1E">
        <w:rPr>
          <w:rFonts w:ascii="ADLaM Display" w:hAnsi="ADLaM Display" w:cs="ADLaM Display"/>
          <w:sz w:val="24"/>
          <w:szCs w:val="24"/>
        </w:rPr>
        <w:t xml:space="preserve">en ambos hemisferios y áreas limitadas por la línea de nieves eternas. Son las regiones mas hostiles para la presencia humana por poco hielo y bajas temperaturas. </w:t>
      </w: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Las zonas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aridas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: sus limitantes están constituidos por la escasez de agua y los suelos escasos de materia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organica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asi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el desarrollo de la agricultura y la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cria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de ganado se van bajando. </w:t>
      </w: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 Las zonas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calidas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 húmedas: se encuentran en torno al ecuador. La alta humedad, las fuertes temperaturas y la mucha vegetación  son los principales motivos de la escasez humana. </w:t>
      </w: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 Las zonas montañosas: áreas poco pobladas por la altura.</w:t>
      </w: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 </w:t>
      </w: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</w:p>
    <w:p w:rsidR="00FA7085" w:rsidRPr="008B1D1E" w:rsidRDefault="00FA7085" w:rsidP="00935292">
      <w:pPr>
        <w:pStyle w:val="Prrafodelista"/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>DINAMICA Y ESTRUCTURA DE LA POBLACION DE SAN JUAN</w:t>
      </w:r>
    </w:p>
    <w:p w:rsidR="00FA7085" w:rsidRPr="008B1D1E" w:rsidRDefault="00FA7085" w:rsidP="00FA7085">
      <w:pPr>
        <w:pStyle w:val="Prrafodelista"/>
        <w:numPr>
          <w:ilvl w:val="0"/>
          <w:numId w:val="15"/>
        </w:numPr>
        <w:spacing w:after="160" w:line="259" w:lineRule="auto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C- Poseen mayor tasa de natalidad San Martin,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Angaco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Albardon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>, Pocito y 25 de Mayo. Por nacimiento natural</w:t>
      </w:r>
    </w:p>
    <w:p w:rsidR="00FA7085" w:rsidRPr="008B1D1E" w:rsidRDefault="00FA7085" w:rsidP="00FA7085">
      <w:pPr>
        <w:pStyle w:val="Prrafodelista"/>
        <w:spacing w:after="160" w:line="259" w:lineRule="auto"/>
        <w:ind w:left="1080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E-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Jachal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San Martin,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Angaco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Albardon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,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Caucete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y Rawson. Las causas pueden ser la gran cantidad de ancianos y la baja calidad de vida, mas en los departamentos alejados. </w:t>
      </w:r>
    </w:p>
    <w:p w:rsidR="00FA7085" w:rsidRPr="008B1D1E" w:rsidRDefault="00FA7085" w:rsidP="00FA7085">
      <w:pPr>
        <w:pStyle w:val="Prrafodelista"/>
        <w:spacing w:after="160" w:line="259" w:lineRule="auto"/>
        <w:ind w:left="1080"/>
        <w:rPr>
          <w:rFonts w:ascii="ADLaM Display" w:hAnsi="ADLaM Display" w:cs="ADLaM Display"/>
          <w:sz w:val="24"/>
          <w:szCs w:val="24"/>
        </w:rPr>
      </w:pPr>
      <w:r w:rsidRPr="008B1D1E">
        <w:rPr>
          <w:rFonts w:ascii="ADLaM Display" w:hAnsi="ADLaM Display" w:cs="ADLaM Display"/>
          <w:sz w:val="24"/>
          <w:szCs w:val="24"/>
        </w:rPr>
        <w:t xml:space="preserve">F- Propongo un control de las condiciones de vida de la población en los departamentos alejados. Asegurando las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condiones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</w:t>
      </w:r>
      <w:proofErr w:type="spellStart"/>
      <w:r w:rsidRPr="008B1D1E">
        <w:rPr>
          <w:rFonts w:ascii="ADLaM Display" w:hAnsi="ADLaM Display" w:cs="ADLaM Display"/>
          <w:sz w:val="24"/>
          <w:szCs w:val="24"/>
        </w:rPr>
        <w:t>minimas</w:t>
      </w:r>
      <w:proofErr w:type="spellEnd"/>
      <w:r w:rsidRPr="008B1D1E">
        <w:rPr>
          <w:rFonts w:ascii="ADLaM Display" w:hAnsi="ADLaM Display" w:cs="ADLaM Display"/>
          <w:sz w:val="24"/>
          <w:szCs w:val="24"/>
        </w:rPr>
        <w:t xml:space="preserve"> necesarias para las vida y calidad</w:t>
      </w:r>
      <w:r w:rsidR="00375AE6" w:rsidRPr="008B1D1E">
        <w:rPr>
          <w:rFonts w:ascii="ADLaM Display" w:hAnsi="ADLaM Display" w:cs="ADLaM Display"/>
          <w:sz w:val="24"/>
          <w:szCs w:val="24"/>
        </w:rPr>
        <w:t xml:space="preserve"> de vida de los habitantes. Para poder tener una mayor calidad de vida en la gente de los departamentos menos poblados. </w:t>
      </w:r>
    </w:p>
    <w:sectPr w:rsidR="00FA7085" w:rsidRPr="008B1D1E" w:rsidSect="0029216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B7B" w:rsidRDefault="00965B7B">
      <w:pPr>
        <w:spacing w:after="0" w:line="240" w:lineRule="auto"/>
      </w:pPr>
      <w:r>
        <w:separator/>
      </w:r>
    </w:p>
  </w:endnote>
  <w:endnote w:type="continuationSeparator" w:id="0">
    <w:p w:rsidR="00965B7B" w:rsidRDefault="0096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766627"/>
      <w:docPartObj>
        <w:docPartGallery w:val="Page Numbers (Bottom of Page)"/>
        <w:docPartUnique/>
      </w:docPartObj>
    </w:sdtPr>
    <w:sdtEndPr/>
    <w:sdtContent>
      <w:p w:rsidR="00FA7085" w:rsidRDefault="00FA70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A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A7085" w:rsidRDefault="00FA7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B7B" w:rsidRDefault="00965B7B">
      <w:pPr>
        <w:spacing w:after="0" w:line="240" w:lineRule="auto"/>
      </w:pPr>
      <w:r>
        <w:separator/>
      </w:r>
    </w:p>
  </w:footnote>
  <w:footnote w:type="continuationSeparator" w:id="0">
    <w:p w:rsidR="00965B7B" w:rsidRDefault="0096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085" w:rsidRDefault="00FA7085">
    <w:pPr>
      <w:pStyle w:val="Encabezado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33"/>
      <w:gridCol w:w="1105"/>
    </w:tblGrid>
    <w:tr w:rsidR="00FA7085" w:rsidRPr="00546FF3" w:rsidTr="00292163">
      <w:trPr>
        <w:trHeight w:val="288"/>
      </w:trPr>
      <w:tc>
        <w:tcPr>
          <w:tcW w:w="7765" w:type="dxa"/>
        </w:tcPr>
        <w:p w:rsidR="00FA7085" w:rsidRPr="00546FF3" w:rsidRDefault="00FA7085" w:rsidP="00DA767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eastAsia="es-AR"/>
            </w:rPr>
            <w:drawing>
              <wp:anchor distT="0" distB="0" distL="114300" distR="114300" simplePos="0" relativeHeight="251659264" behindDoc="1" locked="0" layoutInCell="1" allowOverlap="1" wp14:anchorId="75D63937" wp14:editId="365DF3DC">
                <wp:simplePos x="0" y="0"/>
                <wp:positionH relativeFrom="column">
                  <wp:posOffset>694690</wp:posOffset>
                </wp:positionH>
                <wp:positionV relativeFrom="paragraph">
                  <wp:posOffset>0</wp:posOffset>
                </wp:positionV>
                <wp:extent cx="231140" cy="345260"/>
                <wp:effectExtent l="0" t="0" r="0" b="0"/>
                <wp:wrapTight wrapText="bothSides">
                  <wp:wrapPolygon edited="0">
                    <wp:start x="0" y="0"/>
                    <wp:lineTo x="0" y="20287"/>
                    <wp:lineTo x="19582" y="20287"/>
                    <wp:lineTo x="19582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" cy="34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FA7085" w:rsidRPr="00546FF3" w:rsidRDefault="00FA7085" w:rsidP="00DA767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FA7085" w:rsidRDefault="00FA7085" w:rsidP="00DA76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AC"/>
    <w:multiLevelType w:val="hybridMultilevel"/>
    <w:tmpl w:val="72E63BE0"/>
    <w:lvl w:ilvl="0" w:tplc="7004B77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i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116B"/>
    <w:multiLevelType w:val="hybridMultilevel"/>
    <w:tmpl w:val="2EB4FD1E"/>
    <w:lvl w:ilvl="0" w:tplc="6F28F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BA9"/>
    <w:multiLevelType w:val="hybridMultilevel"/>
    <w:tmpl w:val="D0108694"/>
    <w:lvl w:ilvl="0" w:tplc="70665A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F6F81"/>
    <w:multiLevelType w:val="hybridMultilevel"/>
    <w:tmpl w:val="5010E826"/>
    <w:lvl w:ilvl="0" w:tplc="8D40637E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BF8"/>
    <w:multiLevelType w:val="hybridMultilevel"/>
    <w:tmpl w:val="06BC9C16"/>
    <w:lvl w:ilvl="0" w:tplc="72FA4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45179"/>
    <w:multiLevelType w:val="hybridMultilevel"/>
    <w:tmpl w:val="90EE6E82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A63D0"/>
    <w:multiLevelType w:val="hybridMultilevel"/>
    <w:tmpl w:val="2B48C9B2"/>
    <w:lvl w:ilvl="0" w:tplc="4E44F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BDC"/>
    <w:multiLevelType w:val="hybridMultilevel"/>
    <w:tmpl w:val="37B2EF4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94664"/>
    <w:multiLevelType w:val="hybridMultilevel"/>
    <w:tmpl w:val="05A85EEA"/>
    <w:lvl w:ilvl="0" w:tplc="BBC0314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B541FB"/>
    <w:multiLevelType w:val="hybridMultilevel"/>
    <w:tmpl w:val="61DC8C2E"/>
    <w:lvl w:ilvl="0" w:tplc="F370C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68E9"/>
    <w:multiLevelType w:val="hybridMultilevel"/>
    <w:tmpl w:val="990289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74DC8"/>
    <w:multiLevelType w:val="hybridMultilevel"/>
    <w:tmpl w:val="23AA7E9A"/>
    <w:lvl w:ilvl="0" w:tplc="B2B8E5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D55A1"/>
    <w:multiLevelType w:val="hybridMultilevel"/>
    <w:tmpl w:val="BE9A988A"/>
    <w:lvl w:ilvl="0" w:tplc="7BA028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52F3"/>
    <w:multiLevelType w:val="hybridMultilevel"/>
    <w:tmpl w:val="3D7C3192"/>
    <w:lvl w:ilvl="0" w:tplc="A6407B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00FBB"/>
    <w:multiLevelType w:val="hybridMultilevel"/>
    <w:tmpl w:val="74A0B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4865">
    <w:abstractNumId w:val="6"/>
  </w:num>
  <w:num w:numId="2" w16cid:durableId="3289340">
    <w:abstractNumId w:val="11"/>
  </w:num>
  <w:num w:numId="3" w16cid:durableId="522474888">
    <w:abstractNumId w:val="4"/>
  </w:num>
  <w:num w:numId="4" w16cid:durableId="1214654059">
    <w:abstractNumId w:val="3"/>
  </w:num>
  <w:num w:numId="5" w16cid:durableId="1672223453">
    <w:abstractNumId w:val="0"/>
  </w:num>
  <w:num w:numId="6" w16cid:durableId="644703394">
    <w:abstractNumId w:val="14"/>
  </w:num>
  <w:num w:numId="7" w16cid:durableId="433329357">
    <w:abstractNumId w:val="10"/>
  </w:num>
  <w:num w:numId="8" w16cid:durableId="96143372">
    <w:abstractNumId w:val="12"/>
  </w:num>
  <w:num w:numId="9" w16cid:durableId="106047984">
    <w:abstractNumId w:val="2"/>
  </w:num>
  <w:num w:numId="10" w16cid:durableId="1766150016">
    <w:abstractNumId w:val="8"/>
  </w:num>
  <w:num w:numId="11" w16cid:durableId="1418862692">
    <w:abstractNumId w:val="7"/>
  </w:num>
  <w:num w:numId="12" w16cid:durableId="776633961">
    <w:abstractNumId w:val="5"/>
  </w:num>
  <w:num w:numId="13" w16cid:durableId="481771397">
    <w:abstractNumId w:val="1"/>
  </w:num>
  <w:num w:numId="14" w16cid:durableId="1706245933">
    <w:abstractNumId w:val="9"/>
  </w:num>
  <w:num w:numId="15" w16cid:durableId="1492984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5F"/>
    <w:rsid w:val="0006305F"/>
    <w:rsid w:val="000B6962"/>
    <w:rsid w:val="00292163"/>
    <w:rsid w:val="002934F9"/>
    <w:rsid w:val="00370627"/>
    <w:rsid w:val="00375AE6"/>
    <w:rsid w:val="005C31EF"/>
    <w:rsid w:val="00622185"/>
    <w:rsid w:val="0065077A"/>
    <w:rsid w:val="00840ADE"/>
    <w:rsid w:val="008B1D1E"/>
    <w:rsid w:val="0090246B"/>
    <w:rsid w:val="00935292"/>
    <w:rsid w:val="00935876"/>
    <w:rsid w:val="00965B7B"/>
    <w:rsid w:val="009E2E9E"/>
    <w:rsid w:val="00A00D6C"/>
    <w:rsid w:val="00C01F24"/>
    <w:rsid w:val="00C2765C"/>
    <w:rsid w:val="00C33095"/>
    <w:rsid w:val="00DA7673"/>
    <w:rsid w:val="00DF2029"/>
    <w:rsid w:val="00E67576"/>
    <w:rsid w:val="00E95731"/>
    <w:rsid w:val="00F60F34"/>
    <w:rsid w:val="00F76E2D"/>
    <w:rsid w:val="00FA7085"/>
    <w:rsid w:val="00FD1A8E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5D4E0-56E2-4DC6-A7D8-EA040F8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05F"/>
    <w:pPr>
      <w:ind w:left="720"/>
      <w:contextualSpacing/>
    </w:pPr>
  </w:style>
  <w:style w:type="paragraph" w:customStyle="1" w:styleId="Default">
    <w:name w:val="Default"/>
    <w:rsid w:val="00063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6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5F"/>
  </w:style>
  <w:style w:type="table" w:styleId="Tablaconcuadrcula">
    <w:name w:val="Table Grid"/>
    <w:basedOn w:val="Tablanormal"/>
    <w:uiPriority w:val="39"/>
    <w:rsid w:val="000630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7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Bruna</dc:creator>
  <cp:keywords/>
  <dc:description/>
  <cp:lastModifiedBy>valentina cuilliere</cp:lastModifiedBy>
  <cp:revision>2</cp:revision>
  <dcterms:created xsi:type="dcterms:W3CDTF">2023-11-22T13:30:00Z</dcterms:created>
  <dcterms:modified xsi:type="dcterms:W3CDTF">2023-11-22T13:30:00Z</dcterms:modified>
</cp:coreProperties>
</file>