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43" w:rsidRPr="00B222EC" w:rsidRDefault="006745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2EC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TEMAS PARA RENDIR LENGUA Y LITERATURA DE 6° </w:t>
      </w:r>
    </w:p>
    <w:p w:rsidR="0067456E" w:rsidRPr="00B222EC" w:rsidRDefault="0067456E" w:rsidP="0067456E">
      <w:pPr>
        <w:rPr>
          <w:rFonts w:ascii="Times New Roman" w:hAnsi="Times New Roman" w:cs="Times New Roman"/>
          <w:b/>
          <w:sz w:val="24"/>
          <w:szCs w:val="24"/>
        </w:rPr>
      </w:pPr>
      <w:r w:rsidRPr="00B222EC">
        <w:rPr>
          <w:rFonts w:ascii="Times New Roman" w:hAnsi="Times New Roman" w:cs="Times New Roman"/>
          <w:b/>
          <w:sz w:val="24"/>
          <w:szCs w:val="24"/>
        </w:rPr>
        <w:t xml:space="preserve">PRIMER CUATRIMESTRE: </w:t>
      </w:r>
    </w:p>
    <w:p w:rsidR="0067456E" w:rsidRPr="00B222EC" w:rsidRDefault="0067456E" w:rsidP="0067456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Cuento fundacional de la literatura argentina en el siglo XIX: El matadero de Esteban Echeverría. Contexto histórico-social de producción</w:t>
      </w:r>
      <w:bookmarkStart w:id="0" w:name="_GoBack"/>
      <w:bookmarkEnd w:id="0"/>
      <w:r w:rsidRPr="00B222EC">
        <w:rPr>
          <w:rFonts w:ascii="Times New Roman" w:hAnsi="Times New Roman" w:cs="Times New Roman"/>
          <w:sz w:val="24"/>
          <w:szCs w:val="24"/>
        </w:rPr>
        <w:t xml:space="preserve"> de la obra: la generación del 37. Unitarios versus federales. Crítica al gobierno de J M de Rosas.</w:t>
      </w:r>
    </w:p>
    <w:p w:rsidR="0067456E" w:rsidRPr="00B222EC" w:rsidRDefault="0067456E" w:rsidP="0067456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 xml:space="preserve">Jorge Luis Borges narrador: originalidad e invención de sus cuentos. </w:t>
      </w:r>
    </w:p>
    <w:p w:rsidR="0067456E" w:rsidRPr="00B222EC" w:rsidRDefault="0067456E" w:rsidP="0067456E">
      <w:p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 xml:space="preserve">CUENTOS: </w:t>
      </w:r>
    </w:p>
    <w:p w:rsidR="0067456E" w:rsidRPr="00B222EC" w:rsidRDefault="0067456E" w:rsidP="0067456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B222EC">
        <w:rPr>
          <w:rFonts w:ascii="Times New Roman" w:hAnsi="Times New Roman" w:cs="Times New Roman"/>
          <w:i/>
          <w:sz w:val="24"/>
          <w:szCs w:val="24"/>
          <w:lang w:val="es-ES"/>
        </w:rPr>
        <w:t>El matadero</w:t>
      </w:r>
      <w:r w:rsidRPr="00B222EC">
        <w:rPr>
          <w:rFonts w:ascii="Times New Roman" w:hAnsi="Times New Roman" w:cs="Times New Roman"/>
          <w:sz w:val="24"/>
          <w:szCs w:val="24"/>
          <w:lang w:val="es-ES"/>
        </w:rPr>
        <w:t xml:space="preserve"> de Esteban Echeverría. Lectura y análisis.</w:t>
      </w:r>
    </w:p>
    <w:p w:rsidR="0067456E" w:rsidRPr="00B222EC" w:rsidRDefault="0067456E" w:rsidP="0067456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B222EC">
        <w:rPr>
          <w:rFonts w:ascii="Times New Roman" w:hAnsi="Times New Roman" w:cs="Times New Roman"/>
          <w:i/>
          <w:sz w:val="24"/>
          <w:szCs w:val="24"/>
          <w:lang w:val="es-ES"/>
        </w:rPr>
        <w:t xml:space="preserve">Corpus de cuentos seleccionados </w:t>
      </w:r>
      <w:r w:rsidRPr="00B222EC">
        <w:rPr>
          <w:rFonts w:ascii="Times New Roman" w:hAnsi="Times New Roman" w:cs="Times New Roman"/>
          <w:sz w:val="24"/>
          <w:szCs w:val="24"/>
          <w:lang w:val="es-ES"/>
        </w:rPr>
        <w:t xml:space="preserve">de Jorge Luis Borges. Lectura y análisis. CUENTOS: </w:t>
      </w:r>
      <w:r w:rsidRPr="00B222EC">
        <w:rPr>
          <w:rFonts w:ascii="Times New Roman" w:hAnsi="Times New Roman" w:cs="Times New Roman"/>
          <w:i/>
          <w:sz w:val="24"/>
          <w:szCs w:val="24"/>
          <w:lang w:val="es-ES"/>
        </w:rPr>
        <w:t xml:space="preserve">Emma Zunz, Los dos reyes y los dos laberintos y La casa de </w:t>
      </w:r>
      <w:proofErr w:type="spellStart"/>
      <w:r w:rsidRPr="00B222EC">
        <w:rPr>
          <w:rFonts w:ascii="Times New Roman" w:hAnsi="Times New Roman" w:cs="Times New Roman"/>
          <w:i/>
          <w:sz w:val="24"/>
          <w:szCs w:val="24"/>
          <w:lang w:val="es-ES"/>
        </w:rPr>
        <w:t>Asterión</w:t>
      </w:r>
      <w:proofErr w:type="spellEnd"/>
      <w:r w:rsidRPr="00B222EC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 w:rsidRPr="00B222E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7456E" w:rsidRPr="00B222EC" w:rsidRDefault="0067456E" w:rsidP="0067456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B222EC">
        <w:rPr>
          <w:rFonts w:ascii="Times New Roman" w:hAnsi="Times New Roman" w:cs="Times New Roman"/>
          <w:sz w:val="24"/>
          <w:szCs w:val="24"/>
          <w:lang w:val="es-ES"/>
        </w:rPr>
        <w:t>Novela de aprendizaje de Martin Blasco, paso de la adolescencia a la adultez.</w:t>
      </w:r>
    </w:p>
    <w:p w:rsidR="0067456E" w:rsidRPr="00B222EC" w:rsidRDefault="0067456E" w:rsidP="0067456E">
      <w:p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 xml:space="preserve">NOVELA: </w:t>
      </w:r>
    </w:p>
    <w:p w:rsidR="0067456E" w:rsidRPr="00B222EC" w:rsidRDefault="0067456E" w:rsidP="0067456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222EC">
        <w:rPr>
          <w:rFonts w:ascii="Times New Roman" w:hAnsi="Times New Roman" w:cs="Times New Roman"/>
          <w:i/>
          <w:sz w:val="24"/>
          <w:szCs w:val="24"/>
          <w:lang w:val="es-ES"/>
        </w:rPr>
        <w:t>En la línea recta</w:t>
      </w:r>
      <w:r w:rsidRPr="00B222EC">
        <w:rPr>
          <w:rFonts w:ascii="Times New Roman" w:hAnsi="Times New Roman" w:cs="Times New Roman"/>
          <w:sz w:val="24"/>
          <w:szCs w:val="24"/>
          <w:lang w:val="es-ES"/>
        </w:rPr>
        <w:t xml:space="preserve"> de Martín Blasco. Lectura y análisis.</w:t>
      </w:r>
    </w:p>
    <w:p w:rsidR="0067456E" w:rsidRPr="00B222EC" w:rsidRDefault="0067456E" w:rsidP="0067456E">
      <w:pPr>
        <w:rPr>
          <w:rFonts w:ascii="Times New Roman" w:hAnsi="Times New Roman" w:cs="Times New Roman"/>
          <w:sz w:val="24"/>
          <w:szCs w:val="24"/>
        </w:rPr>
      </w:pPr>
    </w:p>
    <w:p w:rsidR="0067456E" w:rsidRPr="00B222EC" w:rsidRDefault="0067456E" w:rsidP="0067456E">
      <w:pPr>
        <w:rPr>
          <w:rFonts w:ascii="Times New Roman" w:hAnsi="Times New Roman" w:cs="Times New Roman"/>
          <w:b/>
          <w:sz w:val="24"/>
          <w:szCs w:val="24"/>
        </w:rPr>
      </w:pPr>
      <w:r w:rsidRPr="00B222EC">
        <w:rPr>
          <w:rFonts w:ascii="Times New Roman" w:hAnsi="Times New Roman" w:cs="Times New Roman"/>
          <w:b/>
          <w:sz w:val="24"/>
          <w:szCs w:val="24"/>
        </w:rPr>
        <w:t>SEGUNDO CUATRIMESTRE</w:t>
      </w:r>
    </w:p>
    <w:p w:rsidR="0067456E" w:rsidRPr="00B222EC" w:rsidRDefault="0067456E" w:rsidP="0067456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La argumentación secuencial. Superestructura. Concepción del destinatario. Contexto de consensos mínimos. Naturaleza polémica. Argumentación clásica y moderna. Marcadores textuales. Tipos de argumento y estrategias argumentativas.</w:t>
      </w:r>
    </w:p>
    <w:p w:rsidR="0067456E" w:rsidRPr="00B222EC" w:rsidRDefault="0067456E" w:rsidP="00455D8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 xml:space="preserve">ENSAYOS: </w:t>
      </w:r>
    </w:p>
    <w:p w:rsidR="0067456E" w:rsidRPr="00B222EC" w:rsidRDefault="0067456E" w:rsidP="0067456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 xml:space="preserve">Corpus de ensayos seleccionados de Darío </w:t>
      </w:r>
      <w:proofErr w:type="spellStart"/>
      <w:r w:rsidRPr="00B222EC">
        <w:rPr>
          <w:rFonts w:ascii="Times New Roman" w:hAnsi="Times New Roman" w:cs="Times New Roman"/>
          <w:sz w:val="24"/>
          <w:szCs w:val="24"/>
        </w:rPr>
        <w:t>Sztajnszrajber</w:t>
      </w:r>
      <w:proofErr w:type="spellEnd"/>
      <w:r w:rsidRPr="00B222EC">
        <w:rPr>
          <w:rFonts w:ascii="Times New Roman" w:hAnsi="Times New Roman" w:cs="Times New Roman"/>
          <w:sz w:val="24"/>
          <w:szCs w:val="24"/>
        </w:rPr>
        <w:t xml:space="preserve">. Lectura y análisis. </w:t>
      </w:r>
      <w:r w:rsidRPr="00B222EC">
        <w:rPr>
          <w:rFonts w:ascii="Times New Roman" w:hAnsi="Times New Roman" w:cs="Times New Roman"/>
          <w:i/>
          <w:sz w:val="24"/>
          <w:szCs w:val="24"/>
        </w:rPr>
        <w:t xml:space="preserve">VIDEOS ENSAYOS: </w:t>
      </w:r>
      <w:r w:rsidR="0062625D" w:rsidRPr="00B222EC">
        <w:rPr>
          <w:rFonts w:ascii="Times New Roman" w:hAnsi="Times New Roman" w:cs="Times New Roman"/>
          <w:i/>
          <w:sz w:val="24"/>
          <w:szCs w:val="24"/>
        </w:rPr>
        <w:t xml:space="preserve">El poder y El amor. </w:t>
      </w:r>
    </w:p>
    <w:p w:rsidR="00455D81" w:rsidRPr="00B222EC" w:rsidRDefault="00455D81" w:rsidP="00455D8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55D81" w:rsidRPr="00B222EC" w:rsidRDefault="00455D81" w:rsidP="00455D8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Texto argumentativo en medios de comunicación. Superestructura. Estrategias: cita de autoridad, estadísticas, ejemplificaciones, relación causa-consecuencia, entre otras. La tensión como característica del género: lo real y la ficción; exposición de acontecimientos e introducción de elementos de valoración e interpretación. Mundo narrado vs. Mundo comentado.</w:t>
      </w:r>
    </w:p>
    <w:p w:rsidR="00455D81" w:rsidRPr="00B222EC" w:rsidRDefault="00455D81" w:rsidP="00455D81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Realismo-costumbrismo: Aguafuertes porteñas de Roberto Arlt.</w:t>
      </w:r>
    </w:p>
    <w:p w:rsidR="00FD47D2" w:rsidRPr="00B222EC" w:rsidRDefault="00FD47D2" w:rsidP="00455D81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</w:p>
    <w:p w:rsidR="00455D81" w:rsidRPr="00B222EC" w:rsidRDefault="00455D81" w:rsidP="00455D8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AGUASFUERTES PORTEÑAS:</w:t>
      </w:r>
    </w:p>
    <w:p w:rsidR="00455D81" w:rsidRPr="00B222EC" w:rsidRDefault="00455D81" w:rsidP="00FD47D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Corpus de aguafuertes seleccionados de Roberto Arlt. Lectura y análisis.</w:t>
      </w:r>
      <w:r w:rsidR="00FD47D2" w:rsidRPr="00B222EC">
        <w:rPr>
          <w:rFonts w:ascii="Times New Roman" w:hAnsi="Times New Roman" w:cs="Times New Roman"/>
          <w:sz w:val="24"/>
          <w:szCs w:val="24"/>
        </w:rPr>
        <w:t xml:space="preserve"> </w:t>
      </w:r>
      <w:r w:rsidR="00FD47D2" w:rsidRPr="00B222EC">
        <w:rPr>
          <w:rFonts w:ascii="Times New Roman" w:hAnsi="Times New Roman" w:cs="Times New Roman"/>
          <w:i/>
          <w:sz w:val="24"/>
          <w:szCs w:val="24"/>
        </w:rPr>
        <w:t>El origen de algunas palabras de nuestro léxico popular y La tragedia del hombre que busca empleo.</w:t>
      </w:r>
    </w:p>
    <w:p w:rsidR="007D3606" w:rsidRPr="00B222EC" w:rsidRDefault="007D3606" w:rsidP="007D360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FD47D2" w:rsidRPr="00B222EC" w:rsidRDefault="00FD47D2" w:rsidP="00FD47D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Características del género dramático. Elementos de la dramaturgia: parlamentos, acotaciones, monólogos, etc. Confluencia de distintos lenguajes artísticos en la representación teatral.</w:t>
      </w:r>
    </w:p>
    <w:p w:rsidR="00B222EC" w:rsidRDefault="00FD47D2" w:rsidP="00B222EC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La alienación a través del desdoblamiento de la escena en el teatro de Roberto Arlt.</w:t>
      </w:r>
    </w:p>
    <w:p w:rsidR="00B222EC" w:rsidRPr="00B222EC" w:rsidRDefault="00B222EC" w:rsidP="00B222EC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</w:p>
    <w:p w:rsidR="00FD47D2" w:rsidRPr="00B222EC" w:rsidRDefault="007D3606" w:rsidP="00FD47D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 xml:space="preserve">OBRA DE TEATRO: </w:t>
      </w:r>
    </w:p>
    <w:p w:rsidR="007D3606" w:rsidRPr="007D3606" w:rsidRDefault="007D3606" w:rsidP="007D3606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  <w:r w:rsidRPr="00B222EC">
        <w:rPr>
          <w:rFonts w:ascii="Times New Roman" w:hAnsi="Times New Roman" w:cs="Times New Roman"/>
          <w:sz w:val="24"/>
          <w:szCs w:val="24"/>
        </w:rPr>
        <w:t>La isla desierta de Roberto Arlt. Lectura y análisis.</w:t>
      </w:r>
    </w:p>
    <w:sectPr w:rsidR="007D3606" w:rsidRPr="007D3606" w:rsidSect="00B222E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C1" w:rsidRDefault="00B20CC1" w:rsidP="00A1357F">
      <w:pPr>
        <w:spacing w:after="0" w:line="240" w:lineRule="auto"/>
      </w:pPr>
      <w:r>
        <w:separator/>
      </w:r>
    </w:p>
  </w:endnote>
  <w:endnote w:type="continuationSeparator" w:id="0">
    <w:p w:rsidR="00B20CC1" w:rsidRDefault="00B20CC1" w:rsidP="00A1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C1" w:rsidRDefault="00B20CC1" w:rsidP="00A1357F">
      <w:pPr>
        <w:spacing w:after="0" w:line="240" w:lineRule="auto"/>
      </w:pPr>
      <w:r>
        <w:separator/>
      </w:r>
    </w:p>
  </w:footnote>
  <w:footnote w:type="continuationSeparator" w:id="0">
    <w:p w:rsidR="00B20CC1" w:rsidRDefault="00B20CC1" w:rsidP="00A1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7F" w:rsidRDefault="00A1357F" w:rsidP="00A1357F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4DCE5BF9">
          <wp:extent cx="304800" cy="4025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578DE">
      <w:rPr>
        <w:rFonts w:ascii="Times New Roman" w:hAnsi="Times New Roman" w:cs="Times New Roman"/>
        <w:i/>
        <w:sz w:val="20"/>
      </w:rPr>
      <w:t>“Desde la revolución de la ternura, construimos nuestra nueva Casa.”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19F"/>
    <w:multiLevelType w:val="hybridMultilevel"/>
    <w:tmpl w:val="51301BE2"/>
    <w:lvl w:ilvl="0" w:tplc="2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46DAA"/>
    <w:multiLevelType w:val="hybridMultilevel"/>
    <w:tmpl w:val="DE5ACB30"/>
    <w:lvl w:ilvl="0" w:tplc="72B29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628"/>
    <w:multiLevelType w:val="hybridMultilevel"/>
    <w:tmpl w:val="EB387900"/>
    <w:lvl w:ilvl="0" w:tplc="2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72717"/>
    <w:multiLevelType w:val="hybridMultilevel"/>
    <w:tmpl w:val="68482B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5253"/>
    <w:multiLevelType w:val="hybridMultilevel"/>
    <w:tmpl w:val="7B70F40C"/>
    <w:lvl w:ilvl="0" w:tplc="8EB41B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4E1E2E"/>
    <w:multiLevelType w:val="hybridMultilevel"/>
    <w:tmpl w:val="5678CDF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6E"/>
    <w:rsid w:val="00455D81"/>
    <w:rsid w:val="0062625D"/>
    <w:rsid w:val="00631F43"/>
    <w:rsid w:val="0067456E"/>
    <w:rsid w:val="007D3606"/>
    <w:rsid w:val="00A1357F"/>
    <w:rsid w:val="00B20CC1"/>
    <w:rsid w:val="00B222E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423EE"/>
  <w15:chartTrackingRefBased/>
  <w15:docId w15:val="{F108F22C-9E42-4646-B424-FA90F59A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3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57F"/>
  </w:style>
  <w:style w:type="paragraph" w:styleId="Piedepgina">
    <w:name w:val="footer"/>
    <w:basedOn w:val="Normal"/>
    <w:link w:val="PiedepginaCar"/>
    <w:uiPriority w:val="99"/>
    <w:unhideWhenUsed/>
    <w:rsid w:val="00A13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5</cp:revision>
  <dcterms:created xsi:type="dcterms:W3CDTF">2023-11-29T11:20:00Z</dcterms:created>
  <dcterms:modified xsi:type="dcterms:W3CDTF">2023-11-29T23:24:00Z</dcterms:modified>
</cp:coreProperties>
</file>