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327" w:rsidRDefault="0001752E" w:rsidP="00B90327">
      <w:pPr>
        <w:jc w:val="center"/>
        <w:rPr>
          <w:rFonts w:ascii="Kristen ITC" w:hAnsi="Kristen ITC"/>
          <w:color w:val="00B050"/>
        </w:rPr>
      </w:pPr>
      <w:r>
        <w:rPr>
          <w:rFonts w:ascii="Kristen ITC" w:hAnsi="Kristen ITC"/>
          <w:noProof/>
          <w:color w:val="00B050"/>
          <w:lang w:val="es-MX" w:eastAsia="es-MX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5267960</wp:posOffset>
            </wp:positionH>
            <wp:positionV relativeFrom="paragraph">
              <wp:posOffset>-1905</wp:posOffset>
            </wp:positionV>
            <wp:extent cx="1184910" cy="1874520"/>
            <wp:effectExtent l="19050" t="0" r="0" b="0"/>
            <wp:wrapNone/>
            <wp:docPr id="2" name="Imagen 1" descr="Pinocho (personaje) | Disney Wiki | Fand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nocho (personaje) | Disney Wiki | Fandom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187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90327" w:rsidRPr="00B90327">
        <w:rPr>
          <w:rFonts w:ascii="Kristen ITC" w:hAnsi="Kristen ITC"/>
          <w:color w:val="00B050"/>
        </w:rPr>
        <w:t>¡</w:t>
      </w:r>
      <w:r w:rsidR="00F10968" w:rsidRPr="00B90327">
        <w:rPr>
          <w:rFonts w:ascii="Kristen ITC" w:hAnsi="Kristen ITC"/>
          <w:color w:val="00B050"/>
        </w:rPr>
        <w:t xml:space="preserve">SEGUIMOS CON </w:t>
      </w:r>
      <w:r w:rsidR="00B90327" w:rsidRPr="00B90327">
        <w:rPr>
          <w:rFonts w:ascii="Kristen ITC" w:hAnsi="Kristen ITC"/>
          <w:color w:val="00B050"/>
        </w:rPr>
        <w:t>MÁS</w:t>
      </w:r>
      <w:r w:rsidR="00F10968" w:rsidRPr="00B90327">
        <w:rPr>
          <w:rFonts w:ascii="Kristen ITC" w:hAnsi="Kristen ITC"/>
          <w:color w:val="00B050"/>
        </w:rPr>
        <w:t xml:space="preserve"> MATERIALES! </w:t>
      </w:r>
    </w:p>
    <w:p w:rsidR="008F6B11" w:rsidRDefault="00F10968" w:rsidP="00B90327">
      <w:pPr>
        <w:jc w:val="center"/>
        <w:rPr>
          <w:rFonts w:ascii="Kristen ITC" w:hAnsi="Kristen ITC"/>
          <w:color w:val="00B050"/>
        </w:rPr>
      </w:pPr>
      <w:r w:rsidRPr="00B90327">
        <w:rPr>
          <w:rFonts w:ascii="Kristen ITC" w:hAnsi="Kristen ITC"/>
          <w:color w:val="00B050"/>
        </w:rPr>
        <w:t>LA MADERA</w:t>
      </w:r>
    </w:p>
    <w:p w:rsidR="00050158" w:rsidRPr="00050158" w:rsidRDefault="00B21F14" w:rsidP="0001752E">
      <w:pPr>
        <w:rPr>
          <w:rFonts w:ascii="Arial" w:eastAsia="Times New Roman" w:hAnsi="Arial" w:cs="Arial"/>
          <w:b w:val="0"/>
          <w:bCs w:val="0"/>
          <w:color w:val="565555"/>
          <w:lang w:eastAsia="es-AR"/>
        </w:rPr>
      </w:pPr>
      <w:r>
        <w:rPr>
          <w:rFonts w:ascii="Arial" w:hAnsi="Arial" w:cs="Arial"/>
          <w:color w:val="00B050"/>
        </w:rPr>
        <w:t xml:space="preserve"> </w:t>
      </w:r>
      <w:r w:rsidRPr="00050158">
        <w:rPr>
          <w:rFonts w:ascii="Arial" w:hAnsi="Arial" w:cs="Arial"/>
          <w:color w:val="00B050"/>
        </w:rPr>
        <w:t xml:space="preserve">               </w:t>
      </w:r>
      <w:r w:rsidR="00050158" w:rsidRPr="00050158">
        <w:rPr>
          <w:rFonts w:ascii="Arial" w:hAnsi="Arial" w:cs="Arial"/>
          <w:b w:val="0"/>
        </w:rPr>
        <w:t xml:space="preserve">    </w:t>
      </w:r>
      <w:r w:rsidR="00050158" w:rsidRPr="00050158">
        <w:rPr>
          <w:rFonts w:ascii="Arial" w:eastAsia="Times New Roman" w:hAnsi="Arial" w:cs="Arial"/>
          <w:b w:val="0"/>
          <w:bCs w:val="0"/>
          <w:color w:val="000000"/>
          <w:lang w:eastAsia="es-AR"/>
        </w:rPr>
        <w:t>La madera es una </w:t>
      </w:r>
      <w:r w:rsidR="00050158" w:rsidRPr="00050158">
        <w:rPr>
          <w:rFonts w:ascii="Arial" w:eastAsia="Times New Roman" w:hAnsi="Arial" w:cs="Arial"/>
          <w:color w:val="000000"/>
          <w:lang w:eastAsia="es-AR"/>
        </w:rPr>
        <w:t>materia prima</w:t>
      </w:r>
      <w:r w:rsidR="00050158" w:rsidRPr="00050158">
        <w:rPr>
          <w:rFonts w:ascii="Arial" w:eastAsia="Times New Roman" w:hAnsi="Arial" w:cs="Arial"/>
          <w:b w:val="0"/>
          <w:bCs w:val="0"/>
          <w:color w:val="000000"/>
          <w:lang w:eastAsia="es-AR"/>
        </w:rPr>
        <w:t> de </w:t>
      </w:r>
      <w:r w:rsidR="00050158" w:rsidRPr="00050158">
        <w:rPr>
          <w:rFonts w:ascii="Arial" w:eastAsia="Times New Roman" w:hAnsi="Arial" w:cs="Arial"/>
          <w:color w:val="000000"/>
          <w:lang w:eastAsia="es-AR"/>
        </w:rPr>
        <w:t>origen vegetal</w:t>
      </w:r>
      <w:r w:rsidR="00050158" w:rsidRPr="00050158">
        <w:rPr>
          <w:rFonts w:ascii="Arial" w:eastAsia="Times New Roman" w:hAnsi="Arial" w:cs="Arial"/>
          <w:b w:val="0"/>
          <w:bCs w:val="0"/>
          <w:color w:val="000000"/>
          <w:lang w:eastAsia="es-AR"/>
        </w:rPr>
        <w:t>. </w:t>
      </w:r>
    </w:p>
    <w:p w:rsidR="00050158" w:rsidRPr="00050158" w:rsidRDefault="00844FB7" w:rsidP="0001752E">
      <w:pPr>
        <w:spacing w:after="0" w:line="240" w:lineRule="auto"/>
        <w:rPr>
          <w:rFonts w:ascii="Arial" w:eastAsia="Times New Roman" w:hAnsi="Arial" w:cs="Arial"/>
          <w:b w:val="0"/>
          <w:bCs w:val="0"/>
          <w:color w:val="565555"/>
          <w:lang w:eastAsia="es-AR"/>
        </w:rPr>
      </w:pPr>
      <w:r w:rsidRPr="00445D2D">
        <w:rPr>
          <w:rFonts w:ascii="Arial" w:eastAsia="Times New Roman" w:hAnsi="Arial" w:cs="Arial"/>
          <w:bCs w:val="0"/>
          <w:color w:val="000000"/>
          <w:lang w:eastAsia="es-AR"/>
        </w:rPr>
        <w:t xml:space="preserve">ORIGEN: </w:t>
      </w:r>
      <w:r w:rsidR="00050158" w:rsidRPr="00050158">
        <w:rPr>
          <w:rFonts w:ascii="Arial" w:eastAsia="Times New Roman" w:hAnsi="Arial" w:cs="Arial"/>
          <w:b w:val="0"/>
          <w:bCs w:val="0"/>
          <w:color w:val="000000"/>
          <w:lang w:eastAsia="es-AR"/>
        </w:rPr>
        <w:t>Se obtiene del tronco de los árboles, tras quitarles la corteza. Está formada por fibras de </w:t>
      </w:r>
      <w:r w:rsidR="00050158" w:rsidRPr="00050158">
        <w:rPr>
          <w:rFonts w:ascii="Arial" w:eastAsia="Times New Roman" w:hAnsi="Arial" w:cs="Arial"/>
          <w:b w:val="0"/>
          <w:color w:val="000000"/>
          <w:lang w:eastAsia="es-AR"/>
        </w:rPr>
        <w:t>celulosa y lignina</w:t>
      </w:r>
      <w:r w:rsidR="00050158" w:rsidRPr="00050158">
        <w:rPr>
          <w:rFonts w:ascii="Arial" w:eastAsia="Times New Roman" w:hAnsi="Arial" w:cs="Arial"/>
          <w:b w:val="0"/>
          <w:bCs w:val="0"/>
          <w:color w:val="000000"/>
          <w:lang w:eastAsia="es-AR"/>
        </w:rPr>
        <w:t>. La </w:t>
      </w:r>
      <w:r w:rsidR="00050158" w:rsidRPr="00050158">
        <w:rPr>
          <w:rFonts w:ascii="Arial" w:eastAsia="Times New Roman" w:hAnsi="Arial" w:cs="Arial"/>
          <w:b w:val="0"/>
          <w:color w:val="000000"/>
          <w:lang w:eastAsia="es-AR"/>
        </w:rPr>
        <w:t>celulosa</w:t>
      </w:r>
      <w:r w:rsidR="00050158" w:rsidRPr="00050158">
        <w:rPr>
          <w:rFonts w:ascii="Arial" w:eastAsia="Times New Roman" w:hAnsi="Arial" w:cs="Arial"/>
          <w:b w:val="0"/>
          <w:bCs w:val="0"/>
          <w:color w:val="000000"/>
          <w:lang w:eastAsia="es-AR"/>
        </w:rPr>
        <w:t> le proporciona flexibilidad mientras que la </w:t>
      </w:r>
      <w:r w:rsidR="00050158" w:rsidRPr="00050158">
        <w:rPr>
          <w:rFonts w:ascii="Arial" w:eastAsia="Times New Roman" w:hAnsi="Arial" w:cs="Arial"/>
          <w:b w:val="0"/>
          <w:color w:val="000000"/>
          <w:lang w:eastAsia="es-AR"/>
        </w:rPr>
        <w:t>lignina</w:t>
      </w:r>
      <w:r w:rsidR="00050158" w:rsidRPr="00050158">
        <w:rPr>
          <w:rFonts w:ascii="Arial" w:eastAsia="Times New Roman" w:hAnsi="Arial" w:cs="Arial"/>
          <w:b w:val="0"/>
          <w:bCs w:val="0"/>
          <w:color w:val="000000"/>
          <w:lang w:eastAsia="es-AR"/>
        </w:rPr>
        <w:t> le proporciona dureza y rigidez.</w:t>
      </w:r>
    </w:p>
    <w:p w:rsidR="00050158" w:rsidRPr="00050158" w:rsidRDefault="00050158" w:rsidP="0001752E">
      <w:pPr>
        <w:spacing w:after="0" w:line="324" w:lineRule="atLeast"/>
        <w:rPr>
          <w:rFonts w:ascii="Arial" w:eastAsia="Times New Roman" w:hAnsi="Arial" w:cs="Arial"/>
          <w:b w:val="0"/>
          <w:bCs w:val="0"/>
          <w:color w:val="000000"/>
          <w:lang w:eastAsia="es-AR"/>
        </w:rPr>
      </w:pPr>
      <w:r w:rsidRPr="00050158">
        <w:rPr>
          <w:rFonts w:ascii="Arial" w:eastAsia="Times New Roman" w:hAnsi="Arial" w:cs="Arial"/>
          <w:b w:val="0"/>
          <w:bCs w:val="0"/>
          <w:color w:val="000000"/>
          <w:lang w:eastAsia="es-AR"/>
        </w:rPr>
        <w:t xml:space="preserve">La madera contiene otras sustancias como almidón, taninos, colorantes, alcanfor, </w:t>
      </w:r>
      <w:r w:rsidR="00445D2D">
        <w:rPr>
          <w:rFonts w:ascii="Arial" w:eastAsia="Times New Roman" w:hAnsi="Arial" w:cs="Arial"/>
          <w:b w:val="0"/>
          <w:bCs w:val="0"/>
          <w:color w:val="000000"/>
          <w:lang w:eastAsia="es-AR"/>
        </w:rPr>
        <w:t>resinas, aceites, azúcares,</w:t>
      </w:r>
      <w:r w:rsidR="001B2DC7">
        <w:rPr>
          <w:rFonts w:ascii="Arial" w:eastAsia="Times New Roman" w:hAnsi="Arial" w:cs="Arial"/>
          <w:b w:val="0"/>
          <w:bCs w:val="0"/>
          <w:color w:val="000000"/>
          <w:lang w:eastAsia="es-AR"/>
        </w:rPr>
        <w:t xml:space="preserve"> </w:t>
      </w:r>
      <w:r w:rsidRPr="00050158">
        <w:rPr>
          <w:rFonts w:ascii="Arial" w:eastAsia="Times New Roman" w:hAnsi="Arial" w:cs="Arial"/>
          <w:b w:val="0"/>
          <w:bCs w:val="0"/>
          <w:color w:val="000000"/>
          <w:lang w:eastAsia="es-AR"/>
        </w:rPr>
        <w:t>que se aprovechan.</w:t>
      </w:r>
    </w:p>
    <w:p w:rsidR="00050158" w:rsidRPr="00050158" w:rsidRDefault="00445D2D" w:rsidP="00445D2D">
      <w:pPr>
        <w:tabs>
          <w:tab w:val="left" w:pos="2748"/>
        </w:tabs>
        <w:spacing w:after="0" w:line="240" w:lineRule="auto"/>
        <w:rPr>
          <w:rFonts w:ascii="Arial" w:eastAsia="Times New Roman" w:hAnsi="Arial" w:cs="Arial"/>
          <w:b w:val="0"/>
          <w:bCs w:val="0"/>
          <w:color w:val="565555"/>
          <w:lang w:eastAsia="es-AR"/>
        </w:rPr>
      </w:pPr>
      <w:r w:rsidRPr="00445D2D">
        <w:rPr>
          <w:rFonts w:ascii="Arial" w:eastAsia="Times New Roman" w:hAnsi="Arial" w:cs="Arial"/>
          <w:b w:val="0"/>
          <w:bCs w:val="0"/>
          <w:color w:val="565555"/>
          <w:lang w:eastAsia="es-AR"/>
        </w:rPr>
        <w:tab/>
      </w:r>
    </w:p>
    <w:p w:rsidR="00050158" w:rsidRPr="00050158" w:rsidRDefault="00050158" w:rsidP="0001752E">
      <w:pPr>
        <w:spacing w:after="0" w:line="240" w:lineRule="auto"/>
        <w:rPr>
          <w:rFonts w:ascii="Arial" w:eastAsia="Times New Roman" w:hAnsi="Arial" w:cs="Arial"/>
          <w:b w:val="0"/>
          <w:bCs w:val="0"/>
          <w:color w:val="565555"/>
          <w:lang w:eastAsia="es-AR"/>
        </w:rPr>
      </w:pPr>
      <w:r w:rsidRPr="00050158">
        <w:rPr>
          <w:rFonts w:ascii="Arial" w:eastAsia="Times New Roman" w:hAnsi="Arial" w:cs="Arial"/>
          <w:b w:val="0"/>
          <w:bCs w:val="0"/>
          <w:color w:val="000000"/>
          <w:lang w:eastAsia="es-AR"/>
        </w:rPr>
        <w:t>Durante su crecimiento se forman anillos en el tronco, cada anillo corresponde a un año de vida del árbol. Tiene una estructura formada por fibras estrechas y largas que se observan a simple vista, llamadas vetas.</w:t>
      </w:r>
    </w:p>
    <w:p w:rsidR="00050158" w:rsidRPr="00050158" w:rsidRDefault="00050158" w:rsidP="0001752E">
      <w:pPr>
        <w:spacing w:after="0" w:line="240" w:lineRule="auto"/>
        <w:rPr>
          <w:rFonts w:ascii="Arial" w:eastAsia="Times New Roman" w:hAnsi="Arial" w:cs="Arial"/>
          <w:b w:val="0"/>
          <w:bCs w:val="0"/>
          <w:color w:val="565555"/>
          <w:lang w:eastAsia="es-AR"/>
        </w:rPr>
      </w:pPr>
    </w:p>
    <w:p w:rsidR="00050158" w:rsidRPr="00050158" w:rsidRDefault="00050158" w:rsidP="0001752E">
      <w:pPr>
        <w:spacing w:after="0" w:line="324" w:lineRule="atLeast"/>
        <w:rPr>
          <w:rFonts w:ascii="Arial" w:eastAsia="Times New Roman" w:hAnsi="Arial" w:cs="Arial"/>
          <w:b w:val="0"/>
          <w:bCs w:val="0"/>
          <w:color w:val="000000"/>
          <w:lang w:eastAsia="es-AR"/>
        </w:rPr>
      </w:pPr>
      <w:r w:rsidRPr="00050158">
        <w:rPr>
          <w:rFonts w:ascii="Arial" w:eastAsia="Times New Roman" w:hAnsi="Arial" w:cs="Arial"/>
          <w:b w:val="0"/>
          <w:bCs w:val="0"/>
          <w:color w:val="000000"/>
          <w:lang w:eastAsia="es-AR"/>
        </w:rPr>
        <w:t>Si hacemos un </w:t>
      </w:r>
      <w:r w:rsidRPr="00050158">
        <w:rPr>
          <w:rFonts w:ascii="Arial" w:eastAsia="Times New Roman" w:hAnsi="Arial" w:cs="Arial"/>
          <w:b w:val="0"/>
          <w:color w:val="000000"/>
          <w:lang w:eastAsia="es-AR"/>
        </w:rPr>
        <w:t>corte </w:t>
      </w:r>
      <w:r w:rsidRPr="00050158">
        <w:rPr>
          <w:rFonts w:ascii="Arial" w:eastAsia="Times New Roman" w:hAnsi="Arial" w:cs="Arial"/>
          <w:b w:val="0"/>
          <w:bCs w:val="0"/>
          <w:color w:val="000000"/>
          <w:lang w:eastAsia="es-AR"/>
        </w:rPr>
        <w:t>en el tronco de un árbol podemos ver sus diferentes componentes, que ordenados desde al exterior al interior son:</w:t>
      </w:r>
    </w:p>
    <w:p w:rsidR="00050158" w:rsidRPr="00050158" w:rsidRDefault="00050158" w:rsidP="0001752E">
      <w:pPr>
        <w:numPr>
          <w:ilvl w:val="0"/>
          <w:numId w:val="1"/>
        </w:numPr>
        <w:spacing w:before="100" w:beforeAutospacing="1" w:after="100" w:afterAutospacing="1" w:line="324" w:lineRule="atLeast"/>
        <w:rPr>
          <w:rFonts w:ascii="Arial" w:eastAsia="Times New Roman" w:hAnsi="Arial" w:cs="Arial"/>
          <w:b w:val="0"/>
          <w:bCs w:val="0"/>
          <w:color w:val="000000"/>
          <w:lang w:eastAsia="es-AR"/>
        </w:rPr>
      </w:pPr>
      <w:r w:rsidRPr="00050158">
        <w:rPr>
          <w:rFonts w:ascii="Arial" w:eastAsia="Times New Roman" w:hAnsi="Arial" w:cs="Arial"/>
          <w:color w:val="000000"/>
          <w:lang w:eastAsia="es-AR"/>
        </w:rPr>
        <w:t>Corteza</w:t>
      </w:r>
      <w:r w:rsidRPr="00050158">
        <w:rPr>
          <w:rFonts w:ascii="Arial" w:eastAsia="Times New Roman" w:hAnsi="Arial" w:cs="Arial"/>
          <w:b w:val="0"/>
          <w:bCs w:val="0"/>
          <w:color w:val="000000"/>
          <w:lang w:eastAsia="es-AR"/>
        </w:rPr>
        <w:t>: capa exterior, compuesta de células muertas, que protege al resto del tronco de los agentes externos. </w:t>
      </w:r>
    </w:p>
    <w:p w:rsidR="00050158" w:rsidRPr="00050158" w:rsidRDefault="00050158" w:rsidP="0001752E">
      <w:pPr>
        <w:numPr>
          <w:ilvl w:val="0"/>
          <w:numId w:val="1"/>
        </w:numPr>
        <w:spacing w:before="100" w:beforeAutospacing="1" w:after="100" w:afterAutospacing="1" w:line="324" w:lineRule="atLeast"/>
        <w:rPr>
          <w:rFonts w:ascii="Arial" w:eastAsia="Times New Roman" w:hAnsi="Arial" w:cs="Arial"/>
          <w:b w:val="0"/>
          <w:bCs w:val="0"/>
          <w:color w:val="000000"/>
          <w:lang w:eastAsia="es-AR"/>
        </w:rPr>
      </w:pPr>
      <w:r w:rsidRPr="00050158">
        <w:rPr>
          <w:rFonts w:ascii="Arial" w:eastAsia="Times New Roman" w:hAnsi="Arial" w:cs="Arial"/>
          <w:color w:val="000000"/>
          <w:lang w:eastAsia="es-AR"/>
        </w:rPr>
        <w:t>Cambium</w:t>
      </w:r>
      <w:r w:rsidRPr="00050158">
        <w:rPr>
          <w:rFonts w:ascii="Arial" w:eastAsia="Times New Roman" w:hAnsi="Arial" w:cs="Arial"/>
          <w:b w:val="0"/>
          <w:bCs w:val="0"/>
          <w:color w:val="000000"/>
          <w:lang w:eastAsia="es-AR"/>
        </w:rPr>
        <w:t>: capa generatriz, donde se forma la madera nueva de color claro y blanda en primavera y oscuro y compacto el de otoño. Es una capa fina y transparente</w:t>
      </w:r>
    </w:p>
    <w:p w:rsidR="00050158" w:rsidRPr="00050158" w:rsidRDefault="00050158" w:rsidP="0001752E">
      <w:pPr>
        <w:numPr>
          <w:ilvl w:val="0"/>
          <w:numId w:val="1"/>
        </w:numPr>
        <w:spacing w:before="100" w:beforeAutospacing="1" w:after="100" w:afterAutospacing="1" w:line="324" w:lineRule="atLeast"/>
        <w:rPr>
          <w:rFonts w:ascii="Arial" w:eastAsia="Times New Roman" w:hAnsi="Arial" w:cs="Arial"/>
          <w:b w:val="0"/>
          <w:bCs w:val="0"/>
          <w:color w:val="000000"/>
          <w:lang w:eastAsia="es-AR"/>
        </w:rPr>
      </w:pPr>
      <w:r w:rsidRPr="00050158">
        <w:rPr>
          <w:rFonts w:ascii="Arial" w:eastAsia="Times New Roman" w:hAnsi="Arial" w:cs="Arial"/>
          <w:color w:val="000000"/>
          <w:lang w:eastAsia="es-AR"/>
        </w:rPr>
        <w:t>Albura (leño)</w:t>
      </w:r>
      <w:r w:rsidRPr="00050158">
        <w:rPr>
          <w:rFonts w:ascii="Arial" w:eastAsia="Times New Roman" w:hAnsi="Arial" w:cs="Arial"/>
          <w:b w:val="0"/>
          <w:bCs w:val="0"/>
          <w:color w:val="000000"/>
          <w:lang w:eastAsia="es-AR"/>
        </w:rPr>
        <w:t>: zona más clara, formada por células jóvenes. Se emplea para trabajos de escasas exigencias mecánicas y estéticas. </w:t>
      </w:r>
    </w:p>
    <w:p w:rsidR="00050158" w:rsidRPr="00050158" w:rsidRDefault="00050158" w:rsidP="0001752E">
      <w:pPr>
        <w:numPr>
          <w:ilvl w:val="0"/>
          <w:numId w:val="1"/>
        </w:numPr>
        <w:spacing w:before="100" w:beforeAutospacing="1" w:after="100" w:afterAutospacing="1" w:line="324" w:lineRule="atLeast"/>
        <w:rPr>
          <w:rFonts w:ascii="Arial" w:eastAsia="Times New Roman" w:hAnsi="Arial" w:cs="Arial"/>
          <w:b w:val="0"/>
          <w:bCs w:val="0"/>
          <w:color w:val="000000"/>
          <w:lang w:eastAsia="es-AR"/>
        </w:rPr>
      </w:pPr>
      <w:r w:rsidRPr="00050158">
        <w:rPr>
          <w:rFonts w:ascii="Arial" w:eastAsia="Times New Roman" w:hAnsi="Arial" w:cs="Arial"/>
          <w:color w:val="000000"/>
          <w:lang w:eastAsia="es-AR"/>
        </w:rPr>
        <w:t>Duramen (corazón)</w:t>
      </w:r>
      <w:r w:rsidRPr="00050158">
        <w:rPr>
          <w:rFonts w:ascii="Arial" w:eastAsia="Times New Roman" w:hAnsi="Arial" w:cs="Arial"/>
          <w:b w:val="0"/>
          <w:bCs w:val="0"/>
          <w:color w:val="000000"/>
          <w:lang w:eastAsia="es-AR"/>
        </w:rPr>
        <w:t>: madera más antigua, más dura, más seca, de color oscuro y que está constituida por células muertas lignificadas. Es la parte que sostiene a la planta y la más apropiada para la obtención y uso de la madera.</w:t>
      </w:r>
    </w:p>
    <w:p w:rsidR="00050158" w:rsidRDefault="00050158" w:rsidP="0001752E">
      <w:pPr>
        <w:numPr>
          <w:ilvl w:val="0"/>
          <w:numId w:val="1"/>
        </w:numPr>
        <w:spacing w:before="100" w:beforeAutospacing="1" w:after="100" w:afterAutospacing="1" w:line="324" w:lineRule="atLeast"/>
        <w:rPr>
          <w:rFonts w:ascii="Arial" w:eastAsia="Times New Roman" w:hAnsi="Arial" w:cs="Arial"/>
          <w:b w:val="0"/>
          <w:bCs w:val="0"/>
          <w:color w:val="000000"/>
          <w:lang w:eastAsia="es-AR"/>
        </w:rPr>
      </w:pPr>
      <w:r w:rsidRPr="00050158">
        <w:rPr>
          <w:rFonts w:ascii="Arial" w:eastAsia="Times New Roman" w:hAnsi="Arial" w:cs="Arial"/>
          <w:color w:val="000000"/>
          <w:lang w:eastAsia="es-AR"/>
        </w:rPr>
        <w:t>Médula</w:t>
      </w:r>
      <w:r w:rsidRPr="00050158">
        <w:rPr>
          <w:rFonts w:ascii="Arial" w:eastAsia="Times New Roman" w:hAnsi="Arial" w:cs="Arial"/>
          <w:b w:val="0"/>
          <w:bCs w:val="0"/>
          <w:color w:val="000000"/>
          <w:lang w:eastAsia="es-AR"/>
        </w:rPr>
        <w:t>: parte central del tronco que posee escasa resistencia (células débiles o muertas) por lo que generalmente no se usa.</w:t>
      </w:r>
    </w:p>
    <w:p w:rsidR="00050158" w:rsidRPr="00050158" w:rsidRDefault="00050158" w:rsidP="0001752E">
      <w:pPr>
        <w:spacing w:before="100" w:beforeAutospacing="1" w:after="100" w:afterAutospacing="1" w:line="324" w:lineRule="atLeast"/>
        <w:rPr>
          <w:rFonts w:ascii="Arial" w:eastAsia="Times New Roman" w:hAnsi="Arial" w:cs="Arial"/>
          <w:b w:val="0"/>
          <w:bCs w:val="0"/>
          <w:color w:val="000000"/>
          <w:lang w:eastAsia="es-AR"/>
        </w:rPr>
      </w:pPr>
    </w:p>
    <w:p w:rsidR="00933119" w:rsidRDefault="00933119" w:rsidP="00B21F14">
      <w:pPr>
        <w:rPr>
          <w:rFonts w:ascii="Arial" w:hAnsi="Arial" w:cs="Arial"/>
          <w:b w:val="0"/>
        </w:rPr>
      </w:pPr>
    </w:p>
    <w:p w:rsidR="00933119" w:rsidRDefault="00933119" w:rsidP="00933119">
      <w:pPr>
        <w:rPr>
          <w:rFonts w:ascii="Arial" w:hAnsi="Arial" w:cs="Arial"/>
        </w:rPr>
      </w:pPr>
    </w:p>
    <w:p w:rsidR="0001752E" w:rsidRDefault="00050158" w:rsidP="00933119">
      <w:pPr>
        <w:rPr>
          <w:rFonts w:ascii="Arial" w:hAnsi="Arial" w:cs="Arial"/>
        </w:rPr>
      </w:pPr>
      <w:r>
        <w:rPr>
          <w:rFonts w:ascii="Arial" w:hAnsi="Arial" w:cs="Arial"/>
          <w:noProof/>
          <w:lang w:val="es-MX" w:eastAsia="es-MX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772160</wp:posOffset>
            </wp:positionH>
            <wp:positionV relativeFrom="paragraph">
              <wp:posOffset>85090</wp:posOffset>
            </wp:positionV>
            <wp:extent cx="4011930" cy="2720340"/>
            <wp:effectExtent l="19050" t="0" r="7620" b="0"/>
            <wp:wrapTight wrapText="bothSides">
              <wp:wrapPolygon edited="0">
                <wp:start x="-103" y="0"/>
                <wp:lineTo x="-103" y="21479"/>
                <wp:lineTo x="21641" y="21479"/>
                <wp:lineTo x="21641" y="0"/>
                <wp:lineTo x="-103" y="0"/>
              </wp:wrapPolygon>
            </wp:wrapTight>
            <wp:docPr id="3" name="Imagen 4" descr="Encuentra aquí información de La Madera para tu escuela ¡Entra ya! | Rincón  del Va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ncuentra aquí información de La Madera para tu escuela ¡Entra ya! | Rincón  del Vag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1930" cy="2720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1752E" w:rsidRPr="0001752E" w:rsidRDefault="0001752E" w:rsidP="0001752E">
      <w:pPr>
        <w:rPr>
          <w:rFonts w:ascii="Arial" w:hAnsi="Arial" w:cs="Arial"/>
        </w:rPr>
      </w:pPr>
    </w:p>
    <w:p w:rsidR="0001752E" w:rsidRPr="0001752E" w:rsidRDefault="0001752E" w:rsidP="0001752E">
      <w:pPr>
        <w:rPr>
          <w:rFonts w:ascii="Arial" w:hAnsi="Arial" w:cs="Arial"/>
        </w:rPr>
      </w:pPr>
    </w:p>
    <w:p w:rsidR="0001752E" w:rsidRPr="0001752E" w:rsidRDefault="0001752E" w:rsidP="0001752E">
      <w:pPr>
        <w:rPr>
          <w:rFonts w:ascii="Arial" w:hAnsi="Arial" w:cs="Arial"/>
        </w:rPr>
      </w:pPr>
    </w:p>
    <w:p w:rsidR="0001752E" w:rsidRPr="0001752E" w:rsidRDefault="0001752E" w:rsidP="0001752E">
      <w:pPr>
        <w:rPr>
          <w:rFonts w:ascii="Arial" w:hAnsi="Arial" w:cs="Arial"/>
        </w:rPr>
      </w:pPr>
    </w:p>
    <w:p w:rsidR="0001752E" w:rsidRPr="009E64DA" w:rsidRDefault="0001752E" w:rsidP="0001752E">
      <w:pPr>
        <w:rPr>
          <w:rFonts w:ascii="Arial" w:hAnsi="Arial" w:cs="Arial"/>
        </w:rPr>
      </w:pPr>
    </w:p>
    <w:p w:rsidR="00717512" w:rsidRPr="009E64DA" w:rsidRDefault="0001752E" w:rsidP="00717512">
      <w:pPr>
        <w:rPr>
          <w:rFonts w:ascii="Arial" w:hAnsi="Arial" w:cs="Arial"/>
        </w:rPr>
      </w:pPr>
      <w:r w:rsidRPr="009E64DA">
        <w:rPr>
          <w:rFonts w:ascii="Arial" w:hAnsi="Arial" w:cs="Arial"/>
        </w:rPr>
        <w:lastRenderedPageBreak/>
        <w:t xml:space="preserve">CARACTERÍSTICAS: </w:t>
      </w:r>
    </w:p>
    <w:p w:rsidR="007F5CEB" w:rsidRPr="007F5CEB" w:rsidRDefault="00717512" w:rsidP="007F5CEB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 w:rsidRPr="00717512">
        <w:rPr>
          <w:rFonts w:ascii="Arial" w:eastAsia="Times New Roman" w:hAnsi="Arial" w:cs="Arial"/>
          <w:b w:val="0"/>
          <w:color w:val="000000"/>
          <w:lang w:eastAsia="es-AR"/>
        </w:rPr>
        <w:t>Buen aislante eléctrico y térmico</w:t>
      </w:r>
      <w:r w:rsidRPr="00717512">
        <w:rPr>
          <w:rFonts w:ascii="Arial" w:eastAsia="Times New Roman" w:hAnsi="Arial" w:cs="Arial"/>
          <w:b w:val="0"/>
          <w:bCs w:val="0"/>
          <w:color w:val="000000"/>
          <w:lang w:eastAsia="es-AR"/>
        </w:rPr>
        <w:t>, aunque arde con facilidad.</w:t>
      </w:r>
    </w:p>
    <w:p w:rsidR="007F5CEB" w:rsidRPr="007F5CEB" w:rsidRDefault="00717512" w:rsidP="007F5CEB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 w:rsidRPr="007F5CEB">
        <w:rPr>
          <w:rFonts w:ascii="Arial" w:eastAsia="Times New Roman" w:hAnsi="Arial" w:cs="Arial"/>
          <w:b w:val="0"/>
          <w:color w:val="000000"/>
          <w:lang w:eastAsia="es-AR"/>
        </w:rPr>
        <w:t>Deformable con la humedad</w:t>
      </w:r>
      <w:r w:rsidRPr="007F5CEB">
        <w:rPr>
          <w:rFonts w:ascii="Arial" w:eastAsia="Times New Roman" w:hAnsi="Arial" w:cs="Arial"/>
          <w:b w:val="0"/>
          <w:bCs w:val="0"/>
          <w:color w:val="000000"/>
          <w:lang w:eastAsia="es-AR"/>
        </w:rPr>
        <w:t>: por ser un material </w:t>
      </w:r>
      <w:r w:rsidRPr="007F5CEB">
        <w:rPr>
          <w:rFonts w:ascii="Arial" w:eastAsia="Times New Roman" w:hAnsi="Arial" w:cs="Arial"/>
          <w:b w:val="0"/>
          <w:color w:val="000000"/>
          <w:lang w:eastAsia="es-AR"/>
        </w:rPr>
        <w:t>poroso</w:t>
      </w:r>
      <w:r w:rsidRPr="007F5CEB">
        <w:rPr>
          <w:rFonts w:ascii="Arial" w:eastAsia="Times New Roman" w:hAnsi="Arial" w:cs="Arial"/>
          <w:b w:val="0"/>
          <w:bCs w:val="0"/>
          <w:color w:val="000000"/>
          <w:lang w:eastAsia="es-AR"/>
        </w:rPr>
        <w:t>, la madera es capaz de absorber o exhalar agua con cierta </w:t>
      </w:r>
      <w:r w:rsidR="007F5CEB">
        <w:rPr>
          <w:rFonts w:ascii="Arial" w:eastAsia="Times New Roman" w:hAnsi="Arial" w:cs="Arial"/>
          <w:b w:val="0"/>
          <w:bCs w:val="0"/>
          <w:color w:val="000000"/>
          <w:lang w:eastAsia="es-AR"/>
        </w:rPr>
        <w:t>facilidad.</w:t>
      </w:r>
      <w:r w:rsidRPr="007F5CEB">
        <w:rPr>
          <w:rFonts w:ascii="Arial" w:eastAsia="Times New Roman" w:hAnsi="Arial" w:cs="Arial"/>
          <w:b w:val="0"/>
          <w:bCs w:val="0"/>
          <w:color w:val="000000"/>
          <w:lang w:eastAsia="es-AR"/>
        </w:rPr>
        <w:t xml:space="preserve"> Los cambios de humedad afectan enormemente a la madera (hincha cuando aumenta su contenido en agua y disminuye su volumen cuando dicho contenido disminuye). </w:t>
      </w:r>
    </w:p>
    <w:p w:rsidR="007F5CEB" w:rsidRPr="00984F6F" w:rsidRDefault="00984F6F" w:rsidP="00984F6F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eastAsia="Times New Roman" w:hAnsi="Arial" w:cs="Arial"/>
          <w:b w:val="0"/>
          <w:color w:val="000000"/>
          <w:lang w:eastAsia="es-AR"/>
        </w:rPr>
        <w:t>Tiene buenas propiedades acústicas.</w:t>
      </w:r>
      <w:r w:rsidR="00717512" w:rsidRPr="00984F6F">
        <w:rPr>
          <w:rFonts w:ascii="Arial" w:eastAsia="Times New Roman" w:hAnsi="Arial" w:cs="Arial"/>
          <w:b w:val="0"/>
          <w:bCs w:val="0"/>
          <w:color w:val="000000"/>
          <w:lang w:eastAsia="es-AR"/>
        </w:rPr>
        <w:t>. </w:t>
      </w:r>
    </w:p>
    <w:p w:rsidR="007F5CEB" w:rsidRPr="007F5CEB" w:rsidRDefault="00717512" w:rsidP="007F5CEB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 w:rsidRPr="007F5CEB">
        <w:rPr>
          <w:rFonts w:ascii="Arial" w:eastAsia="Times New Roman" w:hAnsi="Arial" w:cs="Arial"/>
          <w:b w:val="0"/>
          <w:color w:val="000000"/>
          <w:lang w:eastAsia="es-AR"/>
        </w:rPr>
        <w:t>Renovable:</w:t>
      </w:r>
      <w:r w:rsidRPr="007F5CEB">
        <w:rPr>
          <w:rFonts w:ascii="Arial" w:eastAsia="Times New Roman" w:hAnsi="Arial" w:cs="Arial"/>
          <w:b w:val="0"/>
          <w:bCs w:val="0"/>
          <w:color w:val="000000"/>
          <w:lang w:eastAsia="es-AR"/>
        </w:rPr>
        <w:t> se produce de forma natural en un espacio relativamente corto de tiempo</w:t>
      </w:r>
    </w:p>
    <w:p w:rsidR="007F5CEB" w:rsidRPr="007F5CEB" w:rsidRDefault="00717512" w:rsidP="007F5CEB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 w:rsidRPr="007F5CEB">
        <w:rPr>
          <w:rFonts w:ascii="Arial" w:eastAsia="Times New Roman" w:hAnsi="Arial" w:cs="Arial"/>
          <w:b w:val="0"/>
          <w:color w:val="000000"/>
          <w:lang w:eastAsia="es-AR"/>
        </w:rPr>
        <w:t>Biodegradable: </w:t>
      </w:r>
      <w:r w:rsidRPr="007F5CEB">
        <w:rPr>
          <w:rFonts w:ascii="Arial" w:eastAsia="Times New Roman" w:hAnsi="Arial" w:cs="Arial"/>
          <w:b w:val="0"/>
          <w:bCs w:val="0"/>
          <w:color w:val="000000"/>
          <w:lang w:eastAsia="es-AR"/>
        </w:rPr>
        <w:t>se descompone con facilidad en la naturaleza</w:t>
      </w:r>
    </w:p>
    <w:p w:rsidR="00717512" w:rsidRPr="000D08EA" w:rsidRDefault="00717512" w:rsidP="007F5CEB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 w:rsidRPr="007F5CEB">
        <w:rPr>
          <w:rFonts w:ascii="Arial" w:eastAsia="Times New Roman" w:hAnsi="Arial" w:cs="Arial"/>
          <w:b w:val="0"/>
          <w:color w:val="000000"/>
          <w:lang w:eastAsia="es-AR"/>
        </w:rPr>
        <w:t>Reciclable: </w:t>
      </w:r>
      <w:r w:rsidRPr="007F5CEB">
        <w:rPr>
          <w:rFonts w:ascii="Arial" w:eastAsia="Times New Roman" w:hAnsi="Arial" w:cs="Arial"/>
          <w:b w:val="0"/>
          <w:bCs w:val="0"/>
          <w:color w:val="000000"/>
          <w:lang w:eastAsia="es-AR"/>
        </w:rPr>
        <w:t>se puede reutilizar. No contamina, salvo cuando se usa para fabricar productos derivados, como el papel</w:t>
      </w:r>
      <w:r w:rsidR="000D08EA">
        <w:rPr>
          <w:rFonts w:ascii="Arial" w:eastAsia="Times New Roman" w:hAnsi="Arial" w:cs="Arial"/>
          <w:b w:val="0"/>
          <w:bCs w:val="0"/>
          <w:color w:val="000000"/>
          <w:lang w:eastAsia="es-AR"/>
        </w:rPr>
        <w:t>.</w:t>
      </w:r>
    </w:p>
    <w:p w:rsidR="002B6FF1" w:rsidRPr="009E64DA" w:rsidRDefault="002B6FF1" w:rsidP="000D08EA">
      <w:pPr>
        <w:rPr>
          <w:rFonts w:ascii="Arial" w:hAnsi="Arial" w:cs="Arial"/>
          <w:b w:val="0"/>
        </w:rPr>
      </w:pPr>
      <w:r>
        <w:rPr>
          <w:rFonts w:ascii="Arial" w:hAnsi="Arial" w:cs="Arial"/>
        </w:rPr>
        <w:t>CLASIFICACIÓN</w:t>
      </w:r>
      <w:r w:rsidR="000D08EA">
        <w:rPr>
          <w:rFonts w:ascii="Arial" w:hAnsi="Arial" w:cs="Arial"/>
        </w:rPr>
        <w:t>:</w:t>
      </w:r>
      <w:r w:rsidR="0050257A">
        <w:rPr>
          <w:rFonts w:ascii="Arial" w:hAnsi="Arial" w:cs="Arial"/>
        </w:rPr>
        <w:t xml:space="preserve"> </w:t>
      </w:r>
      <w:r w:rsidR="0050257A" w:rsidRPr="009E64DA">
        <w:rPr>
          <w:rFonts w:ascii="Arial" w:hAnsi="Arial" w:cs="Arial"/>
          <w:b w:val="0"/>
        </w:rPr>
        <w:t>Las maderas se clasifican en:</w:t>
      </w:r>
    </w:p>
    <w:p w:rsidR="0050257A" w:rsidRPr="009E64DA" w:rsidRDefault="0050257A" w:rsidP="0050257A">
      <w:pPr>
        <w:pStyle w:val="Prrafodelista"/>
        <w:numPr>
          <w:ilvl w:val="0"/>
          <w:numId w:val="5"/>
        </w:numPr>
        <w:rPr>
          <w:rFonts w:ascii="Arial" w:hAnsi="Arial" w:cs="Arial"/>
          <w:b w:val="0"/>
        </w:rPr>
      </w:pPr>
      <w:r w:rsidRPr="009E64DA">
        <w:rPr>
          <w:rFonts w:ascii="Arial" w:hAnsi="Arial" w:cs="Arial"/>
        </w:rPr>
        <w:t>DURAS:</w:t>
      </w:r>
      <w:r w:rsidRPr="009E64DA">
        <w:rPr>
          <w:rFonts w:ascii="Arial" w:hAnsi="Arial" w:cs="Arial"/>
          <w:b w:val="0"/>
        </w:rPr>
        <w:t xml:space="preserve"> son resistentes, densas, variedad de colores y veteados. Por ejemplo el roble, el nogal</w:t>
      </w:r>
      <w:r w:rsidR="00BC4E99" w:rsidRPr="009E64DA">
        <w:rPr>
          <w:rFonts w:ascii="Arial" w:hAnsi="Arial" w:cs="Arial"/>
          <w:b w:val="0"/>
        </w:rPr>
        <w:t>, caoba.</w:t>
      </w:r>
    </w:p>
    <w:p w:rsidR="00BC4E99" w:rsidRPr="009E64DA" w:rsidRDefault="00BC4E99" w:rsidP="0050257A">
      <w:pPr>
        <w:pStyle w:val="Prrafodelista"/>
        <w:numPr>
          <w:ilvl w:val="0"/>
          <w:numId w:val="5"/>
        </w:numPr>
        <w:rPr>
          <w:rFonts w:ascii="Arial" w:hAnsi="Arial" w:cs="Arial"/>
          <w:b w:val="0"/>
        </w:rPr>
      </w:pPr>
      <w:r w:rsidRPr="009E64DA">
        <w:rPr>
          <w:rFonts w:ascii="Arial" w:hAnsi="Arial" w:cs="Arial"/>
        </w:rPr>
        <w:t>BLANDAS:</w:t>
      </w:r>
      <w:r w:rsidRPr="009E64DA">
        <w:rPr>
          <w:rFonts w:ascii="Arial" w:hAnsi="Arial" w:cs="Arial"/>
          <w:b w:val="0"/>
        </w:rPr>
        <w:t xml:space="preserve"> Fáciles de trabajar y de colores muy claros. Ej. Álamo, sauce, acacia, pino.</w:t>
      </w:r>
    </w:p>
    <w:p w:rsidR="00BC4E99" w:rsidRPr="009E64DA" w:rsidRDefault="008D2370" w:rsidP="0050257A">
      <w:pPr>
        <w:pStyle w:val="Prrafodelista"/>
        <w:numPr>
          <w:ilvl w:val="0"/>
          <w:numId w:val="5"/>
        </w:numPr>
        <w:rPr>
          <w:rFonts w:ascii="Arial" w:hAnsi="Arial" w:cs="Arial"/>
          <w:b w:val="0"/>
        </w:rPr>
      </w:pPr>
      <w:r w:rsidRPr="009E64DA">
        <w:rPr>
          <w:rFonts w:ascii="Arial" w:hAnsi="Arial" w:cs="Arial"/>
        </w:rPr>
        <w:t>RESINOSAS:</w:t>
      </w:r>
      <w:r w:rsidRPr="009E64DA">
        <w:rPr>
          <w:rFonts w:ascii="Arial" w:hAnsi="Arial" w:cs="Arial"/>
          <w:b w:val="0"/>
        </w:rPr>
        <w:t xml:space="preserve"> resistentes a la humedad. Ej. El cedro, ciprés.</w:t>
      </w:r>
    </w:p>
    <w:p w:rsidR="008D2370" w:rsidRDefault="008D2370" w:rsidP="0050257A">
      <w:pPr>
        <w:pStyle w:val="Prrafodelista"/>
        <w:numPr>
          <w:ilvl w:val="0"/>
          <w:numId w:val="5"/>
        </w:numPr>
        <w:rPr>
          <w:rFonts w:ascii="Arial" w:hAnsi="Arial" w:cs="Arial"/>
          <w:b w:val="0"/>
        </w:rPr>
      </w:pPr>
      <w:r w:rsidRPr="009E64DA">
        <w:rPr>
          <w:rFonts w:ascii="Arial" w:hAnsi="Arial" w:cs="Arial"/>
        </w:rPr>
        <w:t>FINAS:</w:t>
      </w:r>
      <w:r w:rsidRPr="009E64DA">
        <w:rPr>
          <w:rFonts w:ascii="Arial" w:hAnsi="Arial" w:cs="Arial"/>
          <w:b w:val="0"/>
        </w:rPr>
        <w:t xml:space="preserve"> Resistentes, livianas. Ej. Ébano, abeto, arce.</w:t>
      </w:r>
    </w:p>
    <w:p w:rsidR="003A3014" w:rsidRPr="003A3014" w:rsidRDefault="003A3014" w:rsidP="003A3014">
      <w:pPr>
        <w:rPr>
          <w:rFonts w:ascii="Arial" w:hAnsi="Arial" w:cs="Arial"/>
        </w:rPr>
      </w:pPr>
      <w:r w:rsidRPr="003A3014">
        <w:rPr>
          <w:rFonts w:ascii="Arial" w:hAnsi="Arial" w:cs="Arial"/>
        </w:rPr>
        <w:t>APLICACIONES</w:t>
      </w:r>
      <w:r>
        <w:rPr>
          <w:rFonts w:ascii="Arial" w:hAnsi="Arial" w:cs="Arial"/>
        </w:rPr>
        <w:t xml:space="preserve"> DE LAS MADERAS</w:t>
      </w:r>
    </w:p>
    <w:p w:rsidR="003A3014" w:rsidRDefault="003A3014" w:rsidP="003A3014">
      <w:pPr>
        <w:pStyle w:val="Prrafodelista"/>
        <w:numPr>
          <w:ilvl w:val="0"/>
          <w:numId w:val="6"/>
        </w:numPr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DURAS: </w:t>
      </w:r>
      <w:r w:rsidR="00F85852">
        <w:rPr>
          <w:rFonts w:ascii="Arial" w:hAnsi="Arial" w:cs="Arial"/>
          <w:b w:val="0"/>
        </w:rPr>
        <w:t>Muebles, galerías subterráneas, pisos de parquet, puertas, ventanas.</w:t>
      </w:r>
    </w:p>
    <w:p w:rsidR="00F85852" w:rsidRDefault="00F85852" w:rsidP="003A3014">
      <w:pPr>
        <w:pStyle w:val="Prrafodelista"/>
        <w:numPr>
          <w:ilvl w:val="0"/>
          <w:numId w:val="6"/>
        </w:numPr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BLANDAS: muebles, fabricación de papel</w:t>
      </w:r>
      <w:r w:rsidR="006E5018">
        <w:rPr>
          <w:rFonts w:ascii="Arial" w:hAnsi="Arial" w:cs="Arial"/>
          <w:b w:val="0"/>
        </w:rPr>
        <w:t>.</w:t>
      </w:r>
    </w:p>
    <w:p w:rsidR="006E5018" w:rsidRDefault="00F22BEE" w:rsidP="003A3014">
      <w:pPr>
        <w:pStyle w:val="Prrafodelista"/>
        <w:numPr>
          <w:ilvl w:val="0"/>
          <w:numId w:val="6"/>
        </w:numPr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RESINOSAS: muebles, puertas y ventanas.</w:t>
      </w:r>
    </w:p>
    <w:p w:rsidR="00F22BEE" w:rsidRDefault="00F22BEE" w:rsidP="003A3014">
      <w:pPr>
        <w:pStyle w:val="Prrafodelista"/>
        <w:numPr>
          <w:ilvl w:val="0"/>
          <w:numId w:val="6"/>
        </w:numPr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FINAS: esculturas, arquitecturas, muebles, adornos, instrumentos musicales.</w:t>
      </w:r>
    </w:p>
    <w:p w:rsidR="007E0957" w:rsidRDefault="00F22BEE" w:rsidP="007E0957">
      <w:pPr>
        <w:ind w:left="360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MADERAS ARTIFICIALES</w:t>
      </w:r>
    </w:p>
    <w:p w:rsidR="007E0957" w:rsidRDefault="007E0957" w:rsidP="007E0957">
      <w:pPr>
        <w:pStyle w:val="Prrafodelista"/>
        <w:numPr>
          <w:ilvl w:val="0"/>
          <w:numId w:val="8"/>
        </w:numPr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AGLOMERADOS: astillas y virutas aglutinadas con resinas. Ej. Muebles.</w:t>
      </w:r>
    </w:p>
    <w:p w:rsidR="007E0957" w:rsidRDefault="007E0957" w:rsidP="007E0957">
      <w:pPr>
        <w:pStyle w:val="Prrafodelista"/>
        <w:numPr>
          <w:ilvl w:val="0"/>
          <w:numId w:val="8"/>
        </w:numPr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MDF: Pulpa de eucaliptus, ej muebles.</w:t>
      </w:r>
    </w:p>
    <w:p w:rsidR="007E0957" w:rsidRDefault="008670FF" w:rsidP="007E0957">
      <w:pPr>
        <w:pStyle w:val="Prrafodelista"/>
        <w:numPr>
          <w:ilvl w:val="0"/>
          <w:numId w:val="8"/>
        </w:numPr>
        <w:rPr>
          <w:rFonts w:ascii="Arial" w:hAnsi="Arial" w:cs="Arial"/>
          <w:b w:val="0"/>
        </w:rPr>
      </w:pPr>
      <w:r>
        <w:rPr>
          <w:rFonts w:ascii="Arial" w:hAnsi="Arial" w:cs="Arial"/>
          <w:b w:val="0"/>
          <w:noProof/>
          <w:lang w:val="es-MX" w:eastAsia="es-MX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4935855</wp:posOffset>
            </wp:positionH>
            <wp:positionV relativeFrom="paragraph">
              <wp:posOffset>-737870</wp:posOffset>
            </wp:positionV>
            <wp:extent cx="1261110" cy="1844040"/>
            <wp:effectExtent l="19050" t="0" r="0" b="0"/>
            <wp:wrapNone/>
            <wp:docPr id="7" name="Imagen 7" descr="Pinocchio (Personaje) | Disney y Pixar | Fand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nocchio (Personaje) | Disney y Pixar | Fandom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10" cy="1844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A37CC">
        <w:rPr>
          <w:rFonts w:ascii="Arial" w:hAnsi="Arial" w:cs="Arial"/>
          <w:b w:val="0"/>
        </w:rPr>
        <w:t>TERCIADO: Tres capas</w:t>
      </w:r>
      <w:r w:rsidR="006B0816">
        <w:rPr>
          <w:rFonts w:ascii="Arial" w:hAnsi="Arial" w:cs="Arial"/>
          <w:b w:val="0"/>
        </w:rPr>
        <w:t xml:space="preserve"> contra veta, ej. Muebles.</w:t>
      </w:r>
    </w:p>
    <w:p w:rsidR="006B0816" w:rsidRPr="007E0957" w:rsidRDefault="006B0816" w:rsidP="007E0957">
      <w:pPr>
        <w:pStyle w:val="Prrafodelista"/>
        <w:numPr>
          <w:ilvl w:val="0"/>
          <w:numId w:val="8"/>
        </w:numPr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PRODUCTOS QUÍMICOS: Celulosa, alcohol, carbón, tanino.</w:t>
      </w:r>
      <w:bookmarkStart w:id="0" w:name="_GoBack"/>
      <w:bookmarkEnd w:id="0"/>
    </w:p>
    <w:sectPr w:rsidR="006B0816" w:rsidRPr="007E0957" w:rsidSect="0044419F">
      <w:headerReference w:type="default" r:id="rId10"/>
      <w:pgSz w:w="11907" w:h="16839" w:code="9"/>
      <w:pgMar w:top="1418" w:right="1418" w:bottom="1418" w:left="1418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4920" w:rsidRDefault="00564920" w:rsidP="0044419F">
      <w:pPr>
        <w:spacing w:after="0" w:line="240" w:lineRule="auto"/>
      </w:pPr>
      <w:r>
        <w:separator/>
      </w:r>
    </w:p>
  </w:endnote>
  <w:endnote w:type="continuationSeparator" w:id="0">
    <w:p w:rsidR="00564920" w:rsidRDefault="00564920" w:rsidP="00444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4920" w:rsidRDefault="00564920" w:rsidP="0044419F">
      <w:pPr>
        <w:spacing w:after="0" w:line="240" w:lineRule="auto"/>
      </w:pPr>
      <w:r>
        <w:separator/>
      </w:r>
    </w:p>
  </w:footnote>
  <w:footnote w:type="continuationSeparator" w:id="0">
    <w:p w:rsidR="00564920" w:rsidRDefault="00564920" w:rsidP="004441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419F" w:rsidRDefault="0044419F" w:rsidP="0044419F">
    <w:pPr>
      <w:pStyle w:val="Encabezado"/>
      <w:jc w:val="center"/>
      <w:rPr>
        <w:rFonts w:cs="Aharoni"/>
        <w:b w:val="0"/>
        <w:bCs w:val="0"/>
      </w:rPr>
    </w:pPr>
    <w:r>
      <w:rPr>
        <w:rFonts w:cs="Aharoni"/>
        <w:noProof/>
        <w:lang w:val="es-MX" w:eastAsia="es-MX"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margin">
            <wp:posOffset>901700</wp:posOffset>
          </wp:positionH>
          <wp:positionV relativeFrom="paragraph">
            <wp:posOffset>-83185</wp:posOffset>
          </wp:positionV>
          <wp:extent cx="811530" cy="777240"/>
          <wp:effectExtent l="19050" t="0" r="7620" b="0"/>
          <wp:wrapSquare wrapText="bothSides"/>
          <wp:docPr id="1" name="image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1530" cy="777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Aharoni"/>
      </w:rPr>
      <w:t>COLEGIO DEL PRADO</w:t>
    </w:r>
  </w:p>
  <w:p w:rsidR="0044419F" w:rsidRDefault="0044419F" w:rsidP="0044419F">
    <w:pPr>
      <w:pStyle w:val="Encabezado"/>
      <w:jc w:val="center"/>
      <w:rPr>
        <w:rFonts w:cs="Aharoni"/>
        <w:b w:val="0"/>
        <w:bCs w:val="0"/>
      </w:rPr>
    </w:pPr>
    <w:r>
      <w:rPr>
        <w:rFonts w:cs="Aharoni"/>
      </w:rPr>
      <w:t>NIVEL SECUNDARIO</w:t>
    </w:r>
  </w:p>
  <w:p w:rsidR="0044419F" w:rsidRDefault="0044419F" w:rsidP="0044419F">
    <w:pPr>
      <w:pStyle w:val="Encabezado"/>
      <w:jc w:val="center"/>
      <w:rPr>
        <w:rFonts w:cs="Aharoni"/>
      </w:rPr>
    </w:pPr>
    <w:r>
      <w:rPr>
        <w:rFonts w:cs="Aharoni"/>
      </w:rPr>
      <w:t>CICLO BÁSICO- PRIMER AÑO “A y B”</w:t>
    </w:r>
  </w:p>
  <w:p w:rsidR="0044419F" w:rsidRPr="00715A43" w:rsidRDefault="0044419F" w:rsidP="0044419F">
    <w:pPr>
      <w:pStyle w:val="Encabezado"/>
      <w:jc w:val="center"/>
      <w:rPr>
        <w:rFonts w:cs="Aharoni"/>
        <w:b w:val="0"/>
        <w:bCs w:val="0"/>
      </w:rPr>
    </w:pPr>
    <w:r>
      <w:rPr>
        <w:rFonts w:cs="Aharoni"/>
      </w:rPr>
      <w:t>TECNOLOGÍA</w:t>
    </w:r>
  </w:p>
  <w:p w:rsidR="0044419F" w:rsidRDefault="0044419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A7831"/>
    <w:multiLevelType w:val="hybridMultilevel"/>
    <w:tmpl w:val="684A4442"/>
    <w:lvl w:ilvl="0" w:tplc="2C0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E30F3E"/>
    <w:multiLevelType w:val="multilevel"/>
    <w:tmpl w:val="D1B8F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922BE0"/>
    <w:multiLevelType w:val="hybridMultilevel"/>
    <w:tmpl w:val="B882DC3C"/>
    <w:lvl w:ilvl="0" w:tplc="2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8025C"/>
    <w:multiLevelType w:val="hybridMultilevel"/>
    <w:tmpl w:val="6FFCB0D0"/>
    <w:lvl w:ilvl="0" w:tplc="2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11B9E"/>
    <w:multiLevelType w:val="hybridMultilevel"/>
    <w:tmpl w:val="88E0886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A16267"/>
    <w:multiLevelType w:val="multilevel"/>
    <w:tmpl w:val="C3A29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75171C"/>
    <w:multiLevelType w:val="hybridMultilevel"/>
    <w:tmpl w:val="891C7D9A"/>
    <w:lvl w:ilvl="0" w:tplc="2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9A13DD"/>
    <w:multiLevelType w:val="hybridMultilevel"/>
    <w:tmpl w:val="A13622C0"/>
    <w:lvl w:ilvl="0" w:tplc="C2EC70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7F4ADE"/>
    <w:multiLevelType w:val="hybridMultilevel"/>
    <w:tmpl w:val="EAD20E3E"/>
    <w:lvl w:ilvl="0" w:tplc="2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4"/>
  </w:num>
  <w:num w:numId="4">
    <w:abstractNumId w:val="2"/>
  </w:num>
  <w:num w:numId="5">
    <w:abstractNumId w:val="8"/>
  </w:num>
  <w:num w:numId="6">
    <w:abstractNumId w:val="3"/>
  </w:num>
  <w:num w:numId="7">
    <w:abstractNumId w:val="0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drawingGridHorizontalSpacing w:val="22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419F"/>
    <w:rsid w:val="0001752E"/>
    <w:rsid w:val="00022707"/>
    <w:rsid w:val="00050158"/>
    <w:rsid w:val="000760DD"/>
    <w:rsid w:val="000B2ECF"/>
    <w:rsid w:val="000D08EA"/>
    <w:rsid w:val="00121B8E"/>
    <w:rsid w:val="00192CDA"/>
    <w:rsid w:val="001B2DC7"/>
    <w:rsid w:val="001B4C11"/>
    <w:rsid w:val="002A604D"/>
    <w:rsid w:val="002B6FF1"/>
    <w:rsid w:val="002E680E"/>
    <w:rsid w:val="00316814"/>
    <w:rsid w:val="003A3014"/>
    <w:rsid w:val="003A7565"/>
    <w:rsid w:val="0043140A"/>
    <w:rsid w:val="0044419F"/>
    <w:rsid w:val="00445D2D"/>
    <w:rsid w:val="004A37CC"/>
    <w:rsid w:val="004F778D"/>
    <w:rsid w:val="00501426"/>
    <w:rsid w:val="0050257A"/>
    <w:rsid w:val="00520704"/>
    <w:rsid w:val="00564920"/>
    <w:rsid w:val="0058004F"/>
    <w:rsid w:val="005848A3"/>
    <w:rsid w:val="00634202"/>
    <w:rsid w:val="006B0816"/>
    <w:rsid w:val="006E5018"/>
    <w:rsid w:val="00703620"/>
    <w:rsid w:val="00717512"/>
    <w:rsid w:val="007261F3"/>
    <w:rsid w:val="00752AE6"/>
    <w:rsid w:val="007801A3"/>
    <w:rsid w:val="007855EE"/>
    <w:rsid w:val="007E0957"/>
    <w:rsid w:val="007F5CEB"/>
    <w:rsid w:val="008032CC"/>
    <w:rsid w:val="00824C0E"/>
    <w:rsid w:val="00844FB7"/>
    <w:rsid w:val="008670FF"/>
    <w:rsid w:val="008908C0"/>
    <w:rsid w:val="008D2370"/>
    <w:rsid w:val="008F3C31"/>
    <w:rsid w:val="008F589B"/>
    <w:rsid w:val="008F6B11"/>
    <w:rsid w:val="00920B5D"/>
    <w:rsid w:val="00933119"/>
    <w:rsid w:val="00945EFC"/>
    <w:rsid w:val="00984F6F"/>
    <w:rsid w:val="009E64DA"/>
    <w:rsid w:val="00A31D84"/>
    <w:rsid w:val="00A45B82"/>
    <w:rsid w:val="00AB1114"/>
    <w:rsid w:val="00B21F14"/>
    <w:rsid w:val="00B24692"/>
    <w:rsid w:val="00B90327"/>
    <w:rsid w:val="00BC4E99"/>
    <w:rsid w:val="00C64C2A"/>
    <w:rsid w:val="00CB4CB2"/>
    <w:rsid w:val="00CB7A0F"/>
    <w:rsid w:val="00DB5BBD"/>
    <w:rsid w:val="00E17628"/>
    <w:rsid w:val="00E634D0"/>
    <w:rsid w:val="00EB3B8D"/>
    <w:rsid w:val="00F00DBA"/>
    <w:rsid w:val="00F10968"/>
    <w:rsid w:val="00F22BEE"/>
    <w:rsid w:val="00F33AF3"/>
    <w:rsid w:val="00F85731"/>
    <w:rsid w:val="00F85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4DC60"/>
  <w15:docId w15:val="{01A8118C-BB86-4014-81C6-1BF0FB36A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b/>
        <w:bCs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419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44419F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44419F"/>
    <w:pPr>
      <w:spacing w:after="0" w:line="240" w:lineRule="auto"/>
    </w:pPr>
    <w:rPr>
      <w:b w:val="0"/>
      <w:bCs w:val="0"/>
    </w:rPr>
  </w:style>
  <w:style w:type="paragraph" w:styleId="Encabezado">
    <w:name w:val="header"/>
    <w:basedOn w:val="Normal"/>
    <w:link w:val="EncabezadoCar"/>
    <w:uiPriority w:val="99"/>
    <w:semiHidden/>
    <w:unhideWhenUsed/>
    <w:rsid w:val="004441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4419F"/>
  </w:style>
  <w:style w:type="paragraph" w:styleId="Piedepgina">
    <w:name w:val="footer"/>
    <w:basedOn w:val="Normal"/>
    <w:link w:val="PiedepginaCar"/>
    <w:uiPriority w:val="99"/>
    <w:semiHidden/>
    <w:unhideWhenUsed/>
    <w:rsid w:val="004441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4419F"/>
  </w:style>
  <w:style w:type="paragraph" w:styleId="Textodeglobo">
    <w:name w:val="Balloon Text"/>
    <w:basedOn w:val="Normal"/>
    <w:link w:val="TextodegloboCar"/>
    <w:uiPriority w:val="99"/>
    <w:semiHidden/>
    <w:unhideWhenUsed/>
    <w:rsid w:val="00B903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032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17512"/>
    <w:pPr>
      <w:ind w:left="720"/>
      <w:contextualSpacing/>
    </w:pPr>
  </w:style>
  <w:style w:type="table" w:styleId="Tablaconcuadrcula">
    <w:name w:val="Table Grid"/>
    <w:basedOn w:val="Tablanormal"/>
    <w:uiPriority w:val="59"/>
    <w:rsid w:val="003A756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8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0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6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13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9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0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11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00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26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472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SystemNet Computer</Company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NETBOOK</dc:creator>
  <cp:lastModifiedBy>Usuario de Windows</cp:lastModifiedBy>
  <cp:revision>3</cp:revision>
  <cp:lastPrinted>2020-09-21T00:03:00Z</cp:lastPrinted>
  <dcterms:created xsi:type="dcterms:W3CDTF">2020-09-20T21:55:00Z</dcterms:created>
  <dcterms:modified xsi:type="dcterms:W3CDTF">2023-12-19T12:15:00Z</dcterms:modified>
</cp:coreProperties>
</file>