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0C80" w14:textId="77777777" w:rsidR="00485D73" w:rsidRPr="007E50F4" w:rsidRDefault="00485D73" w:rsidP="00485D73">
      <w:pPr>
        <w:jc w:val="center"/>
        <w:rPr>
          <w:b/>
          <w:bCs/>
          <w:sz w:val="32"/>
          <w:szCs w:val="32"/>
          <w:u w:val="single"/>
        </w:rPr>
      </w:pPr>
      <w:r w:rsidRPr="007E50F4">
        <w:rPr>
          <w:b/>
          <w:bCs/>
          <w:sz w:val="32"/>
          <w:szCs w:val="32"/>
          <w:u w:val="single"/>
        </w:rPr>
        <w:t>COLEGIO DR. BERNARDO. A. HOUSSAY</w:t>
      </w:r>
    </w:p>
    <w:p w14:paraId="5F4F769F" w14:textId="77777777" w:rsidR="00485D73" w:rsidRPr="007E50F4" w:rsidRDefault="00485D73" w:rsidP="00485D73">
      <w:pPr>
        <w:jc w:val="center"/>
        <w:rPr>
          <w:b/>
          <w:bCs/>
          <w:sz w:val="28"/>
          <w:szCs w:val="28"/>
          <w:u w:val="single"/>
        </w:rPr>
      </w:pPr>
    </w:p>
    <w:p w14:paraId="0686A6BB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PROGRAMA DE EXAMEN DE HISTORIA</w:t>
      </w:r>
    </w:p>
    <w:p w14:paraId="76B6F5CC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</w:p>
    <w:p w14:paraId="64009735" w14:textId="77777777" w:rsidR="00485D73" w:rsidRPr="007E50F4" w:rsidRDefault="00485D73" w:rsidP="00485D73">
      <w:pPr>
        <w:jc w:val="both"/>
        <w:rPr>
          <w:b/>
          <w:bCs/>
          <w:sz w:val="24"/>
          <w:szCs w:val="24"/>
        </w:rPr>
      </w:pPr>
      <w:r w:rsidRPr="007E50F4">
        <w:rPr>
          <w:b/>
          <w:bCs/>
          <w:sz w:val="24"/>
          <w:szCs w:val="24"/>
        </w:rPr>
        <w:t>AÑO: 2 AÑO DE EDUCACION SECUNDARIA CICLO BASICO</w:t>
      </w:r>
    </w:p>
    <w:p w14:paraId="05B5AF17" w14:textId="77777777" w:rsidR="00485D73" w:rsidRPr="007E50F4" w:rsidRDefault="00485D73" w:rsidP="00485D73">
      <w:pPr>
        <w:jc w:val="both"/>
        <w:rPr>
          <w:b/>
          <w:bCs/>
          <w:sz w:val="24"/>
          <w:szCs w:val="24"/>
        </w:rPr>
      </w:pPr>
      <w:r w:rsidRPr="007E50F4">
        <w:rPr>
          <w:b/>
          <w:bCs/>
          <w:sz w:val="24"/>
          <w:szCs w:val="24"/>
        </w:rPr>
        <w:t>PROFESORA: MONICA FELEZ</w:t>
      </w:r>
    </w:p>
    <w:p w14:paraId="260AA8E0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</w:p>
    <w:p w14:paraId="01FD509A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A- Requisitos Cognitivos:</w:t>
      </w:r>
    </w:p>
    <w:p w14:paraId="6E09D266" w14:textId="77777777" w:rsidR="00485D73" w:rsidRPr="007E50F4" w:rsidRDefault="00485D73" w:rsidP="00485D73">
      <w:pPr>
        <w:jc w:val="both"/>
      </w:pPr>
    </w:p>
    <w:p w14:paraId="09D98494" w14:textId="77777777" w:rsidR="00485D73" w:rsidRPr="007E50F4" w:rsidRDefault="00485D73" w:rsidP="00485D73">
      <w:pPr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 xml:space="preserve">                            Unidad I: PASO DE </w:t>
      </w:r>
      <w:smartTag w:uri="urn:schemas-microsoft-com:office:smarttags" w:element="PersonName">
        <w:smartTagPr>
          <w:attr w:name="ProductID" w:val="la Edad Media"/>
        </w:smartTagPr>
        <w:r w:rsidRPr="007E50F4">
          <w:rPr>
            <w:b/>
            <w:bCs/>
            <w:sz w:val="28"/>
            <w:szCs w:val="28"/>
          </w:rPr>
          <w:t>LA EDAD MEDIA</w:t>
        </w:r>
      </w:smartTag>
      <w:r w:rsidRPr="007E50F4">
        <w:rPr>
          <w:b/>
          <w:bCs/>
          <w:sz w:val="28"/>
          <w:szCs w:val="28"/>
        </w:rPr>
        <w:t xml:space="preserve"> A </w:t>
      </w:r>
      <w:smartTag w:uri="urn:schemas-microsoft-com:office:smarttags" w:element="PersonName">
        <w:smartTagPr>
          <w:attr w:name="ProductID" w:val="la Moderna"/>
        </w:smartTagPr>
        <w:r w:rsidRPr="007E50F4">
          <w:rPr>
            <w:b/>
            <w:bCs/>
            <w:sz w:val="28"/>
            <w:szCs w:val="28"/>
          </w:rPr>
          <w:t>LA MODERNA</w:t>
        </w:r>
      </w:smartTag>
    </w:p>
    <w:p w14:paraId="78BFCCFF" w14:textId="77777777" w:rsidR="00485D73" w:rsidRPr="00B302CE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>Crisis del Imperio Romano</w:t>
      </w:r>
    </w:p>
    <w:p w14:paraId="71284B6B" w14:textId="77777777" w:rsidR="00485D73" w:rsidRPr="00B302CE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 xml:space="preserve">Feudalismo: características generales de la Edad Media </w:t>
      </w:r>
    </w:p>
    <w:p w14:paraId="31E24095" w14:textId="77777777" w:rsidR="00485D73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>Surgimiento de la burguesía y renacer de las ciudades</w:t>
      </w:r>
    </w:p>
    <w:p w14:paraId="4FD45F95" w14:textId="77777777" w:rsidR="00485D73" w:rsidRPr="00B302CE" w:rsidRDefault="00485D73" w:rsidP="00485D73">
      <w:pPr>
        <w:pStyle w:val="Prrafodelista"/>
        <w:rPr>
          <w:rFonts w:cstheme="minorHAnsi"/>
          <w:sz w:val="24"/>
          <w:szCs w:val="24"/>
        </w:rPr>
      </w:pPr>
    </w:p>
    <w:p w14:paraId="2163AD99" w14:textId="77777777" w:rsidR="00485D73" w:rsidRPr="00B302CE" w:rsidRDefault="00485D73" w:rsidP="00485D73">
      <w:pPr>
        <w:keepNext/>
        <w:jc w:val="center"/>
        <w:outlineLvl w:val="4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 xml:space="preserve">UNIDAD II: LA </w:t>
      </w:r>
      <w:r>
        <w:rPr>
          <w:b/>
          <w:bCs/>
          <w:sz w:val="28"/>
          <w:szCs w:val="28"/>
        </w:rPr>
        <w:t>Modernidad</w:t>
      </w:r>
    </w:p>
    <w:p w14:paraId="08079197" w14:textId="77777777" w:rsidR="00485D73" w:rsidRPr="00B302CE" w:rsidRDefault="00485D73" w:rsidP="00485D73">
      <w:pPr>
        <w:pStyle w:val="Prrafodelista"/>
        <w:numPr>
          <w:ilvl w:val="0"/>
          <w:numId w:val="4"/>
        </w:numPr>
      </w:pPr>
      <w:r w:rsidRPr="00B302CE">
        <w:t>Humanismo y Renacimiento</w:t>
      </w:r>
    </w:p>
    <w:p w14:paraId="2568FA84" w14:textId="77777777" w:rsidR="00485D73" w:rsidRPr="00260AEA" w:rsidRDefault="00485D73" w:rsidP="00485D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475F5752" w14:textId="77777777" w:rsidR="00485D73" w:rsidRPr="00B302CE" w:rsidRDefault="00485D73" w:rsidP="00485D73">
      <w:pPr>
        <w:pStyle w:val="Prrafodelista"/>
        <w:numPr>
          <w:ilvl w:val="0"/>
          <w:numId w:val="4"/>
        </w:numPr>
      </w:pPr>
      <w:r w:rsidRPr="00B302CE">
        <w:t>Monarquía Absoluta Y Mercantilismo</w:t>
      </w:r>
    </w:p>
    <w:p w14:paraId="2FA5B590" w14:textId="77777777" w:rsidR="00485D73" w:rsidRDefault="00485D73" w:rsidP="00485D73">
      <w:pPr>
        <w:pStyle w:val="Prrafodelista"/>
        <w:numPr>
          <w:ilvl w:val="0"/>
          <w:numId w:val="4"/>
        </w:numPr>
      </w:pPr>
      <w:r w:rsidRPr="00B302CE">
        <w:t>Las Culturas Precolombinas; Mayas, aztecas e Incas</w:t>
      </w:r>
    </w:p>
    <w:p w14:paraId="033327D0" w14:textId="77777777" w:rsidR="00485D73" w:rsidRPr="00B302CE" w:rsidRDefault="00485D73" w:rsidP="00485D73">
      <w:pPr>
        <w:pStyle w:val="Prrafodelista"/>
      </w:pPr>
    </w:p>
    <w:p w14:paraId="5C8B0983" w14:textId="77777777" w:rsidR="00485D73" w:rsidRPr="00B302CE" w:rsidRDefault="00485D73" w:rsidP="00485D73">
      <w:pPr>
        <w:jc w:val="center"/>
        <w:rPr>
          <w:rFonts w:cstheme="minorHAnsi"/>
          <w:b/>
          <w:bCs/>
          <w:sz w:val="28"/>
          <w:szCs w:val="28"/>
        </w:rPr>
      </w:pPr>
      <w:r w:rsidRPr="00B302CE">
        <w:rPr>
          <w:rFonts w:eastAsia="Times New Roman" w:cstheme="minorHAnsi"/>
          <w:b/>
          <w:bCs/>
          <w:sz w:val="28"/>
          <w:szCs w:val="28"/>
          <w:lang w:eastAsia="es-ES"/>
        </w:rPr>
        <w:t xml:space="preserve">UNIDAD </w:t>
      </w:r>
      <w:proofErr w:type="spellStart"/>
      <w:r w:rsidRPr="00B302CE">
        <w:rPr>
          <w:rFonts w:eastAsia="Times New Roman" w:cstheme="minorHAnsi"/>
          <w:b/>
          <w:bCs/>
          <w:sz w:val="28"/>
          <w:szCs w:val="28"/>
          <w:lang w:eastAsia="es-ES"/>
        </w:rPr>
        <w:t>N°</w:t>
      </w:r>
      <w:proofErr w:type="spellEnd"/>
      <w:r w:rsidRPr="00B302CE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III: CONQUISTA Y COLONIZACIÓN DE AMÉRICA</w:t>
      </w:r>
    </w:p>
    <w:p w14:paraId="5CF8D436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Móviles y medios de la expansión.</w:t>
      </w:r>
    </w:p>
    <w:p w14:paraId="50F2027E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Conquista y fundación de ciudades</w:t>
      </w:r>
    </w:p>
    <w:p w14:paraId="6F5684AC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Organización política y social de América Colonial:</w:t>
      </w:r>
    </w:p>
    <w:p w14:paraId="652C9FB6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t>Trabajo Obligatorio de los aborígenes</w:t>
      </w:r>
    </w:p>
    <w:p w14:paraId="7BF7F23D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rPr>
          <w:sz w:val="24"/>
          <w:szCs w:val="24"/>
        </w:rPr>
        <w:t>El impacto de la conquista.</w:t>
      </w:r>
    </w:p>
    <w:p w14:paraId="7215084A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rPr>
          <w:sz w:val="24"/>
          <w:szCs w:val="24"/>
        </w:rPr>
        <w:t>La Evangelización: el sincretismo religioso. Los Jesuitas.</w:t>
      </w:r>
    </w:p>
    <w:p w14:paraId="2BEC0215" w14:textId="77777777" w:rsidR="00485D73" w:rsidRPr="007E50F4" w:rsidRDefault="00485D73" w:rsidP="00485D73">
      <w:pPr>
        <w:rPr>
          <w:sz w:val="24"/>
          <w:szCs w:val="24"/>
        </w:rPr>
      </w:pPr>
    </w:p>
    <w:p w14:paraId="1818BB92" w14:textId="77777777" w:rsidR="00485D73" w:rsidRPr="007E50F4" w:rsidRDefault="00485D73" w:rsidP="00485D73"/>
    <w:p w14:paraId="07E07EA6" w14:textId="77777777" w:rsidR="00485D73" w:rsidRDefault="00485D73" w:rsidP="00485D73">
      <w:pPr>
        <w:pStyle w:val="Ttulo2"/>
      </w:pPr>
      <w:r w:rsidRPr="007E50F4">
        <w:t xml:space="preserve">   </w:t>
      </w:r>
      <w:r>
        <w:t>B- Criterios de Evaluación para el Examen</w:t>
      </w:r>
    </w:p>
    <w:p w14:paraId="4A675908" w14:textId="77777777" w:rsidR="00485D73" w:rsidRPr="00A425F3" w:rsidRDefault="00485D73" w:rsidP="00485D73">
      <w:pPr>
        <w:jc w:val="both"/>
        <w:rPr>
          <w:sz w:val="24"/>
          <w:szCs w:val="24"/>
        </w:rPr>
      </w:pPr>
      <w:r w:rsidRPr="00A425F3">
        <w:rPr>
          <w:sz w:val="24"/>
          <w:szCs w:val="24"/>
        </w:rPr>
        <w:t>Los exámenes regulares de</w:t>
      </w:r>
      <w:r>
        <w:rPr>
          <w:sz w:val="24"/>
          <w:szCs w:val="24"/>
        </w:rPr>
        <w:t xml:space="preserve"> Diciembre,</w:t>
      </w:r>
      <w:r w:rsidRPr="00A425F3">
        <w:rPr>
          <w:sz w:val="24"/>
          <w:szCs w:val="24"/>
        </w:rPr>
        <w:t xml:space="preserve"> </w:t>
      </w:r>
      <w:proofErr w:type="gramStart"/>
      <w:r w:rsidRPr="00A425F3">
        <w:rPr>
          <w:sz w:val="24"/>
          <w:szCs w:val="24"/>
        </w:rPr>
        <w:t>Febrero,  libres</w:t>
      </w:r>
      <w:proofErr w:type="gramEnd"/>
      <w:r w:rsidRPr="00A425F3">
        <w:rPr>
          <w:sz w:val="24"/>
          <w:szCs w:val="24"/>
        </w:rPr>
        <w:t>, Pendientes y Equivalencias se aprueban con 6 (seis) y se rinden de forma  oral. En el momento del examen se tendrá en cuenta:</w:t>
      </w:r>
    </w:p>
    <w:p w14:paraId="79CF609E" w14:textId="77777777" w:rsidR="00485D73" w:rsidRDefault="00485D73" w:rsidP="00485D73">
      <w:pPr>
        <w:jc w:val="both"/>
        <w:rPr>
          <w:b/>
          <w:bCs/>
          <w:sz w:val="28"/>
          <w:szCs w:val="28"/>
        </w:rPr>
      </w:pPr>
    </w:p>
    <w:p w14:paraId="23BA9000" w14:textId="77777777" w:rsidR="00485D73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proofErr w:type="gramStart"/>
      <w:r w:rsidRPr="00E6507D">
        <w:rPr>
          <w:sz w:val="24"/>
          <w:szCs w:val="24"/>
        </w:rPr>
        <w:lastRenderedPageBreak/>
        <w:t>Coherencia  y</w:t>
      </w:r>
      <w:proofErr w:type="gramEnd"/>
      <w:r w:rsidRPr="00E6507D">
        <w:rPr>
          <w:sz w:val="24"/>
          <w:szCs w:val="24"/>
        </w:rPr>
        <w:t xml:space="preserve"> precisión en la exposición oral.</w:t>
      </w:r>
    </w:p>
    <w:p w14:paraId="47331A8E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Profundidad de contenidos</w:t>
      </w:r>
    </w:p>
    <w:p w14:paraId="0E8E892A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Uso de vocabulario propio de la ciencia histórica</w:t>
      </w:r>
    </w:p>
    <w:p w14:paraId="0D30BFFE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Respeto por las consignas</w:t>
      </w:r>
    </w:p>
    <w:p w14:paraId="22421B70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Conformidad entre la información solicitada y las respuestas dadas.</w:t>
      </w:r>
    </w:p>
    <w:p w14:paraId="5D2358F3" w14:textId="77777777" w:rsidR="00485D73" w:rsidRPr="00E6507D" w:rsidRDefault="00485D73" w:rsidP="00485D73">
      <w:pPr>
        <w:jc w:val="both"/>
        <w:rPr>
          <w:sz w:val="24"/>
          <w:szCs w:val="24"/>
        </w:rPr>
      </w:pPr>
    </w:p>
    <w:p w14:paraId="30184423" w14:textId="77777777" w:rsidR="00485D73" w:rsidRDefault="00485D73" w:rsidP="00485D73">
      <w:pPr>
        <w:jc w:val="both"/>
      </w:pPr>
    </w:p>
    <w:p w14:paraId="2DFAAEBC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C- Bibliografía</w:t>
      </w:r>
    </w:p>
    <w:p w14:paraId="050E28BC" w14:textId="77777777" w:rsidR="00485D73" w:rsidRPr="00DB61A8" w:rsidRDefault="00485D73" w:rsidP="00485D73">
      <w:pPr>
        <w:jc w:val="both"/>
        <w:rPr>
          <w:sz w:val="32"/>
          <w:szCs w:val="32"/>
        </w:rPr>
      </w:pPr>
      <w:r w:rsidRPr="00DB61A8">
        <w:rPr>
          <w:sz w:val="32"/>
          <w:szCs w:val="32"/>
        </w:rPr>
        <w:t>Cuadernillo de historia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fotocopiadora</w:t>
      </w:r>
      <w:proofErr w:type="gramEnd"/>
      <w:r>
        <w:rPr>
          <w:sz w:val="32"/>
          <w:szCs w:val="32"/>
        </w:rPr>
        <w:t xml:space="preserve"> Alvear)</w:t>
      </w:r>
    </w:p>
    <w:p w14:paraId="0B3D5DE3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 xml:space="preserve">SANTILLANA. Todos protagonistas. Historia de la edad Moderna a </w:t>
      </w:r>
      <w:smartTag w:uri="urn:schemas-microsoft-com:office:smarttags" w:element="PersonName">
        <w:smartTagPr>
          <w:attr w:name="ProductID" w:val="la Contempor￡nea."/>
        </w:smartTagPr>
        <w:r w:rsidRPr="007E50F4">
          <w:rPr>
            <w:sz w:val="28"/>
            <w:szCs w:val="28"/>
          </w:rPr>
          <w:t>la Contemporánea.</w:t>
        </w:r>
      </w:smartTag>
    </w:p>
    <w:p w14:paraId="4C4779AC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SANTILLANA., Todos protagonistas. Historia. La Época Moderna y América 8.</w:t>
      </w:r>
    </w:p>
    <w:p w14:paraId="6D139BC4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 HOY. Ciencias Sociales 8</w:t>
      </w:r>
    </w:p>
    <w:p w14:paraId="244B97B4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 HOY. Historia 8</w:t>
      </w:r>
    </w:p>
    <w:p w14:paraId="0307A4A5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A-Z. Ciencias Sociales 8 EGB:</w:t>
      </w:r>
    </w:p>
    <w:p w14:paraId="5743EFA8" w14:textId="77777777" w:rsidR="00485D73" w:rsidRDefault="00485D73" w:rsidP="00485D73">
      <w:pPr>
        <w:autoSpaceDE w:val="0"/>
        <w:autoSpaceDN w:val="0"/>
        <w:spacing w:after="0" w:line="240" w:lineRule="auto"/>
      </w:pPr>
    </w:p>
    <w:p w14:paraId="4C4BA941" w14:textId="77777777" w:rsidR="005E4D46" w:rsidRDefault="005E4D46"/>
    <w:sectPr w:rsidR="005E4D46" w:rsidSect="00333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2275"/>
    <w:multiLevelType w:val="hybridMultilevel"/>
    <w:tmpl w:val="20DC0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E65"/>
    <w:multiLevelType w:val="hybridMultilevel"/>
    <w:tmpl w:val="2068A6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1CE438A"/>
    <w:multiLevelType w:val="hybridMultilevel"/>
    <w:tmpl w:val="840665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C2C0C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734010286">
    <w:abstractNumId w:val="4"/>
  </w:num>
  <w:num w:numId="2" w16cid:durableId="496656370">
    <w:abstractNumId w:val="2"/>
  </w:num>
  <w:num w:numId="3" w16cid:durableId="662516075">
    <w:abstractNumId w:val="0"/>
  </w:num>
  <w:num w:numId="4" w16cid:durableId="1450318614">
    <w:abstractNumId w:val="3"/>
  </w:num>
  <w:num w:numId="5" w16cid:durableId="207153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A4"/>
    <w:rsid w:val="00333D09"/>
    <w:rsid w:val="003658D6"/>
    <w:rsid w:val="00485D73"/>
    <w:rsid w:val="005E4D46"/>
    <w:rsid w:val="00A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6FA6A-FE19-4FB0-BAC3-3C015F9D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73"/>
    <w:pPr>
      <w:spacing w:after="200" w:line="276" w:lineRule="auto"/>
    </w:pPr>
    <w:rPr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485D73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85D73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485D7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485D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85D73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2</cp:revision>
  <dcterms:created xsi:type="dcterms:W3CDTF">2024-03-02T23:47:00Z</dcterms:created>
  <dcterms:modified xsi:type="dcterms:W3CDTF">2024-03-02T23:47:00Z</dcterms:modified>
</cp:coreProperties>
</file>