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58" w:rsidRPr="00716358" w:rsidRDefault="00B041D1" w:rsidP="00F71FD1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u w:val="single"/>
        </w:rPr>
        <w:t>TRABAJO PRÁCTICO EVALUATIVO N°1:</w:t>
      </w:r>
      <w:r w:rsidR="00716358" w:rsidRPr="00716358">
        <w:rPr>
          <w:rFonts w:ascii="Arial" w:hAnsi="Arial" w:cs="Arial"/>
          <w:b/>
          <w:sz w:val="24"/>
          <w:u w:val="single"/>
        </w:rPr>
        <w:t xml:space="preserve"> MODELOS ATÓMICOS</w:t>
      </w:r>
    </w:p>
    <w:p w:rsidR="00716358" w:rsidRPr="001D69E9" w:rsidRDefault="003957C0" w:rsidP="00F71FD1">
      <w:pPr>
        <w:spacing w:line="360" w:lineRule="auto"/>
        <w:jc w:val="both"/>
        <w:rPr>
          <w:rFonts w:ascii="Arial" w:hAnsi="Arial" w:cs="Arial"/>
          <w:b/>
        </w:rPr>
      </w:pPr>
      <w:r w:rsidRPr="00F71FD1">
        <w:rPr>
          <w:rFonts w:ascii="Arial" w:hAnsi="Arial" w:cs="Arial"/>
          <w:b/>
          <w:u w:val="single"/>
        </w:rPr>
        <w:t>OBJETIVOS</w:t>
      </w:r>
      <w:r w:rsidR="00B041D1">
        <w:rPr>
          <w:rFonts w:ascii="Arial" w:hAnsi="Arial" w:cs="Arial"/>
          <w:b/>
          <w:u w:val="single"/>
        </w:rPr>
        <w:t>:</w:t>
      </w:r>
    </w:p>
    <w:p w:rsidR="00716358" w:rsidRPr="00716358" w:rsidRDefault="00716358" w:rsidP="00F71F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16358">
        <w:rPr>
          <w:rFonts w:ascii="Arial" w:hAnsi="Arial" w:cs="Arial"/>
        </w:rPr>
        <w:t>Comprender la evolución histórica de los modelos atómicos.</w:t>
      </w:r>
    </w:p>
    <w:p w:rsidR="00716358" w:rsidRPr="00716358" w:rsidRDefault="00716358" w:rsidP="00F71FD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716358">
        <w:rPr>
          <w:rFonts w:ascii="Arial" w:hAnsi="Arial" w:cs="Arial"/>
        </w:rPr>
        <w:t>Analizar las características principales de cada modelo atómico.</w:t>
      </w:r>
    </w:p>
    <w:p w:rsidR="001D69E9" w:rsidRPr="001D69E9" w:rsidRDefault="001D69E9" w:rsidP="00F71FD1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1D69E9">
        <w:rPr>
          <w:rFonts w:ascii="Arial" w:hAnsi="Arial" w:cs="Arial"/>
          <w:b/>
          <w:u w:val="single"/>
        </w:rPr>
        <w:t>ACTIVIDADES:</w:t>
      </w:r>
    </w:p>
    <w:p w:rsidR="001D69E9" w:rsidRDefault="001D69E9" w:rsidP="00F71FD1">
      <w:pPr>
        <w:spacing w:line="360" w:lineRule="auto"/>
        <w:jc w:val="both"/>
        <w:rPr>
          <w:rFonts w:ascii="Arial" w:hAnsi="Arial" w:cs="Arial"/>
          <w:b/>
        </w:rPr>
      </w:pPr>
      <w:r w:rsidRPr="001D69E9">
        <w:rPr>
          <w:rFonts w:ascii="Arial" w:hAnsi="Arial" w:cs="Arial"/>
          <w:b/>
        </w:rPr>
        <w:t xml:space="preserve">1 - </w:t>
      </w:r>
      <w:r w:rsidRPr="001D69E9">
        <w:rPr>
          <w:rFonts w:ascii="Arial" w:hAnsi="Arial" w:cs="Arial"/>
          <w:b/>
        </w:rPr>
        <w:t xml:space="preserve">Modelos Atómicos </w:t>
      </w:r>
      <w:r w:rsidRPr="001D69E9">
        <w:rPr>
          <w:rFonts w:ascii="Arial" w:hAnsi="Arial" w:cs="Arial"/>
          <w:b/>
        </w:rPr>
        <w:t>Antiguos: Thomson y Rutherford.</w:t>
      </w:r>
    </w:p>
    <w:p w:rsidR="001D69E9" w:rsidRPr="001D69E9" w:rsidRDefault="001D69E9" w:rsidP="00F71FD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1D69E9">
        <w:rPr>
          <w:rFonts w:ascii="Arial" w:hAnsi="Arial" w:cs="Arial"/>
          <w:u w:val="single"/>
        </w:rPr>
        <w:t>Modelo Atómico de Thomson:</w:t>
      </w:r>
    </w:p>
    <w:p w:rsidR="001D69E9" w:rsidRPr="001D69E9" w:rsidRDefault="001D69E9" w:rsidP="00F71FD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1D69E9">
        <w:rPr>
          <w:rFonts w:ascii="Arial" w:hAnsi="Arial" w:cs="Arial"/>
        </w:rPr>
        <w:t>¿Cuáles fueron los principales postulados de Thomson sobre la estructura del átomo?</w:t>
      </w:r>
    </w:p>
    <w:p w:rsidR="001D69E9" w:rsidRPr="001D69E9" w:rsidRDefault="001D69E9" w:rsidP="00F71FD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</w:rPr>
      </w:pPr>
      <w:r w:rsidRPr="001D69E9">
        <w:rPr>
          <w:rFonts w:ascii="Arial" w:hAnsi="Arial" w:cs="Arial"/>
        </w:rPr>
        <w:t>¿Cómo explicaba Thomson la distribución de cargas en el átomo?</w:t>
      </w:r>
    </w:p>
    <w:p w:rsidR="001D69E9" w:rsidRDefault="001D69E9" w:rsidP="00F71FD1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  <w:u w:val="single"/>
        </w:rPr>
        <w:t>Modelo Atómico de Rutherford:</w:t>
      </w:r>
    </w:p>
    <w:p w:rsidR="001D69E9" w:rsidRPr="001D69E9" w:rsidRDefault="005A1C79" w:rsidP="00F71FD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¿Qué experimento llevo a cabo</w:t>
      </w:r>
      <w:r w:rsidR="001D69E9" w:rsidRPr="001D69E9">
        <w:rPr>
          <w:rFonts w:ascii="Arial" w:hAnsi="Arial" w:cs="Arial"/>
        </w:rPr>
        <w:t xml:space="preserve"> Rutherford para proponer su modelo atómico?</w:t>
      </w:r>
    </w:p>
    <w:p w:rsidR="004E25A8" w:rsidRPr="001D69E9" w:rsidRDefault="001D69E9" w:rsidP="00F71FD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</w:rPr>
        <w:t>¿Cuál fue la contribución principal del modelo de Rutherford a la comprensión de la estructura atómica?</w:t>
      </w:r>
    </w:p>
    <w:p w:rsidR="001D69E9" w:rsidRPr="001D69E9" w:rsidRDefault="001D69E9" w:rsidP="00F71FD1">
      <w:pPr>
        <w:spacing w:line="360" w:lineRule="auto"/>
        <w:jc w:val="both"/>
        <w:rPr>
          <w:rFonts w:ascii="Arial" w:hAnsi="Arial" w:cs="Arial"/>
          <w:b/>
        </w:rPr>
      </w:pPr>
      <w:r w:rsidRPr="001D69E9">
        <w:rPr>
          <w:rFonts w:ascii="Arial" w:hAnsi="Arial" w:cs="Arial"/>
          <w:b/>
        </w:rPr>
        <w:t xml:space="preserve">2 - </w:t>
      </w:r>
      <w:r w:rsidRPr="001D69E9">
        <w:rPr>
          <w:rFonts w:ascii="Arial" w:hAnsi="Arial" w:cs="Arial"/>
          <w:b/>
        </w:rPr>
        <w:t>M</w:t>
      </w:r>
      <w:r w:rsidRPr="001D69E9">
        <w:rPr>
          <w:rFonts w:ascii="Arial" w:hAnsi="Arial" w:cs="Arial"/>
          <w:b/>
        </w:rPr>
        <w:t xml:space="preserve">odelo Atómico de Bohr y Actual </w:t>
      </w:r>
    </w:p>
    <w:p w:rsidR="001D69E9" w:rsidRDefault="001D69E9" w:rsidP="00F71FD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  <w:u w:val="single"/>
        </w:rPr>
        <w:t>Modelo Atómico de Bohr:</w:t>
      </w:r>
    </w:p>
    <w:p w:rsidR="001D69E9" w:rsidRPr="001D69E9" w:rsidRDefault="001D69E9" w:rsidP="00F71FD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</w:rPr>
        <w:t>¿Qué características diferenciales presentaba el modelo de Bohr respecto a los modelos anteriores?</w:t>
      </w:r>
    </w:p>
    <w:p w:rsidR="001D69E9" w:rsidRPr="001D69E9" w:rsidRDefault="001D69E9" w:rsidP="00F71FD1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</w:rPr>
        <w:t>¿Cómo explicaba Bohr la emisión y absorción de energía por parte de los electrones en su modelo?</w:t>
      </w:r>
    </w:p>
    <w:p w:rsidR="001D69E9" w:rsidRPr="00F71FD1" w:rsidRDefault="001D69E9" w:rsidP="00F71FD1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</w:rPr>
        <w:t xml:space="preserve"> </w:t>
      </w:r>
      <w:r w:rsidRPr="00F71FD1">
        <w:rPr>
          <w:rFonts w:ascii="Arial" w:hAnsi="Arial" w:cs="Arial"/>
          <w:u w:val="single"/>
        </w:rPr>
        <w:t>Modelo Atómico Actual:</w:t>
      </w:r>
    </w:p>
    <w:p w:rsidR="001D69E9" w:rsidRPr="001D69E9" w:rsidRDefault="001D69E9" w:rsidP="00F71FD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u w:val="single"/>
        </w:rPr>
      </w:pPr>
      <w:r w:rsidRPr="001D69E9">
        <w:rPr>
          <w:rFonts w:ascii="Arial" w:hAnsi="Arial" w:cs="Arial"/>
        </w:rPr>
        <w:t>¿Cuáles son las principales características del modelo atómico actual?</w:t>
      </w:r>
    </w:p>
    <w:p w:rsidR="00F71FD1" w:rsidRPr="00F71FD1" w:rsidRDefault="001D69E9" w:rsidP="00F71FD1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1D69E9">
        <w:rPr>
          <w:rFonts w:ascii="Arial" w:hAnsi="Arial" w:cs="Arial"/>
        </w:rPr>
        <w:t>¿Cómo difiere el modelo atómico actual de los modelos anteriores en cuanto a la distribución de los electrones y la probabilidad de encontrarlos en diferentes regiones del átomo?</w:t>
      </w:r>
    </w:p>
    <w:p w:rsidR="00F71FD1" w:rsidRPr="005A1C79" w:rsidRDefault="00F71FD1" w:rsidP="00F71FD1">
      <w:pPr>
        <w:spacing w:line="360" w:lineRule="auto"/>
        <w:jc w:val="both"/>
        <w:rPr>
          <w:rFonts w:ascii="Arial" w:hAnsi="Arial" w:cs="Arial"/>
          <w:b/>
        </w:rPr>
      </w:pPr>
      <w:r w:rsidRPr="005A1C79">
        <w:rPr>
          <w:rFonts w:ascii="Arial" w:hAnsi="Arial" w:cs="Arial"/>
          <w:b/>
        </w:rPr>
        <w:t xml:space="preserve">3 – </w:t>
      </w:r>
      <w:r w:rsidR="001E225D">
        <w:rPr>
          <w:rFonts w:ascii="Arial" w:hAnsi="Arial" w:cs="Arial"/>
          <w:b/>
        </w:rPr>
        <w:t>Teniendo en cuanta lo trabajado, c</w:t>
      </w:r>
      <w:r w:rsidRPr="005A1C79">
        <w:rPr>
          <w:rFonts w:ascii="Arial" w:hAnsi="Arial" w:cs="Arial"/>
          <w:b/>
        </w:rPr>
        <w:t>ompleta el siguiente cuadro comparativo</w:t>
      </w:r>
      <w:r w:rsidR="001E225D">
        <w:rPr>
          <w:rFonts w:ascii="Arial" w:hAnsi="Arial" w:cs="Arial"/>
          <w:b/>
        </w:rPr>
        <w:t>.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84"/>
        <w:gridCol w:w="2236"/>
        <w:gridCol w:w="2171"/>
        <w:gridCol w:w="2126"/>
        <w:gridCol w:w="2268"/>
      </w:tblGrid>
      <w:tr w:rsidR="00F71FD1" w:rsidTr="00B041D1">
        <w:tc>
          <w:tcPr>
            <w:tcW w:w="1684" w:type="dxa"/>
          </w:tcPr>
          <w:p w:rsidR="00F71FD1" w:rsidRP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D1">
              <w:rPr>
                <w:rFonts w:ascii="Arial" w:hAnsi="Arial" w:cs="Arial"/>
                <w:b/>
              </w:rPr>
              <w:t>Aspecto</w:t>
            </w:r>
          </w:p>
        </w:tc>
        <w:tc>
          <w:tcPr>
            <w:tcW w:w="2236" w:type="dxa"/>
          </w:tcPr>
          <w:p w:rsidR="00F71FD1" w:rsidRP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D1">
              <w:rPr>
                <w:rFonts w:ascii="Arial" w:hAnsi="Arial" w:cs="Arial"/>
                <w:b/>
              </w:rPr>
              <w:t>Modelo de Thomson</w:t>
            </w:r>
          </w:p>
        </w:tc>
        <w:tc>
          <w:tcPr>
            <w:tcW w:w="2171" w:type="dxa"/>
          </w:tcPr>
          <w:p w:rsidR="00F71FD1" w:rsidRP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D1">
              <w:rPr>
                <w:rFonts w:ascii="Arial" w:hAnsi="Arial" w:cs="Arial"/>
                <w:b/>
              </w:rPr>
              <w:t>Modelo de Rutherford</w:t>
            </w:r>
          </w:p>
        </w:tc>
        <w:tc>
          <w:tcPr>
            <w:tcW w:w="2126" w:type="dxa"/>
          </w:tcPr>
          <w:p w:rsidR="00F71FD1" w:rsidRP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D1">
              <w:rPr>
                <w:rFonts w:ascii="Arial" w:hAnsi="Arial" w:cs="Arial"/>
                <w:b/>
              </w:rPr>
              <w:t>Modelo de Bohr</w:t>
            </w:r>
          </w:p>
        </w:tc>
        <w:tc>
          <w:tcPr>
            <w:tcW w:w="2268" w:type="dxa"/>
          </w:tcPr>
          <w:p w:rsidR="00F71FD1" w:rsidRP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71FD1">
              <w:rPr>
                <w:rFonts w:ascii="Arial" w:hAnsi="Arial" w:cs="Arial"/>
                <w:b/>
              </w:rPr>
              <w:t>Modelo atómico  actual</w:t>
            </w:r>
          </w:p>
        </w:tc>
      </w:tr>
      <w:tr w:rsidR="00F71FD1" w:rsidTr="00B041D1">
        <w:tc>
          <w:tcPr>
            <w:tcW w:w="1684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Partículas subatómicas</w:t>
            </w:r>
          </w:p>
        </w:tc>
        <w:tc>
          <w:tcPr>
            <w:tcW w:w="223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1FD1" w:rsidTr="00B041D1">
        <w:tc>
          <w:tcPr>
            <w:tcW w:w="1684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Estructura del átomo</w:t>
            </w:r>
          </w:p>
        </w:tc>
        <w:tc>
          <w:tcPr>
            <w:tcW w:w="223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71FD1" w:rsidTr="00B041D1">
        <w:tc>
          <w:tcPr>
            <w:tcW w:w="1684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Contribuciones principales </w:t>
            </w:r>
          </w:p>
        </w:tc>
        <w:tc>
          <w:tcPr>
            <w:tcW w:w="223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041D1" w:rsidRDefault="00B041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71FD1" w:rsidRDefault="00F71FD1" w:rsidP="00F71FD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71FD1" w:rsidRPr="00F71FD1" w:rsidRDefault="00F71FD1" w:rsidP="00F71FD1">
      <w:pPr>
        <w:spacing w:line="360" w:lineRule="auto"/>
        <w:jc w:val="both"/>
        <w:rPr>
          <w:rFonts w:ascii="Arial" w:hAnsi="Arial" w:cs="Arial"/>
        </w:rPr>
      </w:pPr>
    </w:p>
    <w:sectPr w:rsidR="00F71FD1" w:rsidRPr="00F71FD1" w:rsidSect="00F71FD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84C"/>
    <w:multiLevelType w:val="hybridMultilevel"/>
    <w:tmpl w:val="5FA46A0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15F56"/>
    <w:multiLevelType w:val="hybridMultilevel"/>
    <w:tmpl w:val="66CC1CE2"/>
    <w:lvl w:ilvl="0" w:tplc="1F1E0D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1F0D"/>
    <w:multiLevelType w:val="hybridMultilevel"/>
    <w:tmpl w:val="6B3C71A0"/>
    <w:lvl w:ilvl="0" w:tplc="B40CC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11D8"/>
    <w:multiLevelType w:val="hybridMultilevel"/>
    <w:tmpl w:val="3BD0253E"/>
    <w:lvl w:ilvl="0" w:tplc="A886B4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5A94"/>
    <w:multiLevelType w:val="hybridMultilevel"/>
    <w:tmpl w:val="11DEF06A"/>
    <w:lvl w:ilvl="0" w:tplc="7FE4E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F7886"/>
    <w:multiLevelType w:val="hybridMultilevel"/>
    <w:tmpl w:val="1CCC3E9E"/>
    <w:lvl w:ilvl="0" w:tplc="5EF8D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071A2"/>
    <w:multiLevelType w:val="hybridMultilevel"/>
    <w:tmpl w:val="4C3E6A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4B2B"/>
    <w:multiLevelType w:val="hybridMultilevel"/>
    <w:tmpl w:val="C6F0874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567C87"/>
    <w:multiLevelType w:val="hybridMultilevel"/>
    <w:tmpl w:val="2332B0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DD6BB2"/>
    <w:multiLevelType w:val="hybridMultilevel"/>
    <w:tmpl w:val="A112B9C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C51DDD"/>
    <w:multiLevelType w:val="hybridMultilevel"/>
    <w:tmpl w:val="D040CC02"/>
    <w:lvl w:ilvl="0" w:tplc="83781B5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7758D"/>
    <w:multiLevelType w:val="hybridMultilevel"/>
    <w:tmpl w:val="DCE01CF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1D69E9"/>
    <w:rsid w:val="001E225D"/>
    <w:rsid w:val="003957C0"/>
    <w:rsid w:val="004E25A8"/>
    <w:rsid w:val="005A1C79"/>
    <w:rsid w:val="00716358"/>
    <w:rsid w:val="00B041D1"/>
    <w:rsid w:val="00D43940"/>
    <w:rsid w:val="00F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CDBFE"/>
  <w15:chartTrackingRefBased/>
  <w15:docId w15:val="{E62947D3-F4EE-4BB8-8139-A9781EA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358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2024-04-03T20:39:00Z</dcterms:created>
  <dcterms:modified xsi:type="dcterms:W3CDTF">2024-04-03T21:40:00Z</dcterms:modified>
</cp:coreProperties>
</file>