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>MINISTERIO DE EDUCACIÓN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SECRETARIA DE EDUCACIÓN</w:t>
      </w:r>
      <w:bookmarkStart w:id="0" w:name="_GoBack"/>
      <w:bookmarkEnd w:id="0"/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DIRECCION DE EDUCACION PRIVADA</w:t>
      </w: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 Colegio Secundario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Santa Rosa de Lima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        ---------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San Luis 139 Este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  5400 San Juan</w:t>
      </w: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</w:t>
      </w:r>
      <w:r>
        <w:rPr>
          <w:sz w:val="24"/>
        </w:rPr>
        <w:t xml:space="preserve">                                                                                      San Juan, 17 </w:t>
      </w:r>
      <w:r w:rsidRPr="005D1B3E">
        <w:rPr>
          <w:sz w:val="24"/>
        </w:rPr>
        <w:t>de abril de 2024</w:t>
      </w:r>
    </w:p>
    <w:p w:rsidR="00307E34" w:rsidRDefault="00307E34" w:rsidP="00307E34">
      <w:pPr>
        <w:pStyle w:val="Textoindependiente"/>
        <w:rPr>
          <w:b/>
          <w:sz w:val="24"/>
        </w:rPr>
      </w:pPr>
      <w:r>
        <w:rPr>
          <w:b/>
          <w:sz w:val="24"/>
        </w:rPr>
        <w:t>Corte de Justicia</w:t>
      </w:r>
    </w:p>
    <w:p w:rsidR="00307E34" w:rsidRDefault="00307E34" w:rsidP="00307E34">
      <w:pPr>
        <w:pStyle w:val="Textoindependiente"/>
        <w:rPr>
          <w:b/>
          <w:sz w:val="24"/>
        </w:rPr>
      </w:pPr>
      <w:r>
        <w:rPr>
          <w:b/>
          <w:sz w:val="24"/>
        </w:rPr>
        <w:t>Oficina de la Mujer</w:t>
      </w:r>
    </w:p>
    <w:p w:rsidR="00307E34" w:rsidRDefault="00307E34" w:rsidP="00307E34">
      <w:pPr>
        <w:pStyle w:val="Textoindependiente"/>
        <w:rPr>
          <w:b/>
          <w:sz w:val="24"/>
        </w:rPr>
      </w:pPr>
      <w:r>
        <w:rPr>
          <w:b/>
          <w:sz w:val="24"/>
        </w:rPr>
        <w:t>San Juan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>De nuestra mayor consideración: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                                                     </w:t>
      </w:r>
    </w:p>
    <w:p w:rsidR="002158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                                                       Las autoridades del Colegio Santa Rosa de Lima tienen el agrado de dirigirse a usted con el fin de soli</w:t>
      </w:r>
      <w:r>
        <w:rPr>
          <w:sz w:val="24"/>
        </w:rPr>
        <w:t xml:space="preserve">citarle </w:t>
      </w:r>
      <w:r w:rsidR="0021583E">
        <w:rPr>
          <w:sz w:val="24"/>
        </w:rPr>
        <w:t xml:space="preserve">un taller preventivo acerca de “aprender a querer-nos”, en el marco de las actividades a organizar para el 2 de mayo, Día internacional contra </w:t>
      </w:r>
      <w:r>
        <w:rPr>
          <w:sz w:val="24"/>
        </w:rPr>
        <w:t xml:space="preserve">el </w:t>
      </w:r>
      <w:proofErr w:type="spellStart"/>
      <w:r>
        <w:rPr>
          <w:sz w:val="24"/>
        </w:rPr>
        <w:t>bullying</w:t>
      </w:r>
      <w:proofErr w:type="spellEnd"/>
      <w:r w:rsidR="0021583E">
        <w:rPr>
          <w:sz w:val="24"/>
        </w:rPr>
        <w:t xml:space="preserve"> y el acoso escolar. Es una fecha incluida en la efeméride a trabajar en las aulas, con actividades especiales. </w:t>
      </w:r>
      <w:r>
        <w:rPr>
          <w:sz w:val="24"/>
        </w:rPr>
        <w:t xml:space="preserve">Los destinatarios serán los alumnos del ciclo orientado del nivel secundario. </w:t>
      </w:r>
    </w:p>
    <w:p w:rsidR="00307E34" w:rsidRDefault="0021583E" w:rsidP="00307E34">
      <w:pPr>
        <w:pStyle w:val="Textoindependiente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07E34">
        <w:rPr>
          <w:sz w:val="24"/>
        </w:rPr>
        <w:t>Se ofrece el Salón de Actos para la realización de la actividad y el equipo técnico que sea necesario para pode</w:t>
      </w:r>
      <w:r>
        <w:rPr>
          <w:sz w:val="24"/>
        </w:rPr>
        <w:t>r dictarla</w:t>
      </w:r>
      <w:r w:rsidR="00307E34">
        <w:rPr>
          <w:sz w:val="24"/>
        </w:rPr>
        <w:t xml:space="preserve">. </w:t>
      </w:r>
      <w:r>
        <w:rPr>
          <w:sz w:val="24"/>
        </w:rPr>
        <w:t xml:space="preserve">Los horarios que se proponen son de 8 a 10,30 o de 10,45 a 12 h, el 2 de mayo. </w:t>
      </w:r>
    </w:p>
    <w:p w:rsidR="002158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                                                        </w:t>
      </w:r>
      <w:r w:rsidR="0021583E">
        <w:rPr>
          <w:sz w:val="24"/>
        </w:rPr>
        <w:t xml:space="preserve"> Dejamos a disposición los siguientes números de teléfono para coordinar: 4211809 y 264-447-8418. </w:t>
      </w:r>
    </w:p>
    <w:p w:rsidR="00307E34" w:rsidRPr="005D1B3E" w:rsidRDefault="0021583E" w:rsidP="00307E34">
      <w:pPr>
        <w:pStyle w:val="Textoindependiente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307E34" w:rsidRPr="005D1B3E">
        <w:rPr>
          <w:sz w:val="24"/>
        </w:rPr>
        <w:t xml:space="preserve">Sin otro particular y a la espera de una respuesta favorable a nuestro pedido, le saludamos con distinguida consideración. </w:t>
      </w:r>
    </w:p>
    <w:p w:rsidR="00307E34" w:rsidRPr="005D1B3E" w:rsidRDefault="00307E34" w:rsidP="00307E34">
      <w:pPr>
        <w:pStyle w:val="Textoindependiente"/>
        <w:rPr>
          <w:sz w:val="24"/>
        </w:rPr>
      </w:pPr>
      <w:r w:rsidRPr="005D1B3E">
        <w:rPr>
          <w:sz w:val="24"/>
        </w:rPr>
        <w:t xml:space="preserve"> </w:t>
      </w: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Default="00307E34" w:rsidP="00307E34">
      <w:pPr>
        <w:pStyle w:val="Textoindependiente"/>
        <w:rPr>
          <w:sz w:val="24"/>
        </w:rPr>
      </w:pPr>
    </w:p>
    <w:p w:rsidR="00307E34" w:rsidRDefault="00307E34" w:rsidP="00307E34">
      <w:pPr>
        <w:pStyle w:val="Textoindependiente"/>
        <w:rPr>
          <w:sz w:val="24"/>
        </w:rPr>
      </w:pPr>
    </w:p>
    <w:p w:rsidR="00307E34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Pr="005D1B3E" w:rsidRDefault="00307E34" w:rsidP="00307E34">
      <w:pPr>
        <w:pStyle w:val="Textoindependiente"/>
        <w:rPr>
          <w:sz w:val="24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spacing w:line="276" w:lineRule="auto"/>
        <w:rPr>
          <w:sz w:val="28"/>
        </w:rPr>
      </w:pPr>
    </w:p>
    <w:p w:rsidR="00307E34" w:rsidRDefault="00307E34" w:rsidP="00307E3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307E34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74531A" w:rsidRDefault="00307E34" w:rsidP="00307E34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Las </w:t>
      </w:r>
      <w:proofErr w:type="spellStart"/>
      <w:r>
        <w:rPr>
          <w:rFonts w:ascii="Calibri" w:hAnsi="Calibri" w:cs="Calibri"/>
          <w:color w:val="000000"/>
        </w:rPr>
        <w:t>autoridadses</w:t>
      </w:r>
      <w:r w:rsidR="0074531A">
        <w:rPr>
          <w:rFonts w:ascii="Calibri" w:hAnsi="Calibri" w:cs="Calibri"/>
          <w:color w:val="000000"/>
        </w:rPr>
        <w:t>nota</w:t>
      </w:r>
      <w:proofErr w:type="spellEnd"/>
      <w:r w:rsidR="0074531A">
        <w:rPr>
          <w:rFonts w:ascii="Calibri" w:hAnsi="Calibri" w:cs="Calibri"/>
          <w:color w:val="000000"/>
        </w:rPr>
        <w:t xml:space="preserve"> solicitando la charla preventiva de </w:t>
      </w:r>
      <w:proofErr w:type="spellStart"/>
      <w:r w:rsidR="0074531A">
        <w:rPr>
          <w:rFonts w:ascii="Calibri" w:hAnsi="Calibri" w:cs="Calibri"/>
          <w:color w:val="000000"/>
        </w:rPr>
        <w:t>bullying</w:t>
      </w:r>
      <w:proofErr w:type="spellEnd"/>
      <w:r w:rsidR="0074531A">
        <w:rPr>
          <w:rFonts w:ascii="Calibri" w:hAnsi="Calibri" w:cs="Calibri"/>
          <w:color w:val="000000"/>
        </w:rPr>
        <w:t xml:space="preserve"> para el día 2 de mayo, la misma estaría dirigida solamente a 5 y 6 años del nivel. Se llama “Aprender a querer-nos”. Solicitada a la oficina de la mujer de la corte de justicia de la provincia de San Juan. </w:t>
      </w:r>
    </w:p>
    <w:p w:rsidR="000D1540" w:rsidRDefault="000D1540"/>
    <w:sectPr w:rsidR="000D1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F5B92"/>
    <w:multiLevelType w:val="multilevel"/>
    <w:tmpl w:val="6C5E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A"/>
    <w:rsid w:val="000D1540"/>
    <w:rsid w:val="0021583E"/>
    <w:rsid w:val="00307E34"/>
    <w:rsid w:val="007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rsid w:val="00307E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7E34"/>
    <w:rPr>
      <w:rFonts w:ascii="Times New Roman" w:eastAsia="Times New Roman" w:hAnsi="Times New Roman" w:cs="Times New Roman"/>
      <w:sz w:val="2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rsid w:val="00307E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7E34"/>
    <w:rPr>
      <w:rFonts w:ascii="Times New Roman" w:eastAsia="Times New Roman" w:hAnsi="Times New Roman" w:cs="Times New Roman"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SR01</cp:lastModifiedBy>
  <cp:revision>2</cp:revision>
  <cp:lastPrinted>2024-04-17T12:17:00Z</cp:lastPrinted>
  <dcterms:created xsi:type="dcterms:W3CDTF">2024-04-17T00:15:00Z</dcterms:created>
  <dcterms:modified xsi:type="dcterms:W3CDTF">2024-04-17T13:05:00Z</dcterms:modified>
</cp:coreProperties>
</file>