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DF4" w:rsidRDefault="00A84DAE">
      <w:pPr>
        <w:spacing w:after="106"/>
        <w:ind w:left="-5"/>
        <w:rPr>
          <w:b/>
          <w:lang w:val="es-AR"/>
        </w:rPr>
      </w:pPr>
      <w:r>
        <w:rPr>
          <w:u w:val="single" w:color="000000"/>
          <w:lang w:val="es-AR"/>
        </w:rPr>
        <w:t>CICLO LECTIVO</w:t>
      </w:r>
      <w:r w:rsidR="00C87C11">
        <w:rPr>
          <w:u w:val="single" w:color="000000"/>
          <w:lang w:val="es-AR"/>
        </w:rPr>
        <w:t xml:space="preserve"> </w:t>
      </w:r>
      <w:r w:rsidR="00A64DF4">
        <w:rPr>
          <w:b/>
          <w:lang w:val="es-AR"/>
        </w:rPr>
        <w:t>2024</w:t>
      </w:r>
    </w:p>
    <w:p w:rsidR="00F874CC" w:rsidRPr="00C87C11" w:rsidRDefault="002F427E">
      <w:pPr>
        <w:spacing w:after="106"/>
        <w:ind w:left="-5"/>
        <w:rPr>
          <w:u w:val="single"/>
          <w:lang w:val="es-AR"/>
        </w:rPr>
      </w:pPr>
      <w:r w:rsidRPr="001A0CE2">
        <w:rPr>
          <w:u w:val="single" w:color="000000"/>
          <w:lang w:val="es-AR"/>
        </w:rPr>
        <w:t>DOCENTE</w:t>
      </w:r>
      <w:proofErr w:type="gramStart"/>
      <w:r w:rsidRPr="001A0CE2">
        <w:rPr>
          <w:lang w:val="es-AR"/>
        </w:rPr>
        <w:t xml:space="preserve">: </w:t>
      </w:r>
      <w:r w:rsidR="00C87C11">
        <w:rPr>
          <w:lang w:val="es-AR"/>
        </w:rPr>
        <w:t xml:space="preserve"> </w:t>
      </w:r>
      <w:r w:rsidR="00C87C11" w:rsidRPr="00C87C11">
        <w:rPr>
          <w:b/>
          <w:lang w:val="es-AR"/>
        </w:rPr>
        <w:t>Elena</w:t>
      </w:r>
      <w:proofErr w:type="gramEnd"/>
      <w:r w:rsidR="00C87C11" w:rsidRPr="00C87C11">
        <w:rPr>
          <w:b/>
          <w:lang w:val="es-AR"/>
        </w:rPr>
        <w:t xml:space="preserve"> </w:t>
      </w:r>
      <w:proofErr w:type="spellStart"/>
      <w:r w:rsidR="00C87C11" w:rsidRPr="00C87C11">
        <w:rPr>
          <w:b/>
          <w:lang w:val="es-AR"/>
        </w:rPr>
        <w:t>Jameson</w:t>
      </w:r>
      <w:proofErr w:type="spellEnd"/>
    </w:p>
    <w:p w:rsidR="00F874CC" w:rsidRPr="00C87C11" w:rsidRDefault="002F427E">
      <w:pPr>
        <w:spacing w:after="106"/>
        <w:ind w:left="-5"/>
        <w:rPr>
          <w:b/>
          <w:u w:val="single"/>
          <w:lang w:val="es-AR"/>
        </w:rPr>
      </w:pPr>
      <w:r w:rsidRPr="001A0CE2">
        <w:rPr>
          <w:u w:val="single" w:color="000000"/>
          <w:lang w:val="es-AR"/>
        </w:rPr>
        <w:t>CURSO</w:t>
      </w:r>
      <w:r w:rsidR="00A84DAE">
        <w:rPr>
          <w:u w:val="single" w:color="000000"/>
          <w:lang w:val="es-AR"/>
        </w:rPr>
        <w:t xml:space="preserve"> Y DIV.</w:t>
      </w:r>
      <w:r w:rsidRPr="001A0CE2">
        <w:rPr>
          <w:lang w:val="es-AR"/>
        </w:rPr>
        <w:t xml:space="preserve">: </w:t>
      </w:r>
      <w:r w:rsidR="00C87C11" w:rsidRPr="00C87C11">
        <w:rPr>
          <w:b/>
          <w:lang w:val="es-AR"/>
        </w:rPr>
        <w:t xml:space="preserve">2° Año </w:t>
      </w:r>
    </w:p>
    <w:p w:rsidR="00F874CC" w:rsidRPr="00C87C11" w:rsidRDefault="005640BE">
      <w:pPr>
        <w:spacing w:after="106"/>
        <w:ind w:left="-5"/>
        <w:rPr>
          <w:b/>
          <w:u w:val="single"/>
          <w:lang w:val="es-AR"/>
        </w:rPr>
      </w:pPr>
      <w:r>
        <w:rPr>
          <w:u w:val="single" w:color="000000"/>
          <w:lang w:val="es-AR"/>
        </w:rPr>
        <w:t>ESPACIO CURRICULAR</w:t>
      </w:r>
      <w:r w:rsidR="002F427E" w:rsidRPr="001A0CE2">
        <w:rPr>
          <w:lang w:val="es-AR"/>
        </w:rPr>
        <w:t xml:space="preserve">: </w:t>
      </w:r>
      <w:r w:rsidR="00C87C11">
        <w:rPr>
          <w:b/>
          <w:lang w:val="es-AR"/>
        </w:rPr>
        <w:t>Matemática</w:t>
      </w:r>
    </w:p>
    <w:p w:rsidR="00C87C11" w:rsidRPr="006F1B2A" w:rsidRDefault="002F427E" w:rsidP="00C87C11">
      <w:pPr>
        <w:widowControl w:val="0"/>
        <w:rPr>
          <w:rFonts w:ascii="Arial" w:eastAsia="Times New Roman" w:hAnsi="Arial" w:cs="Arial"/>
          <w:b/>
          <w:bCs/>
          <w:sz w:val="22"/>
          <w:u w:val="single"/>
          <w:lang w:val="es-ES" w:eastAsia="es-ES"/>
        </w:rPr>
      </w:pPr>
      <w:r w:rsidRPr="006F1B2A">
        <w:rPr>
          <w:sz w:val="22"/>
          <w:lang w:val="es-AR"/>
        </w:rPr>
        <w:t xml:space="preserve"> </w:t>
      </w:r>
      <w:r w:rsidR="00C87C11" w:rsidRPr="006F1B2A">
        <w:rPr>
          <w:rFonts w:ascii="Arial" w:eastAsia="Times New Roman" w:hAnsi="Arial" w:cs="Arial"/>
          <w:b/>
          <w:bCs/>
          <w:sz w:val="22"/>
          <w:u w:val="single"/>
          <w:lang w:val="es-ES" w:eastAsia="es-ES"/>
        </w:rPr>
        <w:t>Programa de Matemática  2°”Año”</w:t>
      </w:r>
    </w:p>
    <w:p w:rsidR="00C87C11" w:rsidRPr="006F1B2A" w:rsidRDefault="00C87C11" w:rsidP="00C87C11">
      <w:pPr>
        <w:widowControl w:val="0"/>
        <w:rPr>
          <w:rFonts w:ascii="Arial" w:eastAsia="Times New Roman" w:hAnsi="Arial" w:cs="Arial"/>
          <w:b/>
          <w:bCs/>
          <w:sz w:val="22"/>
          <w:u w:val="single"/>
          <w:lang w:val="es-ES" w:eastAsia="es-ES"/>
        </w:rPr>
      </w:pPr>
    </w:p>
    <w:p w:rsidR="00C87C11" w:rsidRPr="006F1B2A" w:rsidRDefault="00C87C11" w:rsidP="006F1B2A">
      <w:pPr>
        <w:widowControl w:val="0"/>
        <w:rPr>
          <w:rFonts w:ascii="Arial" w:eastAsia="Times New Roman" w:hAnsi="Arial" w:cs="Arial"/>
          <w:b/>
          <w:bCs/>
          <w:sz w:val="22"/>
          <w:u w:val="single"/>
          <w:lang w:val="es-ES" w:eastAsia="es-ES"/>
        </w:rPr>
      </w:pPr>
      <w:r w:rsidRPr="006F1B2A">
        <w:rPr>
          <w:rFonts w:ascii="Arial" w:eastAsia="Times New Roman" w:hAnsi="Arial" w:cs="Arial"/>
          <w:b/>
          <w:bCs/>
          <w:sz w:val="22"/>
          <w:u w:val="single"/>
          <w:lang w:val="es-ES" w:eastAsia="es-ES"/>
        </w:rPr>
        <w:t>Eje 1</w:t>
      </w:r>
    </w:p>
    <w:p w:rsidR="00C87C11" w:rsidRPr="006F1B2A" w:rsidRDefault="00C87C11" w:rsidP="00C87C11">
      <w:pPr>
        <w:widowControl w:val="0"/>
        <w:rPr>
          <w:rFonts w:ascii="Arial" w:hAnsi="Arial" w:cs="Arial"/>
          <w:b/>
          <w:snapToGrid w:val="0"/>
          <w:sz w:val="22"/>
        </w:rPr>
      </w:pPr>
      <w:proofErr w:type="spellStart"/>
      <w:r w:rsidRPr="006F1B2A">
        <w:rPr>
          <w:rFonts w:ascii="Arial" w:hAnsi="Arial" w:cs="Arial"/>
          <w:b/>
          <w:snapToGrid w:val="0"/>
          <w:sz w:val="22"/>
        </w:rPr>
        <w:t>Números</w:t>
      </w:r>
      <w:proofErr w:type="spellEnd"/>
      <w:r w:rsidRPr="006F1B2A">
        <w:rPr>
          <w:rFonts w:ascii="Arial" w:hAnsi="Arial" w:cs="Arial"/>
          <w:b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b/>
          <w:snapToGrid w:val="0"/>
          <w:sz w:val="22"/>
        </w:rPr>
        <w:t>Enteros</w:t>
      </w:r>
      <w:proofErr w:type="spellEnd"/>
    </w:p>
    <w:p w:rsidR="00C87C11" w:rsidRPr="006F1B2A" w:rsidRDefault="00C87C11" w:rsidP="00C87C11">
      <w:pPr>
        <w:widowControl w:val="0"/>
        <w:rPr>
          <w:rFonts w:ascii="Arial" w:hAnsi="Arial" w:cs="Arial"/>
          <w:snapToGrid w:val="0"/>
          <w:sz w:val="22"/>
        </w:rPr>
      </w:pP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Números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enteros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Operaciones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gramStart"/>
      <w:r w:rsidRPr="006F1B2A">
        <w:rPr>
          <w:rFonts w:ascii="Arial" w:hAnsi="Arial" w:cs="Arial"/>
          <w:snapToGrid w:val="0"/>
          <w:sz w:val="22"/>
        </w:rPr>
        <w:t xml:space="preserve">Suma y </w:t>
      </w:r>
      <w:proofErr w:type="spellStart"/>
      <w:r w:rsidRPr="006F1B2A">
        <w:rPr>
          <w:rFonts w:ascii="Arial" w:hAnsi="Arial" w:cs="Arial"/>
          <w:snapToGrid w:val="0"/>
          <w:sz w:val="22"/>
        </w:rPr>
        <w:t>resta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</w:t>
      </w:r>
      <w:proofErr w:type="spell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gramStart"/>
      <w:r w:rsidRPr="006F1B2A">
        <w:rPr>
          <w:rFonts w:ascii="Arial" w:hAnsi="Arial" w:cs="Arial"/>
          <w:snapToGrid w:val="0"/>
          <w:sz w:val="22"/>
        </w:rPr>
        <w:t xml:space="preserve">Suma </w:t>
      </w:r>
      <w:proofErr w:type="spellStart"/>
      <w:r w:rsidRPr="006F1B2A">
        <w:rPr>
          <w:rFonts w:ascii="Arial" w:hAnsi="Arial" w:cs="Arial"/>
          <w:snapToGrid w:val="0"/>
          <w:sz w:val="22"/>
        </w:rPr>
        <w:t>algebraica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Expresiones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algebraicas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Multiplicación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 y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división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. 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Ecuaciones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Problemas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Operaciones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combinadas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Potenciación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</w:t>
      </w:r>
      <w:proofErr w:type="spell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Radicación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</w:t>
      </w:r>
      <w:proofErr w:type="spell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Ecuaciones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Problemas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aplicación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Operaciones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combinadas</w:t>
      </w:r>
      <w:proofErr w:type="spellEnd"/>
    </w:p>
    <w:p w:rsidR="00C87C11" w:rsidRPr="006F1B2A" w:rsidRDefault="00C87C11" w:rsidP="00C87C11">
      <w:pPr>
        <w:widowControl w:val="0"/>
        <w:rPr>
          <w:rFonts w:ascii="Arial" w:hAnsi="Arial" w:cs="Arial"/>
          <w:b/>
          <w:snapToGrid w:val="0"/>
          <w:sz w:val="22"/>
          <w:u w:val="single"/>
        </w:rPr>
      </w:pPr>
    </w:p>
    <w:p w:rsidR="00C87C11" w:rsidRPr="006F1B2A" w:rsidRDefault="00C87C11" w:rsidP="00C87C11">
      <w:pPr>
        <w:widowControl w:val="0"/>
        <w:rPr>
          <w:rFonts w:ascii="Arial" w:hAnsi="Arial" w:cs="Arial"/>
          <w:b/>
          <w:snapToGrid w:val="0"/>
          <w:sz w:val="22"/>
        </w:rPr>
      </w:pPr>
      <w:proofErr w:type="spellStart"/>
      <w:r w:rsidRPr="006F1B2A">
        <w:rPr>
          <w:rFonts w:ascii="Arial" w:hAnsi="Arial" w:cs="Arial"/>
          <w:b/>
          <w:snapToGrid w:val="0"/>
          <w:sz w:val="22"/>
        </w:rPr>
        <w:t>Eje</w:t>
      </w:r>
      <w:proofErr w:type="spellEnd"/>
      <w:r w:rsidRPr="006F1B2A">
        <w:rPr>
          <w:rFonts w:ascii="Arial" w:hAnsi="Arial" w:cs="Arial"/>
          <w:b/>
          <w:snapToGrid w:val="0"/>
          <w:sz w:val="22"/>
        </w:rPr>
        <w:t xml:space="preserve"> 2  </w:t>
      </w:r>
    </w:p>
    <w:p w:rsidR="00C87C11" w:rsidRPr="006F1B2A" w:rsidRDefault="00C87C11" w:rsidP="00C87C11">
      <w:pPr>
        <w:widowControl w:val="0"/>
        <w:rPr>
          <w:rFonts w:ascii="Arial" w:hAnsi="Arial" w:cs="Arial"/>
          <w:b/>
          <w:snapToGrid w:val="0"/>
          <w:sz w:val="22"/>
        </w:rPr>
      </w:pPr>
      <w:proofErr w:type="spellStart"/>
      <w:r w:rsidRPr="006F1B2A">
        <w:rPr>
          <w:rFonts w:ascii="Arial" w:hAnsi="Arial" w:cs="Arial"/>
          <w:b/>
          <w:snapToGrid w:val="0"/>
          <w:sz w:val="22"/>
        </w:rPr>
        <w:t>Números</w:t>
      </w:r>
      <w:proofErr w:type="spellEnd"/>
      <w:r w:rsidRPr="006F1B2A">
        <w:rPr>
          <w:rFonts w:ascii="Arial" w:hAnsi="Arial" w:cs="Arial"/>
          <w:b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b/>
          <w:snapToGrid w:val="0"/>
          <w:sz w:val="22"/>
        </w:rPr>
        <w:t>Racionales</w:t>
      </w:r>
      <w:proofErr w:type="spellEnd"/>
    </w:p>
    <w:p w:rsidR="00C87C11" w:rsidRPr="006F1B2A" w:rsidRDefault="00C87C11" w:rsidP="00C87C11">
      <w:pPr>
        <w:widowControl w:val="0"/>
        <w:rPr>
          <w:rFonts w:ascii="Arial" w:hAnsi="Arial" w:cs="Arial"/>
          <w:snapToGrid w:val="0"/>
          <w:sz w:val="22"/>
        </w:rPr>
      </w:pP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Números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racionales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Usos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Usos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las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fracciones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Expresión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decimal de </w:t>
      </w:r>
      <w:proofErr w:type="spellStart"/>
      <w:r w:rsidRPr="006F1B2A">
        <w:rPr>
          <w:rFonts w:ascii="Arial" w:hAnsi="Arial" w:cs="Arial"/>
          <w:snapToGrid w:val="0"/>
          <w:sz w:val="22"/>
        </w:rPr>
        <w:t>una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fracción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..</w:t>
      </w:r>
      <w:proofErr w:type="gramEnd"/>
      <w:r w:rsidR="006F1B2A"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Equivalencias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Comparación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orden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fracciones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expresiones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decimales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gramStart"/>
      <w:r w:rsidRPr="006F1B2A">
        <w:rPr>
          <w:rFonts w:ascii="Arial" w:hAnsi="Arial" w:cs="Arial"/>
          <w:snapToGrid w:val="0"/>
          <w:sz w:val="22"/>
        </w:rPr>
        <w:t xml:space="preserve">Los </w:t>
      </w:r>
      <w:proofErr w:type="spellStart"/>
      <w:r w:rsidRPr="006F1B2A">
        <w:rPr>
          <w:rFonts w:ascii="Arial" w:hAnsi="Arial" w:cs="Arial"/>
          <w:snapToGrid w:val="0"/>
          <w:sz w:val="22"/>
        </w:rPr>
        <w:t>números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racionales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en la recta </w:t>
      </w:r>
      <w:proofErr w:type="spellStart"/>
      <w:r w:rsidRPr="006F1B2A">
        <w:rPr>
          <w:rFonts w:ascii="Arial" w:hAnsi="Arial" w:cs="Arial"/>
          <w:snapToGrid w:val="0"/>
          <w:sz w:val="22"/>
        </w:rPr>
        <w:t>numérica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Orden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Ubicación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.Suma, </w:t>
      </w:r>
      <w:proofErr w:type="spellStart"/>
      <w:r w:rsidRPr="006F1B2A">
        <w:rPr>
          <w:rFonts w:ascii="Arial" w:hAnsi="Arial" w:cs="Arial"/>
          <w:snapToGrid w:val="0"/>
          <w:sz w:val="22"/>
        </w:rPr>
        <w:t>resta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,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multiplicación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 y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división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con </w:t>
      </w:r>
      <w:proofErr w:type="spellStart"/>
      <w:r w:rsidRPr="006F1B2A">
        <w:rPr>
          <w:rFonts w:ascii="Arial" w:hAnsi="Arial" w:cs="Arial"/>
          <w:snapToGrid w:val="0"/>
          <w:sz w:val="22"/>
        </w:rPr>
        <w:t>números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racionales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( </w:t>
      </w:r>
      <w:proofErr w:type="spellStart"/>
      <w:r w:rsidRPr="006F1B2A">
        <w:rPr>
          <w:rFonts w:ascii="Arial" w:hAnsi="Arial" w:cs="Arial"/>
          <w:snapToGrid w:val="0"/>
          <w:sz w:val="22"/>
        </w:rPr>
        <w:t>enteros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,  </w:t>
      </w:r>
      <w:proofErr w:type="spellStart"/>
      <w:r w:rsidRPr="006F1B2A">
        <w:rPr>
          <w:rFonts w:ascii="Arial" w:hAnsi="Arial" w:cs="Arial"/>
          <w:snapToGrid w:val="0"/>
          <w:sz w:val="22"/>
        </w:rPr>
        <w:t>fraccionarios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decimales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.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Cálculo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exacto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aproximado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Operaciones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combinadas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Potencia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con </w:t>
      </w:r>
      <w:proofErr w:type="spellStart"/>
      <w:r w:rsidRPr="006F1B2A">
        <w:rPr>
          <w:rFonts w:ascii="Arial" w:hAnsi="Arial" w:cs="Arial"/>
          <w:snapToGrid w:val="0"/>
          <w:sz w:val="22"/>
        </w:rPr>
        <w:t>exponente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natural, </w:t>
      </w:r>
      <w:proofErr w:type="spellStart"/>
      <w:r w:rsidRPr="006F1B2A">
        <w:rPr>
          <w:rFonts w:ascii="Arial" w:hAnsi="Arial" w:cs="Arial"/>
          <w:snapToGrid w:val="0"/>
          <w:sz w:val="22"/>
        </w:rPr>
        <w:t>entero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.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Radicación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Ecuaciones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</w:p>
    <w:p w:rsidR="00C87C11" w:rsidRPr="006F1B2A" w:rsidRDefault="00C87C11" w:rsidP="00C87C11">
      <w:pPr>
        <w:spacing w:after="0"/>
        <w:rPr>
          <w:rFonts w:ascii="Arial" w:eastAsia="Times New Roman" w:hAnsi="Arial" w:cs="Arial"/>
          <w:b/>
          <w:sz w:val="22"/>
          <w:u w:val="single"/>
          <w:lang w:val="es-ES" w:eastAsia="es-ES"/>
        </w:rPr>
      </w:pPr>
    </w:p>
    <w:p w:rsidR="00C87C11" w:rsidRPr="006F1B2A" w:rsidRDefault="00C87C11" w:rsidP="00C87C11">
      <w:pPr>
        <w:spacing w:after="0"/>
        <w:rPr>
          <w:rFonts w:ascii="Arial" w:eastAsia="Times New Roman" w:hAnsi="Arial" w:cs="Arial"/>
          <w:b/>
          <w:sz w:val="22"/>
          <w:u w:val="single"/>
          <w:lang w:val="es-ES" w:eastAsia="es-ES"/>
        </w:rPr>
      </w:pPr>
      <w:r w:rsidRPr="006F1B2A">
        <w:rPr>
          <w:rFonts w:ascii="Arial" w:eastAsia="Times New Roman" w:hAnsi="Arial" w:cs="Arial"/>
          <w:b/>
          <w:sz w:val="22"/>
          <w:u w:val="single"/>
          <w:lang w:val="es-ES" w:eastAsia="es-ES"/>
        </w:rPr>
        <w:t>Eje 3</w:t>
      </w:r>
    </w:p>
    <w:p w:rsidR="00C87C11" w:rsidRPr="006F1B2A" w:rsidRDefault="00C87C11" w:rsidP="00C87C11">
      <w:pPr>
        <w:spacing w:after="0"/>
        <w:rPr>
          <w:rFonts w:ascii="Arial" w:eastAsia="Times New Roman" w:hAnsi="Arial" w:cs="Arial"/>
          <w:b/>
          <w:sz w:val="22"/>
          <w:u w:val="single"/>
          <w:lang w:val="es-ES" w:eastAsia="es-ES"/>
        </w:rPr>
      </w:pPr>
      <w:r w:rsidRPr="006F1B2A">
        <w:rPr>
          <w:rFonts w:ascii="Arial" w:eastAsia="Times New Roman" w:hAnsi="Arial" w:cs="Arial"/>
          <w:sz w:val="22"/>
          <w:lang w:val="es-ES" w:eastAsia="es-ES"/>
        </w:rPr>
        <w:t xml:space="preserve">  </w:t>
      </w:r>
      <w:r w:rsidRPr="006F1B2A">
        <w:rPr>
          <w:rFonts w:ascii="Arial" w:eastAsia="Times New Roman" w:hAnsi="Arial" w:cs="Arial"/>
          <w:b/>
          <w:sz w:val="22"/>
          <w:lang w:val="es-ES" w:eastAsia="es-ES"/>
        </w:rPr>
        <w:t>Proporcionalidad</w:t>
      </w:r>
    </w:p>
    <w:p w:rsidR="00C87C11" w:rsidRPr="006F1B2A" w:rsidRDefault="00C87C11" w:rsidP="00C87C11">
      <w:pPr>
        <w:widowControl w:val="0"/>
        <w:rPr>
          <w:rFonts w:ascii="Arial" w:hAnsi="Arial" w:cs="Arial"/>
          <w:snapToGrid w:val="0"/>
          <w:sz w:val="22"/>
        </w:rPr>
      </w:pP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Función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proporcionalidad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directa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Regla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tres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simple </w:t>
      </w:r>
      <w:proofErr w:type="spellStart"/>
      <w:r w:rsidRPr="006F1B2A">
        <w:rPr>
          <w:rFonts w:ascii="Arial" w:hAnsi="Arial" w:cs="Arial"/>
          <w:snapToGrid w:val="0"/>
          <w:sz w:val="22"/>
        </w:rPr>
        <w:t>directa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Función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proporcionalidad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inversa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Regla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tres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simple </w:t>
      </w:r>
      <w:proofErr w:type="spellStart"/>
      <w:r w:rsidRPr="006F1B2A">
        <w:rPr>
          <w:rFonts w:ascii="Arial" w:hAnsi="Arial" w:cs="Arial"/>
          <w:snapToGrid w:val="0"/>
          <w:sz w:val="22"/>
        </w:rPr>
        <w:t>inversa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Porcentaje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Escala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</w:t>
      </w:r>
      <w:proofErr w:type="spellStart"/>
      <w:r w:rsidRPr="006F1B2A">
        <w:rPr>
          <w:rFonts w:ascii="Arial" w:hAnsi="Arial" w:cs="Arial"/>
          <w:snapToGrid w:val="0"/>
          <w:sz w:val="22"/>
        </w:rPr>
        <w:t>Gráficos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Noción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función</w:t>
      </w:r>
      <w:proofErr w:type="spellEnd"/>
      <w:proofErr w:type="gramStart"/>
      <w:r w:rsidRPr="006F1B2A">
        <w:rPr>
          <w:rFonts w:ascii="Arial" w:hAnsi="Arial" w:cs="Arial"/>
          <w:snapToGrid w:val="0"/>
          <w:sz w:val="22"/>
        </w:rPr>
        <w:t>..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Ejercicios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aplicación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</w:p>
    <w:p w:rsidR="00C87C11" w:rsidRPr="006F1B2A" w:rsidRDefault="00C87C11" w:rsidP="00C87C11">
      <w:pPr>
        <w:widowControl w:val="0"/>
        <w:rPr>
          <w:rFonts w:ascii="Arial" w:eastAsia="Times New Roman" w:hAnsi="Arial" w:cs="Arial"/>
          <w:b/>
          <w:sz w:val="22"/>
          <w:u w:val="single"/>
          <w:lang w:val="es-ES" w:eastAsia="es-ES"/>
        </w:rPr>
      </w:pPr>
    </w:p>
    <w:p w:rsidR="00C87C11" w:rsidRPr="006F1B2A" w:rsidRDefault="00C87C11" w:rsidP="00C87C11">
      <w:pPr>
        <w:widowControl w:val="0"/>
        <w:ind w:left="0" w:firstLine="0"/>
        <w:rPr>
          <w:rFonts w:ascii="Arial" w:eastAsia="Times New Roman" w:hAnsi="Arial" w:cs="Arial"/>
          <w:sz w:val="22"/>
          <w:lang w:val="es-ES" w:eastAsia="es-ES"/>
        </w:rPr>
      </w:pPr>
      <w:r w:rsidRPr="006F1B2A">
        <w:rPr>
          <w:rFonts w:ascii="Arial" w:eastAsia="Times New Roman" w:hAnsi="Arial" w:cs="Arial"/>
          <w:b/>
          <w:sz w:val="22"/>
          <w:u w:val="single"/>
          <w:lang w:val="es-ES" w:eastAsia="es-ES"/>
        </w:rPr>
        <w:t xml:space="preserve">Eje 4: </w:t>
      </w:r>
      <w:r w:rsidRPr="006F1B2A">
        <w:rPr>
          <w:rFonts w:ascii="Arial" w:eastAsia="Times New Roman" w:hAnsi="Arial" w:cs="Arial"/>
          <w:sz w:val="22"/>
          <w:lang w:val="es-ES" w:eastAsia="es-ES"/>
        </w:rPr>
        <w:t xml:space="preserve">  </w:t>
      </w:r>
    </w:p>
    <w:p w:rsidR="00C87C11" w:rsidRPr="006F1B2A" w:rsidRDefault="00C87C11" w:rsidP="00C87C11">
      <w:pPr>
        <w:widowControl w:val="0"/>
        <w:rPr>
          <w:rFonts w:ascii="Arial" w:hAnsi="Arial" w:cs="Arial"/>
          <w:b/>
          <w:snapToGrid w:val="0"/>
          <w:sz w:val="22"/>
        </w:rPr>
      </w:pPr>
      <w:r w:rsidRPr="006F1B2A">
        <w:rPr>
          <w:rFonts w:ascii="Arial" w:hAnsi="Arial" w:cs="Arial"/>
          <w:b/>
          <w:snapToGrid w:val="0"/>
          <w:sz w:val="22"/>
        </w:rPr>
        <w:t xml:space="preserve">Lugar </w:t>
      </w:r>
      <w:proofErr w:type="spellStart"/>
      <w:r w:rsidRPr="006F1B2A">
        <w:rPr>
          <w:rFonts w:ascii="Arial" w:hAnsi="Arial" w:cs="Arial"/>
          <w:b/>
          <w:snapToGrid w:val="0"/>
          <w:sz w:val="22"/>
        </w:rPr>
        <w:t>Geométrico</w:t>
      </w:r>
      <w:proofErr w:type="spellEnd"/>
    </w:p>
    <w:p w:rsidR="00C87C11" w:rsidRPr="006F1B2A" w:rsidRDefault="00C87C11" w:rsidP="00C87C11">
      <w:pPr>
        <w:widowControl w:val="0"/>
        <w:rPr>
          <w:rFonts w:ascii="Arial" w:hAnsi="Arial" w:cs="Arial"/>
          <w:snapToGrid w:val="0"/>
          <w:sz w:val="22"/>
        </w:rPr>
      </w:pP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Ángulos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determinados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por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dos </w:t>
      </w:r>
      <w:proofErr w:type="spellStart"/>
      <w:r w:rsidRPr="006F1B2A">
        <w:rPr>
          <w:rFonts w:ascii="Arial" w:hAnsi="Arial" w:cs="Arial"/>
          <w:snapToGrid w:val="0"/>
          <w:sz w:val="22"/>
        </w:rPr>
        <w:t>rectas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paralelas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cortadas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por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una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tercera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Aplicación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las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los </w:t>
      </w:r>
      <w:proofErr w:type="spellStart"/>
      <w:r w:rsidRPr="006F1B2A">
        <w:rPr>
          <w:rFonts w:ascii="Arial" w:hAnsi="Arial" w:cs="Arial"/>
          <w:snapToGrid w:val="0"/>
          <w:sz w:val="22"/>
        </w:rPr>
        <w:t>ángulos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los </w:t>
      </w:r>
      <w:proofErr w:type="spellStart"/>
      <w:r w:rsidRPr="006F1B2A">
        <w:rPr>
          <w:rFonts w:ascii="Arial" w:hAnsi="Arial" w:cs="Arial"/>
          <w:snapToGrid w:val="0"/>
          <w:sz w:val="22"/>
        </w:rPr>
        <w:t>ángulos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interiores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exteriores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gramStart"/>
      <w:r w:rsidRPr="006F1B2A">
        <w:rPr>
          <w:rFonts w:ascii="Arial" w:hAnsi="Arial" w:cs="Arial"/>
          <w:snapToGrid w:val="0"/>
          <w:sz w:val="22"/>
        </w:rPr>
        <w:t>un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polígono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.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Triángulos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Elementos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Clasificación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Ecuaciones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Aplicación.La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medida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.</w:t>
      </w:r>
      <w:proofErr w:type="spellStart"/>
      <w:r w:rsidRPr="006F1B2A">
        <w:rPr>
          <w:rFonts w:ascii="Arial" w:hAnsi="Arial" w:cs="Arial"/>
          <w:snapToGrid w:val="0"/>
          <w:sz w:val="22"/>
        </w:rPr>
        <w:t>Unidades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gramStart"/>
      <w:r w:rsidRPr="006F1B2A">
        <w:rPr>
          <w:rFonts w:ascii="Arial" w:hAnsi="Arial" w:cs="Arial"/>
          <w:snapToGrid w:val="0"/>
          <w:sz w:val="22"/>
        </w:rPr>
        <w:t>del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SIMELA.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Unidades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longitud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, </w:t>
      </w:r>
      <w:proofErr w:type="spellStart"/>
      <w:r w:rsidRPr="006F1B2A">
        <w:rPr>
          <w:rFonts w:ascii="Arial" w:hAnsi="Arial" w:cs="Arial"/>
          <w:snapToGrid w:val="0"/>
          <w:sz w:val="22"/>
        </w:rPr>
        <w:t>superficie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agrarias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Perímetros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Áreas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</w:t>
      </w:r>
      <w:proofErr w:type="spellStart"/>
      <w:r w:rsidRPr="006F1B2A">
        <w:rPr>
          <w:rFonts w:ascii="Arial" w:hAnsi="Arial" w:cs="Arial"/>
          <w:snapToGrid w:val="0"/>
          <w:sz w:val="22"/>
        </w:rPr>
        <w:t>polígonos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, </w:t>
      </w:r>
      <w:proofErr w:type="spellStart"/>
      <w:r w:rsidRPr="006F1B2A">
        <w:rPr>
          <w:rFonts w:ascii="Arial" w:hAnsi="Arial" w:cs="Arial"/>
          <w:snapToGrid w:val="0"/>
          <w:sz w:val="22"/>
        </w:rPr>
        <w:t>cuadriláteros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y </w:t>
      </w:r>
      <w:proofErr w:type="spellStart"/>
      <w:r w:rsidRPr="006F1B2A">
        <w:rPr>
          <w:rFonts w:ascii="Arial" w:hAnsi="Arial" w:cs="Arial"/>
          <w:snapToGrid w:val="0"/>
          <w:sz w:val="22"/>
        </w:rPr>
        <w:t>figuras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circulares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gramStart"/>
      <w:r w:rsidRPr="006F1B2A">
        <w:rPr>
          <w:rFonts w:ascii="Arial" w:hAnsi="Arial" w:cs="Arial"/>
          <w:snapToGrid w:val="0"/>
          <w:sz w:val="22"/>
        </w:rPr>
        <w:t>.</w:t>
      </w:r>
      <w:proofErr w:type="spellStart"/>
      <w:r w:rsidRPr="006F1B2A">
        <w:rPr>
          <w:rFonts w:ascii="Arial" w:hAnsi="Arial" w:cs="Arial"/>
          <w:snapToGrid w:val="0"/>
          <w:sz w:val="22"/>
        </w:rPr>
        <w:t>Propiedades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r w:rsidRPr="006F1B2A">
        <w:rPr>
          <w:rFonts w:ascii="Arial" w:hAnsi="Arial" w:cs="Arial"/>
          <w:snapToGrid w:val="0"/>
          <w:sz w:val="22"/>
        </w:rPr>
        <w:t>Fórmulas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  <w:proofErr w:type="spellStart"/>
      <w:proofErr w:type="gramStart"/>
      <w:r w:rsidRPr="006F1B2A">
        <w:rPr>
          <w:rFonts w:ascii="Arial" w:hAnsi="Arial" w:cs="Arial"/>
          <w:snapToGrid w:val="0"/>
          <w:sz w:val="22"/>
        </w:rPr>
        <w:t>Teorema</w:t>
      </w:r>
      <w:proofErr w:type="spellEnd"/>
      <w:r w:rsidRPr="006F1B2A">
        <w:rPr>
          <w:rFonts w:ascii="Arial" w:hAnsi="Arial" w:cs="Arial"/>
          <w:snapToGrid w:val="0"/>
          <w:sz w:val="22"/>
        </w:rPr>
        <w:t xml:space="preserve"> de   </w:t>
      </w:r>
      <w:proofErr w:type="spellStart"/>
      <w:r w:rsidRPr="006F1B2A">
        <w:rPr>
          <w:rFonts w:ascii="Arial" w:hAnsi="Arial" w:cs="Arial"/>
          <w:snapToGrid w:val="0"/>
          <w:sz w:val="22"/>
        </w:rPr>
        <w:t>Pitágoras</w:t>
      </w:r>
      <w:proofErr w:type="spellEnd"/>
      <w:r w:rsidRPr="006F1B2A">
        <w:rPr>
          <w:rFonts w:ascii="Arial" w:hAnsi="Arial" w:cs="Arial"/>
          <w:snapToGrid w:val="0"/>
          <w:sz w:val="22"/>
        </w:rPr>
        <w:t>.</w:t>
      </w:r>
      <w:proofErr w:type="gramEnd"/>
      <w:r w:rsidRPr="006F1B2A">
        <w:rPr>
          <w:rFonts w:ascii="Arial" w:hAnsi="Arial" w:cs="Arial"/>
          <w:snapToGrid w:val="0"/>
          <w:sz w:val="22"/>
        </w:rPr>
        <w:t xml:space="preserve"> </w:t>
      </w:r>
    </w:p>
    <w:p w:rsidR="00C87C11" w:rsidRDefault="00C87C11" w:rsidP="006F1B2A">
      <w:pPr>
        <w:spacing w:after="0" w:line="240" w:lineRule="auto"/>
        <w:ind w:left="0" w:firstLine="0"/>
        <w:contextualSpacing/>
        <w:jc w:val="left"/>
        <w:rPr>
          <w:rFonts w:ascii="Arial" w:eastAsia="Times New Roman" w:hAnsi="Arial" w:cs="Arial"/>
          <w:lang w:val="es-ES" w:eastAsia="es-ES"/>
        </w:rPr>
      </w:pPr>
    </w:p>
    <w:p w:rsidR="006F1B2A" w:rsidRPr="006F1B2A" w:rsidRDefault="006F1B2A" w:rsidP="006F1B2A">
      <w:pPr>
        <w:spacing w:after="0" w:line="259" w:lineRule="auto"/>
        <w:ind w:left="0" w:firstLine="0"/>
        <w:jc w:val="left"/>
        <w:rPr>
          <w:b/>
          <w:color w:val="auto"/>
          <w:sz w:val="28"/>
          <w:szCs w:val="28"/>
          <w:lang w:val="es-AR"/>
        </w:rPr>
      </w:pPr>
      <w:r>
        <w:rPr>
          <w:color w:val="auto"/>
          <w:lang w:val="es-AR"/>
        </w:rPr>
        <w:t xml:space="preserve"> </w:t>
      </w:r>
      <w:r w:rsidRPr="006F1B2A">
        <w:rPr>
          <w:b/>
          <w:color w:val="auto"/>
          <w:sz w:val="28"/>
          <w:szCs w:val="28"/>
          <w:lang w:val="es-AR"/>
        </w:rPr>
        <w:t>Criterios de Evaluación</w:t>
      </w:r>
    </w:p>
    <w:p w:rsidR="006F1B2A" w:rsidRDefault="006F1B2A" w:rsidP="006F1B2A">
      <w:pPr>
        <w:spacing w:after="0" w:line="259" w:lineRule="auto"/>
        <w:ind w:left="0" w:firstLine="0"/>
        <w:jc w:val="left"/>
        <w:rPr>
          <w:color w:val="auto"/>
          <w:lang w:val="es-AR"/>
        </w:rPr>
      </w:pP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 xml:space="preserve">Se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utilizará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 xml:space="preserve">un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cuadernillo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elaborado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especialmente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para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este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curso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cada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alumno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deberá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tenerlo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 xml:space="preserve">Se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resolverán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actividades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en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cuadernillo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también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en </w:t>
      </w:r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 xml:space="preserve">un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cuaderno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que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deberá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estar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prolijo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,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completo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ordenado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>Deberán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traerlos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periódicamente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para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su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revisión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corrección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evaluación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formativa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>Manejar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lenguaje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apropiado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al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espacio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curricular.</w:t>
      </w: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Elaboración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propia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adecuada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concisa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>del</w:t>
      </w:r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contenido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 xml:space="preserve">Responder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claramente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 a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las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consignas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planteadas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por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docente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>Participación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activa</w:t>
      </w:r>
      <w:proofErr w:type="spellEnd"/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disciplinada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en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todas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las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tareas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individuales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y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grupales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Pr="006F1B2A" w:rsidRDefault="006F1B2A" w:rsidP="006F1B2A">
      <w:pPr>
        <w:pStyle w:val="Prrafodelista"/>
        <w:numPr>
          <w:ilvl w:val="0"/>
          <w:numId w:val="5"/>
        </w:numPr>
        <w:spacing w:after="0" w:line="240" w:lineRule="auto"/>
        <w:jc w:val="left"/>
        <w:rPr>
          <w:rFonts w:ascii="Arial" w:eastAsia="Times New Roman" w:hAnsi="Arial" w:cs="Arial"/>
          <w:sz w:val="20"/>
          <w:szCs w:val="20"/>
          <w:lang w:eastAsia="es-MX"/>
        </w:rPr>
      </w:pPr>
      <w:r>
        <w:rPr>
          <w:rFonts w:ascii="Arial" w:eastAsia="Times New Roman" w:hAnsi="Arial" w:cs="Arial"/>
          <w:sz w:val="20"/>
          <w:szCs w:val="20"/>
          <w:lang w:eastAsia="es-MX"/>
        </w:rPr>
        <w:t xml:space="preserve">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desempeño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gramStart"/>
      <w:r>
        <w:rPr>
          <w:rFonts w:ascii="Arial" w:eastAsia="Times New Roman" w:hAnsi="Arial" w:cs="Arial"/>
          <w:sz w:val="20"/>
          <w:szCs w:val="20"/>
          <w:lang w:eastAsia="es-MX"/>
        </w:rPr>
        <w:t>del</w:t>
      </w:r>
      <w:proofErr w:type="gram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alumno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en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clase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se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consignará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como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una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nota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que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será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promediada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 xml:space="preserve"> al final del </w:t>
      </w:r>
      <w:proofErr w:type="spellStart"/>
      <w:r>
        <w:rPr>
          <w:rFonts w:ascii="Arial" w:eastAsia="Times New Roman" w:hAnsi="Arial" w:cs="Arial"/>
          <w:sz w:val="20"/>
          <w:szCs w:val="20"/>
          <w:lang w:eastAsia="es-MX"/>
        </w:rPr>
        <w:t>cuatrimestre</w:t>
      </w:r>
      <w:proofErr w:type="spellEnd"/>
      <w:r>
        <w:rPr>
          <w:rFonts w:ascii="Arial" w:eastAsia="Times New Roman" w:hAnsi="Arial" w:cs="Arial"/>
          <w:sz w:val="20"/>
          <w:szCs w:val="20"/>
          <w:lang w:eastAsia="es-MX"/>
        </w:rPr>
        <w:t>.</w:t>
      </w:r>
    </w:p>
    <w:p w:rsidR="006F1B2A" w:rsidRDefault="006F1B2A" w:rsidP="006F1B2A">
      <w:pPr>
        <w:spacing w:after="0" w:line="259" w:lineRule="auto"/>
        <w:ind w:left="0" w:firstLine="0"/>
        <w:jc w:val="left"/>
        <w:rPr>
          <w:color w:val="auto"/>
          <w:lang w:val="es-AR"/>
        </w:rPr>
      </w:pPr>
    </w:p>
    <w:p w:rsidR="006F1B2A" w:rsidRPr="005518C7" w:rsidRDefault="006F1B2A" w:rsidP="006F1B2A">
      <w:pPr>
        <w:spacing w:after="0" w:line="240" w:lineRule="auto"/>
        <w:rPr>
          <w:rFonts w:ascii="Arial" w:eastAsia="Times New Roman" w:hAnsi="Arial" w:cs="Arial"/>
          <w:b/>
          <w:szCs w:val="24"/>
          <w:u w:val="single"/>
          <w:lang w:val="es-ES" w:eastAsia="es-ES"/>
        </w:rPr>
      </w:pPr>
      <w:r w:rsidRPr="005518C7">
        <w:rPr>
          <w:rFonts w:ascii="Arial" w:eastAsia="Times New Roman" w:hAnsi="Arial" w:cs="Arial"/>
          <w:b/>
          <w:szCs w:val="24"/>
          <w:u w:val="single"/>
          <w:lang w:val="es-ES" w:eastAsia="es-ES"/>
        </w:rPr>
        <w:t>BIBLIOGRAFIA DEL ALUMNO:</w:t>
      </w:r>
    </w:p>
    <w:p w:rsidR="006F1B2A" w:rsidRPr="005518C7" w:rsidRDefault="006F1B2A" w:rsidP="006F1B2A">
      <w:pPr>
        <w:spacing w:after="0" w:line="240" w:lineRule="auto"/>
        <w:ind w:firstLine="708"/>
        <w:rPr>
          <w:rFonts w:ascii="Arial" w:eastAsia="Times New Roman" w:hAnsi="Arial" w:cs="Arial"/>
          <w:b/>
          <w:szCs w:val="24"/>
          <w:u w:val="single"/>
          <w:lang w:val="es-ES" w:eastAsia="es-ES"/>
        </w:rPr>
      </w:pPr>
    </w:p>
    <w:p w:rsidR="006F1B2A" w:rsidRPr="009A2637" w:rsidRDefault="006F1B2A" w:rsidP="006F1B2A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val="es-ES" w:eastAsia="es-ES"/>
        </w:rPr>
      </w:pPr>
      <w:r w:rsidRPr="005518C7">
        <w:rPr>
          <w:rFonts w:ascii="Arial" w:eastAsia="Times New Roman" w:hAnsi="Arial" w:cs="Arial"/>
          <w:szCs w:val="24"/>
          <w:lang w:val="es-ES" w:eastAsia="es-ES"/>
        </w:rPr>
        <w:t>Ma</w:t>
      </w:r>
      <w:r>
        <w:rPr>
          <w:rFonts w:ascii="Arial" w:eastAsia="Times New Roman" w:hAnsi="Arial" w:cs="Arial"/>
          <w:szCs w:val="24"/>
          <w:lang w:val="es-ES" w:eastAsia="es-ES"/>
        </w:rPr>
        <w:t xml:space="preserve">temática  </w:t>
      </w:r>
      <w:proofErr w:type="gramStart"/>
      <w:r>
        <w:rPr>
          <w:rFonts w:ascii="Arial" w:eastAsia="Times New Roman" w:hAnsi="Arial" w:cs="Arial"/>
          <w:szCs w:val="24"/>
          <w:lang w:val="es-ES" w:eastAsia="es-ES"/>
        </w:rPr>
        <w:t>II :</w:t>
      </w:r>
      <w:proofErr w:type="gramEnd"/>
      <w:r>
        <w:rPr>
          <w:rFonts w:ascii="Arial" w:eastAsia="Times New Roman" w:hAnsi="Arial" w:cs="Arial"/>
          <w:szCs w:val="24"/>
          <w:lang w:val="es-ES" w:eastAsia="es-ES"/>
        </w:rPr>
        <w:t xml:space="preserve"> Editorial Santillana</w:t>
      </w:r>
      <w:r>
        <w:rPr>
          <w:rFonts w:ascii="Arial" w:eastAsia="Times New Roman" w:hAnsi="Arial" w:cs="Arial"/>
          <w:bCs/>
          <w:szCs w:val="24"/>
          <w:lang w:val="es-ES" w:eastAsia="es-ES"/>
        </w:rPr>
        <w:t>. Guías de Trabajo.</w:t>
      </w:r>
    </w:p>
    <w:p w:rsidR="006F1B2A" w:rsidRPr="009A2637" w:rsidRDefault="006F1B2A" w:rsidP="006F1B2A">
      <w:pPr>
        <w:numPr>
          <w:ilvl w:val="0"/>
          <w:numId w:val="4"/>
        </w:numPr>
        <w:spacing w:after="0" w:line="240" w:lineRule="auto"/>
        <w:contextualSpacing/>
        <w:jc w:val="left"/>
        <w:rPr>
          <w:rFonts w:ascii="Arial" w:eastAsia="Times New Roman" w:hAnsi="Arial" w:cs="Arial"/>
          <w:szCs w:val="24"/>
          <w:lang w:val="es-ES" w:eastAsia="es-ES"/>
        </w:rPr>
      </w:pPr>
      <w:r w:rsidRPr="005518C7">
        <w:rPr>
          <w:rFonts w:ascii="Arial" w:eastAsia="Times New Roman" w:hAnsi="Arial" w:cs="Arial"/>
          <w:szCs w:val="24"/>
          <w:lang w:val="es-ES" w:eastAsia="es-ES"/>
        </w:rPr>
        <w:t xml:space="preserve">Cuadernillo de </w:t>
      </w:r>
      <w:r>
        <w:rPr>
          <w:rFonts w:ascii="Arial" w:eastAsia="Times New Roman" w:hAnsi="Arial" w:cs="Arial"/>
          <w:szCs w:val="24"/>
          <w:lang w:val="es-ES" w:eastAsia="es-ES"/>
        </w:rPr>
        <w:t>Matemática  confeccionado por el Docente.</w:t>
      </w:r>
    </w:p>
    <w:p w:rsidR="00C87C11" w:rsidRPr="006F1B2A" w:rsidRDefault="006F1B2A" w:rsidP="006F1B2A">
      <w:pPr>
        <w:numPr>
          <w:ilvl w:val="0"/>
          <w:numId w:val="6"/>
        </w:numPr>
        <w:spacing w:after="0" w:line="240" w:lineRule="auto"/>
        <w:contextualSpacing/>
        <w:rPr>
          <w:rFonts w:ascii="Arial" w:eastAsia="Times New Roman" w:hAnsi="Arial" w:cs="Arial"/>
          <w:bCs/>
          <w:szCs w:val="24"/>
          <w:lang w:val="es-ES" w:eastAsia="es-ES"/>
        </w:rPr>
      </w:pPr>
      <w:r>
        <w:rPr>
          <w:rFonts w:ascii="Arial" w:eastAsia="Times New Roman" w:hAnsi="Arial" w:cs="Arial"/>
          <w:bCs/>
          <w:szCs w:val="24"/>
          <w:lang w:val="es-ES" w:eastAsia="es-ES"/>
        </w:rPr>
        <w:t>Matemática  2°</w:t>
      </w:r>
      <w:proofErr w:type="gramStart"/>
      <w:r>
        <w:rPr>
          <w:rFonts w:ascii="Arial" w:eastAsia="Times New Roman" w:hAnsi="Arial" w:cs="Arial"/>
          <w:bCs/>
          <w:szCs w:val="24"/>
          <w:lang w:val="es-ES" w:eastAsia="es-ES"/>
        </w:rPr>
        <w:t>:  Puerto</w:t>
      </w:r>
      <w:proofErr w:type="gramEnd"/>
      <w:r>
        <w:rPr>
          <w:rFonts w:ascii="Arial" w:eastAsia="Times New Roman" w:hAnsi="Arial" w:cs="Arial"/>
          <w:bCs/>
          <w:szCs w:val="24"/>
          <w:lang w:val="es-ES" w:eastAsia="es-ES"/>
        </w:rPr>
        <w:t xml:space="preserve"> de Palos. Guías de Trabajo.</w:t>
      </w:r>
    </w:p>
    <w:p w:rsidR="00F874CC" w:rsidRPr="001A0CE2" w:rsidRDefault="002F427E" w:rsidP="006F1B2A">
      <w:pPr>
        <w:spacing w:after="0" w:line="259" w:lineRule="auto"/>
        <w:ind w:left="0" w:right="1" w:firstLine="0"/>
        <w:jc w:val="right"/>
        <w:rPr>
          <w:lang w:val="es-AR"/>
        </w:rPr>
      </w:pPr>
      <w:bookmarkStart w:id="0" w:name="_GoBack"/>
      <w:bookmarkEnd w:id="0"/>
      <w:r w:rsidRPr="001A0CE2">
        <w:rPr>
          <w:sz w:val="22"/>
          <w:lang w:val="es-AR"/>
        </w:rPr>
        <w:t xml:space="preserve"> </w:t>
      </w:r>
    </w:p>
    <w:sectPr w:rsidR="00F874CC" w:rsidRPr="001A0CE2" w:rsidSect="006F1B2A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851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078" w:rsidRDefault="00FA3078">
      <w:pPr>
        <w:spacing w:after="0" w:line="240" w:lineRule="auto"/>
      </w:pPr>
      <w:r>
        <w:separator/>
      </w:r>
    </w:p>
  </w:endnote>
  <w:endnote w:type="continuationSeparator" w:id="0">
    <w:p w:rsidR="00FA3078" w:rsidRDefault="00FA3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078" w:rsidRDefault="00FA3078">
      <w:pPr>
        <w:spacing w:after="0" w:line="240" w:lineRule="auto"/>
      </w:pPr>
      <w:r>
        <w:separator/>
      </w:r>
    </w:p>
  </w:footnote>
  <w:footnote w:type="continuationSeparator" w:id="0">
    <w:p w:rsidR="00FA3078" w:rsidRDefault="00FA30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CC" w:rsidRDefault="00F874CC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0BE" w:rsidRDefault="005640BE" w:rsidP="005640BE">
    <w:pPr>
      <w:spacing w:after="0" w:line="240" w:lineRule="auto"/>
      <w:ind w:left="0" w:firstLine="0"/>
      <w:rPr>
        <w:b/>
        <w:lang w:val="es-AR"/>
      </w:rPr>
    </w:pPr>
    <w:r>
      <w:rPr>
        <w:noProof/>
        <w:lang w:val="es-AR" w:eastAsia="es-AR"/>
      </w:rPr>
      <w:drawing>
        <wp:anchor distT="0" distB="0" distL="114300" distR="114300" simplePos="0" relativeHeight="251659264" behindDoc="1" locked="0" layoutInCell="1" allowOverlap="1" wp14:anchorId="3C4A9059" wp14:editId="1390850B">
          <wp:simplePos x="0" y="0"/>
          <wp:positionH relativeFrom="margin">
            <wp:posOffset>4823460</wp:posOffset>
          </wp:positionH>
          <wp:positionV relativeFrom="paragraph">
            <wp:posOffset>-197485</wp:posOffset>
          </wp:positionV>
          <wp:extent cx="647700" cy="762000"/>
          <wp:effectExtent l="0" t="0" r="0" b="0"/>
          <wp:wrapThrough wrapText="bothSides">
            <wp:wrapPolygon edited="0">
              <wp:start x="0" y="0"/>
              <wp:lineTo x="0" y="21060"/>
              <wp:lineTo x="20965" y="21060"/>
              <wp:lineTo x="20965" y="0"/>
              <wp:lineTo x="0" y="0"/>
            </wp:wrapPolygon>
          </wp:wrapThrough>
          <wp:docPr id="22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84DAE">
      <w:rPr>
        <w:b/>
        <w:lang w:val="es-AR"/>
      </w:rPr>
      <w:t>PROGRAMA DE EXAMEN</w:t>
    </w:r>
  </w:p>
  <w:p w:rsidR="00F874CC" w:rsidRPr="005640BE" w:rsidRDefault="005640BE" w:rsidP="005640BE">
    <w:pPr>
      <w:pBdr>
        <w:bottom w:val="single" w:sz="4" w:space="1" w:color="auto"/>
      </w:pBdr>
      <w:spacing w:after="0" w:line="240" w:lineRule="auto"/>
      <w:ind w:left="0" w:firstLine="0"/>
      <w:rPr>
        <w:lang w:val="es-AR"/>
      </w:rPr>
    </w:pPr>
    <w:r>
      <w:rPr>
        <w:b/>
        <w:lang w:val="es-AR"/>
      </w:rPr>
      <w:t>Colegio Dr. B. A Houssay Educación Secundaria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4CC" w:rsidRDefault="00F874CC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14"/>
    <w:multiLevelType w:val="hybridMultilevel"/>
    <w:tmpl w:val="E92CDE68"/>
    <w:lvl w:ilvl="0" w:tplc="D71A9D3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280E1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1C36A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F8E1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D8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D0813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292BA0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7C27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382942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13675A"/>
    <w:multiLevelType w:val="hybridMultilevel"/>
    <w:tmpl w:val="89CE2D8C"/>
    <w:lvl w:ilvl="0" w:tplc="9F14516C">
      <w:start w:val="1"/>
      <w:numFmt w:val="bullet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A620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14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9A06A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26863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76E6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7230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6681E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03B0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9E0480"/>
    <w:multiLevelType w:val="hybridMultilevel"/>
    <w:tmpl w:val="C53E67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3465BF"/>
    <w:multiLevelType w:val="hybridMultilevel"/>
    <w:tmpl w:val="50BCD4C2"/>
    <w:lvl w:ilvl="0" w:tplc="C56A1BCC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A4CD7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6012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8B3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54758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282BF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14A79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EC9C2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F096E4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247086A"/>
    <w:multiLevelType w:val="hybridMultilevel"/>
    <w:tmpl w:val="F432B9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087660"/>
    <w:multiLevelType w:val="hybridMultilevel"/>
    <w:tmpl w:val="08C4C4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241A42"/>
    <w:multiLevelType w:val="hybridMultilevel"/>
    <w:tmpl w:val="E9BA35CC"/>
    <w:lvl w:ilvl="0" w:tplc="2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4CC"/>
    <w:rsid w:val="000C284B"/>
    <w:rsid w:val="001A0CE2"/>
    <w:rsid w:val="00291C94"/>
    <w:rsid w:val="002F427E"/>
    <w:rsid w:val="005640BE"/>
    <w:rsid w:val="005D1F37"/>
    <w:rsid w:val="0066117A"/>
    <w:rsid w:val="006F1B2A"/>
    <w:rsid w:val="00884B3D"/>
    <w:rsid w:val="00962437"/>
    <w:rsid w:val="00A64DF4"/>
    <w:rsid w:val="00A84DAE"/>
    <w:rsid w:val="00C32219"/>
    <w:rsid w:val="00C87C11"/>
    <w:rsid w:val="00DD37DF"/>
    <w:rsid w:val="00F21179"/>
    <w:rsid w:val="00F874CC"/>
    <w:rsid w:val="00FA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70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0"/>
      <w:ind w:left="10" w:hanging="10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4"/>
    </w:rPr>
  </w:style>
  <w:style w:type="character" w:customStyle="1" w:styleId="Ttulo3Car">
    <w:name w:val="Título 3 Car"/>
    <w:link w:val="Ttulo3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DD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7DF"/>
    <w:rPr>
      <w:rFonts w:ascii="Calibri" w:eastAsia="Calibri" w:hAnsi="Calibri" w:cs="Calibri"/>
      <w:color w:val="000000"/>
      <w:sz w:val="24"/>
    </w:rPr>
  </w:style>
  <w:style w:type="paragraph" w:styleId="Prrafodelista">
    <w:name w:val="List Paragraph"/>
    <w:basedOn w:val="Normal"/>
    <w:uiPriority w:val="34"/>
    <w:qFormat/>
    <w:rsid w:val="00DD37D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84B3D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4A777-8375-4B10-97E9-8757979D9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Lety</dc:creator>
  <cp:lastModifiedBy>Carlos Balmaceda</cp:lastModifiedBy>
  <cp:revision>2</cp:revision>
  <dcterms:created xsi:type="dcterms:W3CDTF">2024-04-19T08:25:00Z</dcterms:created>
  <dcterms:modified xsi:type="dcterms:W3CDTF">2024-04-19T08:25:00Z</dcterms:modified>
</cp:coreProperties>
</file>