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51ACD" w14:textId="56C373FA" w:rsidR="00E43C5A" w:rsidRDefault="00000000" w:rsidP="00E36B2D">
      <w:pPr>
        <w:spacing w:before="1" w:after="0" w:line="240" w:lineRule="auto"/>
        <w:ind w:left="414" w:right="29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COLEGIO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DR</w:t>
      </w:r>
      <w:proofErr w:type="spellEnd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B. A. HOUSSAY</w:t>
      </w:r>
    </w:p>
    <w:p w14:paraId="4FB1F16E" w14:textId="77777777" w:rsidR="00E43C5A" w:rsidRDefault="00E43C5A">
      <w:pPr>
        <w:spacing w:before="16" w:after="0" w:line="22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7887E352" w14:textId="2D057BEE" w:rsidR="00E43C5A" w:rsidRDefault="00E36B2D">
      <w:pPr>
        <w:spacing w:after="0" w:line="480" w:lineRule="auto"/>
        <w:ind w:left="660" w:right="54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EDUCACIÓN SECUNDARIA CIENCIAS SOCIALES Y HUMANIDADES</w:t>
      </w:r>
    </w:p>
    <w:p w14:paraId="70259D69" w14:textId="77777777" w:rsidR="00E43C5A" w:rsidRDefault="00E43C5A">
      <w:pPr>
        <w:spacing w:after="0" w:line="20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E14B695" w14:textId="77777777" w:rsidR="00E43C5A" w:rsidRDefault="00E43C5A">
      <w:pPr>
        <w:spacing w:before="7" w:after="0" w:line="20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2BAD72A2" w14:textId="77777777" w:rsidR="00E43C5A" w:rsidRDefault="00000000">
      <w:pPr>
        <w:spacing w:after="0" w:line="240" w:lineRule="auto"/>
        <w:ind w:left="3692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 wp14:anchorId="3C779A5A" wp14:editId="53693F78">
            <wp:extent cx="783590" cy="1068705"/>
            <wp:effectExtent l="0" t="0" r="0" b="0"/>
            <wp:docPr id="1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068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813781C" w14:textId="77777777" w:rsidR="00E43C5A" w:rsidRDefault="00E43C5A">
      <w:pPr>
        <w:spacing w:before="10" w:after="0" w:line="18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DF39A0B" w14:textId="77777777" w:rsidR="00E43C5A" w:rsidRDefault="00E43C5A">
      <w:pPr>
        <w:spacing w:after="0" w:line="20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1FE51CB1" w14:textId="77777777" w:rsidR="00E43C5A" w:rsidRDefault="00E43C5A">
      <w:pPr>
        <w:spacing w:after="0" w:line="20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338A8612" w14:textId="77777777" w:rsidR="00E43C5A" w:rsidRDefault="00E43C5A">
      <w:pPr>
        <w:spacing w:after="0" w:line="20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64463D39" w14:textId="77777777" w:rsidR="00E43C5A" w:rsidRDefault="00000000">
      <w:pPr>
        <w:spacing w:after="0" w:line="400" w:lineRule="auto"/>
        <w:ind w:left="10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PROFESORA TITULAR:   ALEJANDRA CASTAÑEDA</w:t>
      </w:r>
    </w:p>
    <w:p w14:paraId="3BE4B7E1" w14:textId="77777777" w:rsidR="00E43C5A" w:rsidRDefault="00E43C5A" w:rsidP="00E36B2D">
      <w:pPr>
        <w:spacing w:after="0" w:line="20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06F0F46" w14:textId="77777777" w:rsidR="00E43C5A" w:rsidRDefault="00E43C5A">
      <w:pPr>
        <w:spacing w:before="16" w:after="0" w:line="22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4FA9D6C8" w14:textId="77777777" w:rsidR="00E43C5A" w:rsidRDefault="00000000">
      <w:pPr>
        <w:spacing w:before="13" w:after="0" w:line="400" w:lineRule="auto"/>
        <w:ind w:left="10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MATERIA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:   Mediación y Convivencia</w:t>
      </w:r>
    </w:p>
    <w:p w14:paraId="41A19524" w14:textId="77777777" w:rsidR="00E43C5A" w:rsidRDefault="00E43C5A">
      <w:pPr>
        <w:spacing w:after="0" w:line="20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060B2BA" w14:textId="77777777" w:rsidR="00E43C5A" w:rsidRDefault="00E43C5A" w:rsidP="00E36B2D">
      <w:pPr>
        <w:spacing w:after="0" w:line="22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08B56822" w14:textId="77777777" w:rsidR="00E43C5A" w:rsidRDefault="00000000">
      <w:pPr>
        <w:spacing w:before="13" w:after="0" w:line="400" w:lineRule="auto"/>
        <w:ind w:left="10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CURSO: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Sexto “B”</w:t>
      </w:r>
    </w:p>
    <w:p w14:paraId="62B4F16C" w14:textId="77777777" w:rsidR="00E43C5A" w:rsidRDefault="00E43C5A" w:rsidP="00E36B2D">
      <w:pPr>
        <w:spacing w:after="0" w:line="200" w:lineRule="auto"/>
        <w:rPr>
          <w:rFonts w:ascii="Times New Roman" w:eastAsia="Times New Roman" w:hAnsi="Times New Roman" w:cs="Times New Roman"/>
          <w:sz w:val="32"/>
          <w:szCs w:val="32"/>
        </w:rPr>
      </w:pPr>
    </w:p>
    <w:p w14:paraId="529EB6BE" w14:textId="77777777" w:rsidR="00E43C5A" w:rsidRDefault="00E43C5A">
      <w:pPr>
        <w:spacing w:before="5" w:after="0" w:line="22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FFD4618" w14:textId="3F974BB0" w:rsidR="00E43C5A" w:rsidRDefault="00000000" w:rsidP="00E36B2D">
      <w:pPr>
        <w:spacing w:before="13" w:after="0" w:line="400" w:lineRule="auto"/>
        <w:ind w:left="10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CICLO: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   Orientado</w:t>
      </w:r>
    </w:p>
    <w:p w14:paraId="7276CBCD" w14:textId="77777777" w:rsidR="00E43C5A" w:rsidRDefault="00E43C5A">
      <w:pPr>
        <w:spacing w:after="0" w:line="20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2756372" w14:textId="77777777" w:rsidR="00E43C5A" w:rsidRDefault="00E43C5A">
      <w:pPr>
        <w:spacing w:after="0" w:line="20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C74DC82" w14:textId="77777777" w:rsidR="00E43C5A" w:rsidRDefault="00E43C5A">
      <w:pPr>
        <w:spacing w:after="0" w:line="20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2A3C6E19" w14:textId="77777777" w:rsidR="00E43C5A" w:rsidRDefault="00E43C5A">
      <w:pPr>
        <w:spacing w:after="0" w:line="20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6B588D1F" w14:textId="77777777" w:rsidR="00E43C5A" w:rsidRDefault="00E43C5A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3F2AC883" w14:textId="77777777" w:rsidR="00E43C5A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CICLO LECTIVO – 2024-</w:t>
      </w:r>
    </w:p>
    <w:p w14:paraId="675B12F1" w14:textId="77777777" w:rsidR="00E43C5A" w:rsidRDefault="00000000">
      <w:r>
        <w:br w:type="page"/>
      </w:r>
    </w:p>
    <w:tbl>
      <w:tblPr>
        <w:tblStyle w:val="a"/>
        <w:tblW w:w="89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39"/>
      </w:tblGrid>
      <w:tr w:rsidR="00E43C5A" w14:paraId="161A944C" w14:textId="77777777">
        <w:trPr>
          <w:trHeight w:val="491"/>
          <w:jc w:val="center"/>
        </w:trPr>
        <w:tc>
          <w:tcPr>
            <w:tcW w:w="8939" w:type="dxa"/>
          </w:tcPr>
          <w:p w14:paraId="2BF2A116" w14:textId="77777777" w:rsidR="00E43C5A" w:rsidRDefault="00000000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CONTENIDOS</w:t>
            </w:r>
          </w:p>
        </w:tc>
      </w:tr>
      <w:tr w:rsidR="00E43C5A" w14:paraId="68D85051" w14:textId="77777777">
        <w:trPr>
          <w:trHeight w:val="3386"/>
          <w:jc w:val="center"/>
        </w:trPr>
        <w:tc>
          <w:tcPr>
            <w:tcW w:w="8939" w:type="dxa"/>
          </w:tcPr>
          <w:p w14:paraId="14B7F025" w14:textId="77777777" w:rsidR="00E43C5A" w:rsidRDefault="00E43C5A">
            <w:pPr>
              <w:rPr>
                <w:sz w:val="24"/>
                <w:szCs w:val="24"/>
              </w:rPr>
            </w:pPr>
          </w:p>
          <w:p w14:paraId="6F846852" w14:textId="77777777" w:rsidR="00E43C5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I-</w:t>
            </w:r>
          </w:p>
          <w:p w14:paraId="45A30A6C" w14:textId="77777777" w:rsidR="00E43C5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Educación para la paz y los Derechos Humanos. </w:t>
            </w:r>
          </w:p>
          <w:p w14:paraId="1AD3BC29" w14:textId="77777777" w:rsidR="00E43C5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desarrollo de habilidades para</w:t>
            </w:r>
          </w:p>
          <w:p w14:paraId="47E62C16" w14:textId="77777777" w:rsidR="00E43C5A" w:rsidRDefault="00000000">
            <w:pPr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 vida y su aporte a la construcción de ciudadanía desde la escuela. </w:t>
            </w:r>
          </w:p>
          <w:p w14:paraId="643634DC" w14:textId="77777777" w:rsidR="00E43C5A" w:rsidRDefault="00000000">
            <w:pPr>
              <w:numPr>
                <w:ilvl w:val="0"/>
                <w:numId w:val="1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Violencia. Tipos de violencia. Diferentes manifestaciones de violencia en el ámbito escolar.</w:t>
            </w:r>
          </w:p>
          <w:p w14:paraId="0E96D935" w14:textId="77777777" w:rsidR="00E43C5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Juicio moral.</w:t>
            </w:r>
          </w:p>
          <w:p w14:paraId="4C176E57" w14:textId="77777777" w:rsidR="00E43C5A" w:rsidRDefault="00000000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Instancias colectivas de participación institucional. Trabajo en equipo.</w:t>
            </w:r>
          </w:p>
          <w:p w14:paraId="39F0E043" w14:textId="77777777" w:rsidR="00E43C5A" w:rsidRDefault="00E43C5A">
            <w:pPr>
              <w:rPr>
                <w:sz w:val="24"/>
                <w:szCs w:val="24"/>
              </w:rPr>
            </w:pPr>
          </w:p>
        </w:tc>
      </w:tr>
      <w:tr w:rsidR="00E43C5A" w14:paraId="5BEB3129" w14:textId="77777777">
        <w:trPr>
          <w:trHeight w:val="1549"/>
          <w:jc w:val="center"/>
        </w:trPr>
        <w:tc>
          <w:tcPr>
            <w:tcW w:w="8939" w:type="dxa"/>
          </w:tcPr>
          <w:p w14:paraId="4D8E156E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5ED90D47" w14:textId="77777777" w:rsidR="00E43C5A" w:rsidRDefault="00000000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II-</w:t>
            </w:r>
          </w:p>
          <w:p w14:paraId="47DF4159" w14:textId="77777777" w:rsidR="00E43C5A" w:rsidRDefault="00000000">
            <w:pPr>
              <w:numPr>
                <w:ilvl w:val="0"/>
                <w:numId w:val="5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Comunicación. Definición. Elementos y componentes.</w:t>
            </w:r>
          </w:p>
          <w:p w14:paraId="5ADAC407" w14:textId="77777777" w:rsidR="00E43C5A" w:rsidRDefault="00000000">
            <w:pPr>
              <w:numPr>
                <w:ilvl w:val="0"/>
                <w:numId w:val="5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Habilidades a tener en cuenta para la puesta en práctica de la comunicación asertiva.</w:t>
            </w:r>
          </w:p>
          <w:p w14:paraId="159F3270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175EA9C3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25A364B9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085BE09B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47C45427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51DD3EB3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2FBB2D66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3AC969C3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E43C5A" w14:paraId="6E4F5746" w14:textId="77777777">
        <w:trPr>
          <w:trHeight w:val="3010"/>
          <w:jc w:val="center"/>
        </w:trPr>
        <w:tc>
          <w:tcPr>
            <w:tcW w:w="8939" w:type="dxa"/>
          </w:tcPr>
          <w:p w14:paraId="68C9CB22" w14:textId="77777777" w:rsidR="00E43C5A" w:rsidRDefault="00E43C5A">
            <w:pPr>
              <w:rPr>
                <w:b/>
                <w:sz w:val="24"/>
                <w:szCs w:val="24"/>
              </w:rPr>
            </w:pPr>
          </w:p>
          <w:p w14:paraId="2082BE01" w14:textId="77777777" w:rsidR="00E43C5A" w:rsidRDefault="0000000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III-</w:t>
            </w:r>
          </w:p>
          <w:p w14:paraId="52C0005B" w14:textId="77777777" w:rsidR="00E43C5A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Concepto de persona y sus dimensiones. Educación emocional: Autoestima. Autoconocimiento. Autoconcepto.</w:t>
            </w:r>
          </w:p>
          <w:p w14:paraId="2ADA94A7" w14:textId="77777777" w:rsidR="00E43C5A" w:rsidRDefault="00E43C5A" w:rsidP="00E36B2D">
            <w:pPr>
              <w:ind w:left="720"/>
              <w:rPr>
                <w:sz w:val="24"/>
                <w:szCs w:val="24"/>
              </w:rPr>
            </w:pPr>
          </w:p>
          <w:p w14:paraId="1E858C3C" w14:textId="77777777" w:rsidR="00E43C5A" w:rsidRDefault="00000000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dinámica del conflicto. Actitudes frente al conflicto. El conflicto en la comunidad educativa.</w:t>
            </w:r>
          </w:p>
          <w:p w14:paraId="04618ACE" w14:textId="77777777" w:rsidR="00E43C5A" w:rsidRDefault="00E43C5A">
            <w:pPr>
              <w:rPr>
                <w:sz w:val="24"/>
                <w:szCs w:val="24"/>
              </w:rPr>
            </w:pPr>
          </w:p>
          <w:p w14:paraId="2D16AC5F" w14:textId="77777777" w:rsidR="00E43C5A" w:rsidRDefault="00E43C5A">
            <w:pPr>
              <w:rPr>
                <w:sz w:val="24"/>
                <w:szCs w:val="24"/>
              </w:rPr>
            </w:pPr>
          </w:p>
          <w:p w14:paraId="59DF8071" w14:textId="77777777" w:rsidR="00E43C5A" w:rsidRDefault="00E43C5A">
            <w:pPr>
              <w:rPr>
                <w:sz w:val="24"/>
                <w:szCs w:val="24"/>
              </w:rPr>
            </w:pPr>
          </w:p>
        </w:tc>
      </w:tr>
      <w:tr w:rsidR="00E43C5A" w14:paraId="371E9287" w14:textId="77777777">
        <w:trPr>
          <w:trHeight w:val="4205"/>
          <w:jc w:val="center"/>
        </w:trPr>
        <w:tc>
          <w:tcPr>
            <w:tcW w:w="8939" w:type="dxa"/>
          </w:tcPr>
          <w:p w14:paraId="74D40BAB" w14:textId="77777777" w:rsidR="00E43C5A" w:rsidRDefault="00E43C5A">
            <w:pPr>
              <w:spacing w:after="160" w:line="259" w:lineRule="auto"/>
              <w:rPr>
                <w:sz w:val="24"/>
                <w:szCs w:val="24"/>
              </w:rPr>
            </w:pPr>
          </w:p>
          <w:p w14:paraId="05D0870D" w14:textId="77777777" w:rsidR="00E43C5A" w:rsidRDefault="00000000">
            <w:pPr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IV-</w:t>
            </w:r>
          </w:p>
          <w:p w14:paraId="2BD9AECD" w14:textId="77777777" w:rsidR="00E43C5A" w:rsidRDefault="00000000">
            <w:pPr>
              <w:numPr>
                <w:ilvl w:val="0"/>
                <w:numId w:val="3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Modelos de mediación. Etapas del proceso.</w:t>
            </w:r>
          </w:p>
          <w:p w14:paraId="5913C756" w14:textId="77777777" w:rsidR="00E43C5A" w:rsidRDefault="00000000">
            <w:pPr>
              <w:numPr>
                <w:ilvl w:val="0"/>
                <w:numId w:val="3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Rol, funciones y recursos del mediador. Habilidades para una comunicación cuidada.</w:t>
            </w:r>
          </w:p>
          <w:p w14:paraId="66D3186A" w14:textId="77777777" w:rsidR="00E43C5A" w:rsidRDefault="00000000">
            <w:pPr>
              <w:numPr>
                <w:ilvl w:val="0"/>
                <w:numId w:val="3"/>
              </w:num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Negociación colaborativa. Definición.</w:t>
            </w:r>
          </w:p>
          <w:p w14:paraId="4B5C831B" w14:textId="77777777" w:rsidR="00E43C5A" w:rsidRDefault="00000000">
            <w:pPr>
              <w:numPr>
                <w:ilvl w:val="0"/>
                <w:numId w:val="3"/>
              </w:num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 acuerdo: cómo se construye y sus alcances. La mediación entre pares: dinámica y relaciones.</w:t>
            </w:r>
          </w:p>
        </w:tc>
      </w:tr>
    </w:tbl>
    <w:p w14:paraId="2AE81837" w14:textId="77777777" w:rsidR="00E43C5A" w:rsidRDefault="00E43C5A"/>
    <w:p w14:paraId="24F5C149" w14:textId="77777777" w:rsidR="00E43C5A" w:rsidRDefault="00000000">
      <w:r>
        <w:t>CRITERIOS DE EVALUACIÓN:</w:t>
      </w:r>
    </w:p>
    <w:p w14:paraId="0304D60E" w14:textId="31869798" w:rsidR="00E43C5A" w:rsidRPr="00961AE2" w:rsidRDefault="00000000" w:rsidP="00961AE2">
      <w:pPr>
        <w:spacing w:after="0"/>
        <w:ind w:left="720"/>
        <w:rPr>
          <w:highlight w:val="white"/>
        </w:rPr>
      </w:pPr>
      <w:r>
        <w:rPr>
          <w:highlight w:val="white"/>
        </w:rPr>
        <w:t>El alumno deberá</w:t>
      </w:r>
      <w:r w:rsidR="00961AE2">
        <w:rPr>
          <w:highlight w:val="white"/>
        </w:rPr>
        <w:t xml:space="preserve"> p</w:t>
      </w:r>
      <w:r w:rsidRPr="00961AE2">
        <w:rPr>
          <w:highlight w:val="white"/>
        </w:rPr>
        <w:t>resentarse con uniforme correspondiente, y en condiciones presentables en relación a lo que se exige en el reglamento, si no cumple con este requisito el docente no le permitirá rendir</w:t>
      </w:r>
      <w:r w:rsidR="00961AE2">
        <w:rPr>
          <w:highlight w:val="white"/>
        </w:rPr>
        <w:t>.</w:t>
      </w:r>
    </w:p>
    <w:p w14:paraId="533FC481" w14:textId="632E8B00" w:rsidR="00961AE2" w:rsidRDefault="00961AE2" w:rsidP="00961AE2">
      <w:pPr>
        <w:spacing w:after="0"/>
        <w:ind w:left="360"/>
      </w:pPr>
      <w:r>
        <w:t>Se evaluará:</w:t>
      </w:r>
    </w:p>
    <w:p w14:paraId="3B97935E" w14:textId="7745F7DB" w:rsidR="00E43C5A" w:rsidRDefault="00604ADB" w:rsidP="00961AE2">
      <w:pPr>
        <w:pStyle w:val="Prrafodelista"/>
        <w:numPr>
          <w:ilvl w:val="0"/>
          <w:numId w:val="7"/>
        </w:numPr>
        <w:spacing w:after="0"/>
      </w:pPr>
      <w:r>
        <w:t>Contenidos y</w:t>
      </w:r>
      <w:r w:rsidR="00000000">
        <w:t xml:space="preserve"> relación de la teoría con situaciones prácticas</w:t>
      </w:r>
      <w:r>
        <w:t xml:space="preserve"> en forma oral y escrita.</w:t>
      </w:r>
    </w:p>
    <w:p w14:paraId="40FD58A3" w14:textId="7AE94403" w:rsidR="00E43C5A" w:rsidRDefault="00000000" w:rsidP="00961AE2">
      <w:pPr>
        <w:pStyle w:val="Prrafodelista"/>
        <w:numPr>
          <w:ilvl w:val="0"/>
          <w:numId w:val="7"/>
        </w:numPr>
        <w:spacing w:after="0"/>
      </w:pPr>
      <w:r>
        <w:t xml:space="preserve">El análisis e interpretación crítica de los contenidos </w:t>
      </w:r>
      <w:r w:rsidR="00961AE2">
        <w:t>curriculares</w:t>
      </w:r>
      <w:r>
        <w:t xml:space="preserve">. </w:t>
      </w:r>
    </w:p>
    <w:p w14:paraId="66CAFE57" w14:textId="77777777" w:rsidR="00961AE2" w:rsidRDefault="00000000" w:rsidP="002F3D55">
      <w:pPr>
        <w:pStyle w:val="Prrafodelista"/>
        <w:numPr>
          <w:ilvl w:val="0"/>
          <w:numId w:val="7"/>
        </w:numPr>
        <w:spacing w:after="0"/>
      </w:pPr>
      <w:r>
        <w:t>Manejo del lenguaje apropiado al espacio curricular</w:t>
      </w:r>
      <w:r w:rsidR="00961AE2">
        <w:t>.</w:t>
      </w:r>
      <w:r>
        <w:t xml:space="preserve"> </w:t>
      </w:r>
    </w:p>
    <w:p w14:paraId="7ED239A8" w14:textId="78000CAB" w:rsidR="002F3D55" w:rsidRPr="002F3D55" w:rsidRDefault="002F3D55" w:rsidP="002F3D55">
      <w:pPr>
        <w:numPr>
          <w:ilvl w:val="0"/>
          <w:numId w:val="7"/>
        </w:numPr>
        <w:spacing w:after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resentar al momento del examen </w:t>
      </w:r>
      <w:r>
        <w:rPr>
          <w:rFonts w:asciiTheme="minorHAnsi" w:hAnsiTheme="minorHAnsi" w:cstheme="minorHAnsi"/>
        </w:rPr>
        <w:t xml:space="preserve">Cuaderno o carpeta </w:t>
      </w:r>
      <w:r w:rsidR="00604ADB">
        <w:rPr>
          <w:rFonts w:asciiTheme="minorHAnsi" w:hAnsiTheme="minorHAnsi" w:cstheme="minorHAnsi"/>
        </w:rPr>
        <w:t>completa correspondiente</w:t>
      </w:r>
      <w:r>
        <w:rPr>
          <w:rFonts w:asciiTheme="minorHAnsi" w:hAnsiTheme="minorHAnsi" w:cstheme="minorHAnsi"/>
        </w:rPr>
        <w:t xml:space="preserve"> al año de cursado.</w:t>
      </w:r>
    </w:p>
    <w:p w14:paraId="3FDB52C8" w14:textId="77777777" w:rsidR="00961AE2" w:rsidRDefault="00961AE2" w:rsidP="00961AE2"/>
    <w:p w14:paraId="5E2B7B00" w14:textId="39886018" w:rsidR="00E43C5A" w:rsidRDefault="00000000" w:rsidP="00961AE2">
      <w:r>
        <w:t>BIBLIOGRAFÍA DEL ESTUDIANTE:</w:t>
      </w:r>
    </w:p>
    <w:p w14:paraId="451AA05E" w14:textId="77777777" w:rsidR="00E43C5A" w:rsidRDefault="00000000">
      <w:r>
        <w:t>Material elaborado por la docente y publicado en la plataforma NODOS.</w:t>
      </w:r>
      <w:r>
        <w:br w:type="page"/>
      </w:r>
    </w:p>
    <w:p w14:paraId="2987092C" w14:textId="77777777" w:rsidR="00E43C5A" w:rsidRDefault="00E43C5A"/>
    <w:sectPr w:rsidR="00E43C5A">
      <w:headerReference w:type="default" r:id="rId9"/>
      <w:footerReference w:type="default" r:id="rId10"/>
      <w:pgSz w:w="12240" w:h="15840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F3C4E" w14:textId="77777777" w:rsidR="00171C36" w:rsidRDefault="00171C36">
      <w:pPr>
        <w:spacing w:after="0" w:line="240" w:lineRule="auto"/>
      </w:pPr>
      <w:r>
        <w:separator/>
      </w:r>
    </w:p>
  </w:endnote>
  <w:endnote w:type="continuationSeparator" w:id="0">
    <w:p w14:paraId="7F6CE1BB" w14:textId="77777777" w:rsidR="00171C36" w:rsidRDefault="00171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7F8C" w14:textId="77777777" w:rsidR="00E43C5A" w:rsidRDefault="00E43C5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0"/>
      <w:tblW w:w="8838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4450"/>
      <w:gridCol w:w="4388"/>
    </w:tblGrid>
    <w:tr w:rsidR="00E43C5A" w14:paraId="381947F3" w14:textId="77777777">
      <w:trPr>
        <w:trHeight w:val="115"/>
        <w:jc w:val="center"/>
      </w:trPr>
      <w:tc>
        <w:tcPr>
          <w:tcW w:w="4450" w:type="dxa"/>
          <w:shd w:val="clear" w:color="auto" w:fill="4472C4"/>
          <w:tcMar>
            <w:top w:w="0" w:type="dxa"/>
            <w:bottom w:w="0" w:type="dxa"/>
          </w:tcMar>
        </w:tcPr>
        <w:p w14:paraId="63EDDA8D" w14:textId="77777777" w:rsidR="00E43C5A" w:rsidRDefault="00E43C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smallCaps/>
              <w:color w:val="000000"/>
              <w:sz w:val="18"/>
              <w:szCs w:val="18"/>
            </w:rPr>
          </w:pPr>
        </w:p>
      </w:tc>
      <w:tc>
        <w:tcPr>
          <w:tcW w:w="4388" w:type="dxa"/>
          <w:shd w:val="clear" w:color="auto" w:fill="4472C4"/>
          <w:tcMar>
            <w:top w:w="0" w:type="dxa"/>
            <w:bottom w:w="0" w:type="dxa"/>
          </w:tcMar>
        </w:tcPr>
        <w:p w14:paraId="36E63202" w14:textId="77777777" w:rsidR="00E43C5A" w:rsidRDefault="00E43C5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smallCaps/>
              <w:color w:val="000000"/>
              <w:sz w:val="18"/>
              <w:szCs w:val="18"/>
            </w:rPr>
          </w:pPr>
        </w:p>
      </w:tc>
    </w:tr>
    <w:tr w:rsidR="00E43C5A" w14:paraId="6DD80F1D" w14:textId="77777777">
      <w:trPr>
        <w:jc w:val="center"/>
      </w:trPr>
      <w:tc>
        <w:tcPr>
          <w:tcW w:w="4450" w:type="dxa"/>
          <w:shd w:val="clear" w:color="auto" w:fill="auto"/>
          <w:vAlign w:val="center"/>
        </w:tcPr>
        <w:p w14:paraId="3CEA0B38" w14:textId="77777777" w:rsidR="00E43C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rPr>
              <w:smallCaps/>
              <w:color w:val="808080"/>
              <w:sz w:val="18"/>
              <w:szCs w:val="18"/>
            </w:rPr>
          </w:pPr>
          <w:r>
            <w:rPr>
              <w:smallCaps/>
              <w:color w:val="808080"/>
              <w:sz w:val="18"/>
              <w:szCs w:val="18"/>
            </w:rPr>
            <w:t>DOCENTE: ALEJANDRA CASTAÑEDA</w:t>
          </w:r>
        </w:p>
      </w:tc>
      <w:tc>
        <w:tcPr>
          <w:tcW w:w="4388" w:type="dxa"/>
          <w:shd w:val="clear" w:color="auto" w:fill="auto"/>
          <w:vAlign w:val="center"/>
        </w:tcPr>
        <w:p w14:paraId="79BD4A4B" w14:textId="77777777" w:rsidR="00E43C5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smallCaps/>
              <w:color w:val="808080"/>
              <w:sz w:val="18"/>
              <w:szCs w:val="18"/>
            </w:rPr>
          </w:pPr>
          <w:r>
            <w:rPr>
              <w:smallCaps/>
              <w:color w:val="808080"/>
              <w:sz w:val="18"/>
              <w:szCs w:val="18"/>
            </w:rPr>
            <w:fldChar w:fldCharType="begin"/>
          </w:r>
          <w:r>
            <w:rPr>
              <w:smallCaps/>
              <w:color w:val="808080"/>
              <w:sz w:val="18"/>
              <w:szCs w:val="18"/>
            </w:rPr>
            <w:instrText>PAGE</w:instrText>
          </w:r>
          <w:r>
            <w:rPr>
              <w:smallCaps/>
              <w:color w:val="808080"/>
              <w:sz w:val="18"/>
              <w:szCs w:val="18"/>
            </w:rPr>
            <w:fldChar w:fldCharType="separate"/>
          </w:r>
          <w:r w:rsidR="00E36B2D">
            <w:rPr>
              <w:smallCaps/>
              <w:noProof/>
              <w:color w:val="808080"/>
              <w:sz w:val="18"/>
              <w:szCs w:val="18"/>
            </w:rPr>
            <w:t>2</w:t>
          </w:r>
          <w:r>
            <w:rPr>
              <w:smallCaps/>
              <w:color w:val="808080"/>
              <w:sz w:val="18"/>
              <w:szCs w:val="18"/>
            </w:rPr>
            <w:fldChar w:fldCharType="end"/>
          </w:r>
        </w:p>
      </w:tc>
    </w:tr>
  </w:tbl>
  <w:p w14:paraId="14C8ACB8" w14:textId="77777777" w:rsidR="00E43C5A" w:rsidRDefault="00E43C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6522" w14:textId="77777777" w:rsidR="00171C36" w:rsidRDefault="00171C36">
      <w:pPr>
        <w:spacing w:after="0" w:line="240" w:lineRule="auto"/>
      </w:pPr>
      <w:r>
        <w:separator/>
      </w:r>
    </w:p>
  </w:footnote>
  <w:footnote w:type="continuationSeparator" w:id="0">
    <w:p w14:paraId="197A7876" w14:textId="77777777" w:rsidR="00171C36" w:rsidRDefault="00171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0449" w14:textId="0A92DF90" w:rsidR="00E43C5A" w:rsidRDefault="00E43C5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5B3"/>
    <w:multiLevelType w:val="multilevel"/>
    <w:tmpl w:val="925070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172BB0"/>
    <w:multiLevelType w:val="hybridMultilevel"/>
    <w:tmpl w:val="C3841F04"/>
    <w:lvl w:ilvl="0" w:tplc="F67CA9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1A71"/>
    <w:multiLevelType w:val="multilevel"/>
    <w:tmpl w:val="29C4C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4A24C6B"/>
    <w:multiLevelType w:val="hybridMultilevel"/>
    <w:tmpl w:val="EDC41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959BF"/>
    <w:multiLevelType w:val="hybridMultilevel"/>
    <w:tmpl w:val="9BC41932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E45678"/>
    <w:multiLevelType w:val="multilevel"/>
    <w:tmpl w:val="FC1E984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F147D99"/>
    <w:multiLevelType w:val="multilevel"/>
    <w:tmpl w:val="4BF0B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D42265"/>
    <w:multiLevelType w:val="multilevel"/>
    <w:tmpl w:val="5C103F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6971882">
    <w:abstractNumId w:val="7"/>
  </w:num>
  <w:num w:numId="2" w16cid:durableId="1267738637">
    <w:abstractNumId w:val="5"/>
  </w:num>
  <w:num w:numId="3" w16cid:durableId="1835416292">
    <w:abstractNumId w:val="2"/>
  </w:num>
  <w:num w:numId="4" w16cid:durableId="641348774">
    <w:abstractNumId w:val="6"/>
  </w:num>
  <w:num w:numId="5" w16cid:durableId="1283458037">
    <w:abstractNumId w:val="0"/>
  </w:num>
  <w:num w:numId="6" w16cid:durableId="366565695">
    <w:abstractNumId w:val="3"/>
  </w:num>
  <w:num w:numId="7" w16cid:durableId="1217476344">
    <w:abstractNumId w:val="4"/>
  </w:num>
  <w:num w:numId="8" w16cid:durableId="623579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C5A"/>
    <w:rsid w:val="00171C36"/>
    <w:rsid w:val="00204CC3"/>
    <w:rsid w:val="002F3D55"/>
    <w:rsid w:val="00604ADB"/>
    <w:rsid w:val="00961AE2"/>
    <w:rsid w:val="00E36B2D"/>
    <w:rsid w:val="00E4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B7C376"/>
  <w15:docId w15:val="{A38F0150-A9EE-4F3B-93AB-8CD6F57E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A25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677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25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5FD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25FD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5FD5"/>
    <w:rPr>
      <w:lang w:val="es-A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44" w:type="dxa"/>
        <w:left w:w="115" w:type="dxa"/>
        <w:bottom w:w="144" w:type="dxa"/>
        <w:right w:w="115" w:type="dxa"/>
      </w:tblCellMar>
    </w:tblPr>
  </w:style>
  <w:style w:type="paragraph" w:styleId="Prrafodelista">
    <w:name w:val="List Paragraph"/>
    <w:basedOn w:val="Normal"/>
    <w:uiPriority w:val="34"/>
    <w:qFormat/>
    <w:rsid w:val="0096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a9kIlEEkHb4gpCuKn4bCo1WgbA==">CgMxLjA4AHIhMVJ3UWRoZFVoRVBMWDhfa0lCUEdNYlZWSE02eFdVZ2NW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287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DOCENTE: ALEJANDRA CASTAÑEDA</dc:creator>
  <cp:lastModifiedBy>diego tejada salinas</cp:lastModifiedBy>
  <cp:revision>5</cp:revision>
  <dcterms:created xsi:type="dcterms:W3CDTF">2023-04-17T14:43:00Z</dcterms:created>
  <dcterms:modified xsi:type="dcterms:W3CDTF">2024-04-19T13:48:00Z</dcterms:modified>
</cp:coreProperties>
</file>