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94DAD" w14:textId="77777777" w:rsidR="00F874CC" w:rsidRPr="001A0CE2" w:rsidRDefault="00A673EC" w:rsidP="005640BE">
      <w:pPr>
        <w:spacing w:after="31" w:line="259" w:lineRule="auto"/>
        <w:ind w:left="0" w:right="9" w:firstLine="0"/>
        <w:jc w:val="center"/>
        <w:rPr>
          <w:lang w:val="es-AR"/>
        </w:rPr>
      </w:pPr>
      <w:r w:rsidRPr="001A0CE2">
        <w:rPr>
          <w:b/>
          <w:sz w:val="56"/>
          <w:lang w:val="es-AR"/>
        </w:rPr>
        <w:t>COLEGIO DR B. A. HOUSSAY</w:t>
      </w:r>
    </w:p>
    <w:p w14:paraId="75B5E4A0" w14:textId="77777777" w:rsidR="00F874CC" w:rsidRPr="001A0CE2" w:rsidRDefault="00A673EC">
      <w:pPr>
        <w:spacing w:after="0" w:line="259" w:lineRule="auto"/>
        <w:ind w:left="116" w:firstLine="0"/>
        <w:jc w:val="center"/>
        <w:rPr>
          <w:lang w:val="es-AR"/>
        </w:rPr>
      </w:pPr>
      <w:r w:rsidRPr="001A0CE2">
        <w:rPr>
          <w:b/>
          <w:sz w:val="52"/>
          <w:lang w:val="es-AR"/>
        </w:rPr>
        <w:t xml:space="preserve"> </w:t>
      </w:r>
    </w:p>
    <w:p w14:paraId="5E10B4DA" w14:textId="77777777" w:rsidR="00F874CC" w:rsidRPr="001A0CE2" w:rsidRDefault="00A673EC">
      <w:pPr>
        <w:spacing w:after="79" w:line="259" w:lineRule="auto"/>
        <w:ind w:left="1344" w:firstLine="0"/>
        <w:jc w:val="left"/>
        <w:rPr>
          <w:lang w:val="es-AR"/>
        </w:rPr>
      </w:pPr>
      <w:r w:rsidRPr="001A0CE2">
        <w:rPr>
          <w:b/>
          <w:sz w:val="40"/>
          <w:lang w:val="es-AR"/>
        </w:rPr>
        <w:t xml:space="preserve">EDUCACION SECUNDARIA TECNICA </w:t>
      </w:r>
    </w:p>
    <w:p w14:paraId="41F6EA3C" w14:textId="77777777" w:rsidR="00F874CC" w:rsidRPr="001A0CE2" w:rsidRDefault="00A673EC">
      <w:pPr>
        <w:spacing w:after="81" w:line="259" w:lineRule="auto"/>
        <w:ind w:left="0" w:right="2" w:firstLine="0"/>
        <w:jc w:val="center"/>
        <w:rPr>
          <w:lang w:val="es-AR"/>
        </w:rPr>
      </w:pPr>
      <w:r w:rsidRPr="001A0CE2">
        <w:rPr>
          <w:b/>
          <w:sz w:val="40"/>
          <w:lang w:val="es-AR"/>
        </w:rPr>
        <w:t xml:space="preserve">CIENCIAS SOCIALES Y HUMANIDADES </w:t>
      </w:r>
    </w:p>
    <w:p w14:paraId="3884CDDF" w14:textId="77777777" w:rsidR="00F874CC" w:rsidRPr="001A0CE2" w:rsidRDefault="00A673EC">
      <w:pPr>
        <w:spacing w:after="0" w:line="259" w:lineRule="auto"/>
        <w:ind w:left="88" w:firstLine="0"/>
        <w:jc w:val="center"/>
        <w:rPr>
          <w:lang w:val="es-AR"/>
        </w:rPr>
      </w:pPr>
      <w:r w:rsidRPr="001A0CE2">
        <w:rPr>
          <w:b/>
          <w:sz w:val="40"/>
          <w:lang w:val="es-AR"/>
        </w:rPr>
        <w:t xml:space="preserve"> </w:t>
      </w:r>
    </w:p>
    <w:p w14:paraId="59DAC831" w14:textId="77777777" w:rsidR="00F874CC" w:rsidRPr="001A0CE2" w:rsidRDefault="005640BE">
      <w:pPr>
        <w:spacing w:after="271" w:line="240" w:lineRule="auto"/>
        <w:ind w:left="0" w:firstLine="0"/>
        <w:jc w:val="center"/>
        <w:rPr>
          <w:lang w:val="es-AR"/>
        </w:rPr>
      </w:pPr>
      <w:r>
        <w:rPr>
          <w:noProof/>
        </w:rPr>
        <w:drawing>
          <wp:anchor distT="0" distB="0" distL="114300" distR="114300" simplePos="0" relativeHeight="251658240" behindDoc="1" locked="0" layoutInCell="1" allowOverlap="1" wp14:anchorId="699695C6" wp14:editId="50FCB228">
            <wp:simplePos x="0" y="0"/>
            <wp:positionH relativeFrom="margin">
              <wp:align>center</wp:align>
            </wp:positionH>
            <wp:positionV relativeFrom="paragraph">
              <wp:posOffset>441325</wp:posOffset>
            </wp:positionV>
            <wp:extent cx="1971675" cy="2705100"/>
            <wp:effectExtent l="0" t="0" r="9525" b="0"/>
            <wp:wrapTopAndBottom/>
            <wp:docPr id="46" name="Picture 46"/>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7">
                      <a:extLst>
                        <a:ext uri="{28A0092B-C50C-407E-A947-70E740481C1C}">
                          <a14:useLocalDpi xmlns:a14="http://schemas.microsoft.com/office/drawing/2010/main" val="0"/>
                        </a:ext>
                      </a:extLst>
                    </a:blip>
                    <a:stretch>
                      <a:fillRect/>
                    </a:stretch>
                  </pic:blipFill>
                  <pic:spPr>
                    <a:xfrm>
                      <a:off x="0" y="0"/>
                      <a:ext cx="1971675" cy="2705100"/>
                    </a:xfrm>
                    <a:prstGeom prst="rect">
                      <a:avLst/>
                    </a:prstGeom>
                  </pic:spPr>
                </pic:pic>
              </a:graphicData>
            </a:graphic>
          </wp:anchor>
        </w:drawing>
      </w:r>
      <w:r w:rsidR="00DD37DF">
        <w:rPr>
          <w:b/>
          <w:lang w:val="es-AR"/>
        </w:rPr>
        <w:t>PLANIFICACIÓN ÁULICA ANUAL</w:t>
      </w:r>
    </w:p>
    <w:p w14:paraId="393ED405" w14:textId="77777777" w:rsidR="00F874CC" w:rsidRPr="001A0CE2" w:rsidRDefault="00A673EC">
      <w:pPr>
        <w:spacing w:after="0" w:line="259" w:lineRule="auto"/>
        <w:ind w:left="88" w:firstLine="0"/>
        <w:jc w:val="center"/>
        <w:rPr>
          <w:lang w:val="es-AR"/>
        </w:rPr>
      </w:pPr>
      <w:r w:rsidRPr="001A0CE2">
        <w:rPr>
          <w:b/>
          <w:sz w:val="40"/>
          <w:lang w:val="es-AR"/>
        </w:rPr>
        <w:t xml:space="preserve"> </w:t>
      </w:r>
    </w:p>
    <w:p w14:paraId="3A58A3F3" w14:textId="77777777" w:rsidR="00F874CC" w:rsidRPr="008004F8" w:rsidRDefault="00F874CC">
      <w:pPr>
        <w:spacing w:after="294" w:line="259" w:lineRule="auto"/>
        <w:ind w:left="2906" w:firstLine="0"/>
        <w:jc w:val="left"/>
        <w:rPr>
          <w:lang w:val="es-AR"/>
        </w:rPr>
      </w:pPr>
    </w:p>
    <w:p w14:paraId="75967CD6" w14:textId="77777777" w:rsidR="00F874CC" w:rsidRPr="00DD37DF" w:rsidRDefault="00A673EC">
      <w:pPr>
        <w:spacing w:after="109" w:line="259" w:lineRule="auto"/>
        <w:ind w:left="61" w:firstLine="0"/>
        <w:jc w:val="center"/>
        <w:rPr>
          <w:lang w:val="es-AR"/>
        </w:rPr>
      </w:pPr>
      <w:r w:rsidRPr="00DD37DF">
        <w:rPr>
          <w:sz w:val="28"/>
          <w:lang w:val="es-AR"/>
        </w:rPr>
        <w:t xml:space="preserve"> </w:t>
      </w:r>
    </w:p>
    <w:p w14:paraId="29401C99" w14:textId="77777777" w:rsidR="00F874CC" w:rsidRPr="00DD37DF" w:rsidRDefault="00A673EC">
      <w:pPr>
        <w:spacing w:after="33" w:line="259" w:lineRule="auto"/>
        <w:ind w:left="0" w:firstLine="0"/>
        <w:jc w:val="left"/>
        <w:rPr>
          <w:lang w:val="es-AR"/>
        </w:rPr>
      </w:pPr>
      <w:r w:rsidRPr="00DD37DF">
        <w:rPr>
          <w:sz w:val="28"/>
          <w:lang w:val="es-AR"/>
        </w:rPr>
        <w:t xml:space="preserve"> </w:t>
      </w:r>
      <w:r w:rsidRPr="00DD37DF">
        <w:rPr>
          <w:sz w:val="28"/>
          <w:lang w:val="es-AR"/>
        </w:rPr>
        <w:tab/>
        <w:t xml:space="preserve"> </w:t>
      </w:r>
    </w:p>
    <w:p w14:paraId="1B95E0FE" w14:textId="04B6D289" w:rsidR="00F874CC" w:rsidRPr="001A0CE2" w:rsidRDefault="00DD37DF">
      <w:pPr>
        <w:spacing w:after="97" w:line="259" w:lineRule="auto"/>
        <w:ind w:left="-5"/>
        <w:jc w:val="left"/>
        <w:rPr>
          <w:lang w:val="es-AR"/>
        </w:rPr>
      </w:pPr>
      <w:r>
        <w:rPr>
          <w:b/>
          <w:sz w:val="22"/>
          <w:u w:val="single" w:color="000000"/>
          <w:lang w:val="es-AR"/>
        </w:rPr>
        <w:t>PROFESOR:</w:t>
      </w:r>
      <w:r w:rsidR="008004F8">
        <w:rPr>
          <w:b/>
          <w:sz w:val="22"/>
          <w:u w:val="single" w:color="000000"/>
          <w:lang w:val="es-AR"/>
        </w:rPr>
        <w:t xml:space="preserve"> </w:t>
      </w:r>
      <w:r w:rsidR="008004F8" w:rsidRPr="008004F8">
        <w:rPr>
          <w:b/>
          <w:sz w:val="22"/>
          <w:lang w:val="es-AR"/>
        </w:rPr>
        <w:t>MAURO MIGUEL TELLES</w:t>
      </w:r>
      <w:r w:rsidR="00A673EC" w:rsidRPr="008004F8">
        <w:rPr>
          <w:b/>
          <w:sz w:val="22"/>
          <w:lang w:val="es-AR"/>
        </w:rPr>
        <w:t xml:space="preserve"> </w:t>
      </w:r>
    </w:p>
    <w:p w14:paraId="5FE527B8" w14:textId="1CD2DF98" w:rsidR="00F874CC" w:rsidRPr="001A0CE2" w:rsidRDefault="00DD37DF">
      <w:pPr>
        <w:spacing w:after="97" w:line="259" w:lineRule="auto"/>
        <w:ind w:left="-5"/>
        <w:jc w:val="left"/>
        <w:rPr>
          <w:lang w:val="es-AR"/>
        </w:rPr>
      </w:pPr>
      <w:r>
        <w:rPr>
          <w:b/>
          <w:sz w:val="22"/>
          <w:u w:val="single" w:color="000000"/>
          <w:lang w:val="es-AR"/>
        </w:rPr>
        <w:t>ESPACIO CURRICULAR</w:t>
      </w:r>
      <w:r w:rsidR="00A673EC" w:rsidRPr="001A0CE2">
        <w:rPr>
          <w:b/>
          <w:sz w:val="22"/>
          <w:lang w:val="es-AR"/>
        </w:rPr>
        <w:t xml:space="preserve">: </w:t>
      </w:r>
      <w:r w:rsidR="008004F8">
        <w:rPr>
          <w:b/>
          <w:sz w:val="22"/>
          <w:lang w:val="es-AR"/>
        </w:rPr>
        <w:t>ECONOMÍA</w:t>
      </w:r>
    </w:p>
    <w:p w14:paraId="7531A791" w14:textId="4F125D46" w:rsidR="00F874CC" w:rsidRPr="001A0CE2" w:rsidRDefault="00A673EC">
      <w:pPr>
        <w:spacing w:after="97" w:line="259" w:lineRule="auto"/>
        <w:ind w:left="-5"/>
        <w:jc w:val="left"/>
        <w:rPr>
          <w:lang w:val="es-AR"/>
        </w:rPr>
      </w:pPr>
      <w:r w:rsidRPr="001A0CE2">
        <w:rPr>
          <w:b/>
          <w:sz w:val="22"/>
          <w:u w:val="single" w:color="000000"/>
          <w:lang w:val="es-AR"/>
        </w:rPr>
        <w:t>CURSO</w:t>
      </w:r>
      <w:r w:rsidR="00DD37DF">
        <w:rPr>
          <w:b/>
          <w:sz w:val="22"/>
          <w:u w:val="single" w:color="000000"/>
          <w:lang w:val="es-AR"/>
        </w:rPr>
        <w:t xml:space="preserve"> Y DIV</w:t>
      </w:r>
      <w:r w:rsidRPr="001A0CE2">
        <w:rPr>
          <w:b/>
          <w:sz w:val="22"/>
          <w:lang w:val="es-AR"/>
        </w:rPr>
        <w:t xml:space="preserve">: </w:t>
      </w:r>
      <w:r w:rsidR="008004F8">
        <w:rPr>
          <w:b/>
          <w:sz w:val="22"/>
          <w:lang w:val="es-AR"/>
        </w:rPr>
        <w:t>4to.</w:t>
      </w:r>
      <w:r w:rsidR="00831DFF">
        <w:rPr>
          <w:b/>
          <w:sz w:val="22"/>
          <w:lang w:val="es-AR"/>
        </w:rPr>
        <w:t xml:space="preserve"> año</w:t>
      </w:r>
    </w:p>
    <w:p w14:paraId="0CF64AD5" w14:textId="3A05B683" w:rsidR="00F874CC" w:rsidRPr="001A0CE2" w:rsidRDefault="00A673EC">
      <w:pPr>
        <w:spacing w:after="97" w:line="259" w:lineRule="auto"/>
        <w:ind w:left="-5"/>
        <w:jc w:val="left"/>
        <w:rPr>
          <w:lang w:val="es-AR"/>
        </w:rPr>
      </w:pPr>
      <w:r w:rsidRPr="001A0CE2">
        <w:rPr>
          <w:b/>
          <w:sz w:val="22"/>
          <w:u w:val="single" w:color="000000"/>
          <w:lang w:val="es-AR"/>
        </w:rPr>
        <w:t>CICLO</w:t>
      </w:r>
      <w:r w:rsidRPr="001A0CE2">
        <w:rPr>
          <w:b/>
          <w:sz w:val="22"/>
          <w:lang w:val="es-AR"/>
        </w:rPr>
        <w:t xml:space="preserve">: </w:t>
      </w:r>
      <w:r w:rsidR="008004F8">
        <w:rPr>
          <w:b/>
          <w:sz w:val="22"/>
          <w:lang w:val="es-AR"/>
        </w:rPr>
        <w:t>202</w:t>
      </w:r>
      <w:r w:rsidR="00D064BA">
        <w:rPr>
          <w:b/>
          <w:sz w:val="22"/>
          <w:lang w:val="es-AR"/>
        </w:rPr>
        <w:t>4</w:t>
      </w:r>
    </w:p>
    <w:p w14:paraId="5FA1893F" w14:textId="77777777" w:rsidR="00F874CC" w:rsidRPr="001A0CE2" w:rsidRDefault="00A673EC">
      <w:pPr>
        <w:spacing w:after="96" w:line="259" w:lineRule="auto"/>
        <w:ind w:left="0" w:firstLine="0"/>
        <w:jc w:val="left"/>
        <w:rPr>
          <w:lang w:val="es-AR"/>
        </w:rPr>
      </w:pPr>
      <w:r w:rsidRPr="001A0CE2">
        <w:rPr>
          <w:b/>
          <w:lang w:val="es-AR"/>
        </w:rPr>
        <w:t xml:space="preserve"> </w:t>
      </w:r>
    </w:p>
    <w:p w14:paraId="531B14BF" w14:textId="77777777" w:rsidR="00F874CC" w:rsidRPr="001A0CE2" w:rsidRDefault="00A673EC">
      <w:pPr>
        <w:spacing w:after="135" w:line="259" w:lineRule="auto"/>
        <w:ind w:left="0" w:firstLine="0"/>
        <w:jc w:val="left"/>
        <w:rPr>
          <w:lang w:val="es-AR"/>
        </w:rPr>
      </w:pPr>
      <w:r w:rsidRPr="001A0CE2">
        <w:rPr>
          <w:b/>
          <w:lang w:val="es-AR"/>
        </w:rPr>
        <w:t xml:space="preserve"> </w:t>
      </w:r>
    </w:p>
    <w:p w14:paraId="50F7BB94" w14:textId="11A6F0DA" w:rsidR="00F874CC" w:rsidRPr="001A0CE2" w:rsidRDefault="00A673EC">
      <w:pPr>
        <w:pStyle w:val="Ttulo1"/>
        <w:rPr>
          <w:lang w:val="es-AR"/>
        </w:rPr>
      </w:pPr>
      <w:r w:rsidRPr="001A0CE2">
        <w:rPr>
          <w:lang w:val="es-AR"/>
        </w:rPr>
        <w:t xml:space="preserve">                                           </w:t>
      </w:r>
      <w:r w:rsidR="00DD37DF">
        <w:rPr>
          <w:lang w:val="es-AR"/>
        </w:rPr>
        <w:t>CICLO LECTIVO -20</w:t>
      </w:r>
      <w:r w:rsidR="008004F8">
        <w:rPr>
          <w:lang w:val="es-AR"/>
        </w:rPr>
        <w:t>2</w:t>
      </w:r>
      <w:r w:rsidR="00D064BA">
        <w:rPr>
          <w:lang w:val="es-AR"/>
        </w:rPr>
        <w:t>4</w:t>
      </w:r>
      <w:r w:rsidRPr="001A0CE2">
        <w:rPr>
          <w:lang w:val="es-AR"/>
        </w:rPr>
        <w:t xml:space="preserve">- </w:t>
      </w:r>
    </w:p>
    <w:p w14:paraId="4AE3EE96" w14:textId="77777777" w:rsidR="00F874CC" w:rsidRPr="001A0CE2" w:rsidRDefault="00A673EC">
      <w:pPr>
        <w:spacing w:after="0" w:line="259" w:lineRule="auto"/>
        <w:ind w:left="0" w:firstLine="0"/>
        <w:jc w:val="left"/>
        <w:rPr>
          <w:lang w:val="es-AR"/>
        </w:rPr>
      </w:pPr>
      <w:r w:rsidRPr="001A0CE2">
        <w:rPr>
          <w:b/>
          <w:i/>
          <w:lang w:val="es-AR"/>
        </w:rPr>
        <w:t xml:space="preserve"> </w:t>
      </w:r>
      <w:r w:rsidRPr="001A0CE2">
        <w:rPr>
          <w:b/>
          <w:i/>
          <w:lang w:val="es-AR"/>
        </w:rPr>
        <w:tab/>
        <w:t xml:space="preserve"> </w:t>
      </w:r>
    </w:p>
    <w:p w14:paraId="2544D7D2" w14:textId="77777777" w:rsidR="00F874CC" w:rsidRPr="001A0CE2" w:rsidRDefault="00A673EC">
      <w:pPr>
        <w:spacing w:after="439" w:line="259" w:lineRule="auto"/>
        <w:ind w:left="0" w:firstLine="0"/>
        <w:jc w:val="left"/>
        <w:rPr>
          <w:lang w:val="es-AR"/>
        </w:rPr>
      </w:pPr>
      <w:r w:rsidRPr="001A0CE2">
        <w:rPr>
          <w:sz w:val="22"/>
          <w:lang w:val="es-AR"/>
        </w:rPr>
        <w:t xml:space="preserve"> </w:t>
      </w:r>
    </w:p>
    <w:p w14:paraId="5D185945" w14:textId="77777777" w:rsidR="00DD37DF" w:rsidRDefault="00DD37DF">
      <w:pPr>
        <w:spacing w:after="160" w:line="259" w:lineRule="auto"/>
        <w:ind w:left="0" w:firstLine="0"/>
        <w:jc w:val="left"/>
        <w:rPr>
          <w:b/>
          <w:i/>
          <w:u w:val="single" w:color="000000"/>
          <w:lang w:val="es-AR"/>
        </w:rPr>
      </w:pPr>
      <w:r>
        <w:rPr>
          <w:b/>
          <w:i/>
          <w:u w:val="single" w:color="000000"/>
          <w:lang w:val="es-AR"/>
        </w:rPr>
        <w:br w:type="page"/>
      </w:r>
    </w:p>
    <w:p w14:paraId="0A259EEF" w14:textId="77777777" w:rsidR="00F874CC" w:rsidRPr="001A0CE2" w:rsidRDefault="00A673EC">
      <w:pPr>
        <w:spacing w:after="106"/>
        <w:ind w:left="-5"/>
        <w:rPr>
          <w:lang w:val="es-AR"/>
        </w:rPr>
      </w:pPr>
      <w:r w:rsidRPr="001A0CE2">
        <w:rPr>
          <w:u w:val="single" w:color="000000"/>
          <w:lang w:val="es-AR"/>
        </w:rPr>
        <w:lastRenderedPageBreak/>
        <w:t>DOCENTE</w:t>
      </w:r>
      <w:r w:rsidRPr="001A0CE2">
        <w:rPr>
          <w:lang w:val="es-AR"/>
        </w:rPr>
        <w:t xml:space="preserve">: </w:t>
      </w:r>
    </w:p>
    <w:p w14:paraId="604EFBC2" w14:textId="77777777" w:rsidR="00F874CC" w:rsidRPr="001A0CE2" w:rsidRDefault="00A673EC">
      <w:pPr>
        <w:spacing w:after="106"/>
        <w:ind w:left="-5"/>
        <w:rPr>
          <w:lang w:val="es-AR"/>
        </w:rPr>
      </w:pPr>
      <w:r w:rsidRPr="001A0CE2">
        <w:rPr>
          <w:u w:val="single" w:color="000000"/>
          <w:lang w:val="es-AR"/>
        </w:rPr>
        <w:t>CURSO</w:t>
      </w:r>
      <w:r w:rsidRPr="001A0CE2">
        <w:rPr>
          <w:lang w:val="es-AR"/>
        </w:rPr>
        <w:t xml:space="preserve">: </w:t>
      </w:r>
    </w:p>
    <w:p w14:paraId="511D1F83" w14:textId="77777777" w:rsidR="00F874CC" w:rsidRPr="001A0CE2" w:rsidRDefault="005640BE">
      <w:pPr>
        <w:spacing w:after="106"/>
        <w:ind w:left="-5"/>
        <w:rPr>
          <w:lang w:val="es-AR"/>
        </w:rPr>
      </w:pPr>
      <w:r>
        <w:rPr>
          <w:u w:val="single" w:color="000000"/>
          <w:lang w:val="es-AR"/>
        </w:rPr>
        <w:t>ESPACIO CURRICULAR</w:t>
      </w:r>
      <w:r w:rsidR="00A673EC" w:rsidRPr="001A0CE2">
        <w:rPr>
          <w:lang w:val="es-AR"/>
        </w:rPr>
        <w:t xml:space="preserve">: </w:t>
      </w:r>
    </w:p>
    <w:p w14:paraId="654EBCDA" w14:textId="77777777" w:rsidR="00F874CC" w:rsidRPr="001A0CE2" w:rsidRDefault="00A673EC">
      <w:pPr>
        <w:spacing w:after="155" w:line="259" w:lineRule="auto"/>
        <w:ind w:left="0" w:firstLine="0"/>
        <w:jc w:val="left"/>
        <w:rPr>
          <w:lang w:val="es-AR"/>
        </w:rPr>
      </w:pPr>
      <w:r w:rsidRPr="001A0CE2">
        <w:rPr>
          <w:lang w:val="es-AR"/>
        </w:rPr>
        <w:t xml:space="preserve"> </w:t>
      </w:r>
    </w:p>
    <w:p w14:paraId="18AFF65A" w14:textId="1A1119AB" w:rsidR="00DD37DF" w:rsidRPr="008004F8" w:rsidRDefault="00DD37DF" w:rsidP="008004F8">
      <w:pPr>
        <w:pStyle w:val="Prrafodelista"/>
        <w:numPr>
          <w:ilvl w:val="0"/>
          <w:numId w:val="4"/>
        </w:numPr>
        <w:rPr>
          <w:sz w:val="28"/>
          <w:szCs w:val="28"/>
          <w:lang w:val="es-AR"/>
        </w:rPr>
      </w:pPr>
      <w:r w:rsidRPr="008004F8">
        <w:rPr>
          <w:sz w:val="28"/>
          <w:szCs w:val="28"/>
          <w:lang w:val="es-AR"/>
        </w:rPr>
        <w:t xml:space="preserve">Diagnóstico: </w:t>
      </w:r>
    </w:p>
    <w:p w14:paraId="19883976" w14:textId="62289729" w:rsidR="00CE2F62" w:rsidRPr="00DD37DF" w:rsidRDefault="008004F8" w:rsidP="00CE2F62">
      <w:pPr>
        <w:rPr>
          <w:i/>
          <w:color w:val="7F7F7F" w:themeColor="text1" w:themeTint="80"/>
          <w:lang w:val="es-AR"/>
        </w:rPr>
      </w:pPr>
      <w:r>
        <w:rPr>
          <w:sz w:val="28"/>
          <w:szCs w:val="28"/>
          <w:lang w:val="es-AR"/>
        </w:rPr>
        <w:t>He observado que el grupo tiene mucho interés en aprender conceptos de economía. Veo que hay buena convivencia en el grupo y buena forma de relacionarse. Se puede enseñar en un ambiente de mucho respeto.</w:t>
      </w:r>
      <w:r w:rsidR="00CE2F62">
        <w:rPr>
          <w:sz w:val="28"/>
          <w:szCs w:val="28"/>
          <w:lang w:val="es-AR"/>
        </w:rPr>
        <w:t xml:space="preserve"> Hay un nivel medio de lecto comprensión.</w:t>
      </w:r>
      <w:r w:rsidR="00D064BA">
        <w:rPr>
          <w:sz w:val="28"/>
          <w:szCs w:val="28"/>
          <w:lang w:val="es-AR"/>
        </w:rPr>
        <w:t xml:space="preserve"> Algunos alumnos ya tienen algunos conocimientos básicos de economía.</w:t>
      </w:r>
    </w:p>
    <w:p w14:paraId="2CE44F7E" w14:textId="473BB6F9" w:rsidR="00DD37DF" w:rsidRPr="00DD37DF" w:rsidRDefault="00DD37DF" w:rsidP="00DD37DF">
      <w:pPr>
        <w:rPr>
          <w:i/>
          <w:color w:val="7F7F7F" w:themeColor="text1" w:themeTint="80"/>
          <w:lang w:val="es-AR"/>
        </w:rPr>
      </w:pPr>
    </w:p>
    <w:p w14:paraId="4DCA5DC1" w14:textId="77777777" w:rsidR="00DD37DF" w:rsidRDefault="00DD37DF" w:rsidP="00DD37DF">
      <w:pPr>
        <w:rPr>
          <w:lang w:val="es-AR"/>
        </w:rPr>
      </w:pPr>
    </w:p>
    <w:p w14:paraId="677B8BCE" w14:textId="77777777" w:rsidR="00DD37DF" w:rsidRPr="00DD37DF" w:rsidRDefault="00DD37DF" w:rsidP="00DD37DF">
      <w:pPr>
        <w:spacing w:after="0" w:line="259" w:lineRule="auto"/>
        <w:ind w:left="0" w:firstLine="0"/>
        <w:jc w:val="left"/>
        <w:rPr>
          <w:sz w:val="28"/>
          <w:szCs w:val="28"/>
          <w:lang w:val="es-AR"/>
        </w:rPr>
      </w:pPr>
      <w:r w:rsidRPr="00DD37DF">
        <w:rPr>
          <w:sz w:val="28"/>
          <w:szCs w:val="28"/>
          <w:lang w:val="es-AR"/>
        </w:rPr>
        <w:t xml:space="preserve">2. Resultados esperados: </w:t>
      </w:r>
    </w:p>
    <w:p w14:paraId="25C20113" w14:textId="77777777" w:rsidR="00CE2F62" w:rsidRPr="00CE2F62" w:rsidRDefault="00CE2F62" w:rsidP="00CE2F62">
      <w:pPr>
        <w:pStyle w:val="Prrafodelista"/>
        <w:numPr>
          <w:ilvl w:val="0"/>
          <w:numId w:val="5"/>
        </w:numPr>
        <w:spacing w:after="160" w:line="259" w:lineRule="auto"/>
        <w:jc w:val="left"/>
        <w:rPr>
          <w:rFonts w:ascii="Arial" w:hAnsi="Arial" w:cs="Arial"/>
          <w:szCs w:val="24"/>
          <w:lang w:val="es-AR"/>
        </w:rPr>
      </w:pPr>
      <w:r w:rsidRPr="00CE2F62">
        <w:rPr>
          <w:rFonts w:ascii="Arial" w:hAnsi="Arial" w:cs="Arial"/>
          <w:szCs w:val="24"/>
          <w:lang w:val="es-AR"/>
        </w:rPr>
        <w:t>Conceptualizar la economía como Ciencia Social, distinguiéndola de la economía como un aspecto de la realidad.</w:t>
      </w:r>
    </w:p>
    <w:p w14:paraId="1EB00268" w14:textId="77777777" w:rsidR="00CE2F62" w:rsidRPr="00CE2F62" w:rsidRDefault="00CE2F62" w:rsidP="00CE2F62">
      <w:pPr>
        <w:pStyle w:val="Prrafodelista"/>
        <w:numPr>
          <w:ilvl w:val="0"/>
          <w:numId w:val="5"/>
        </w:numPr>
        <w:spacing w:after="160" w:line="259" w:lineRule="auto"/>
        <w:jc w:val="left"/>
        <w:rPr>
          <w:rFonts w:ascii="Arial" w:hAnsi="Arial" w:cs="Arial"/>
          <w:szCs w:val="24"/>
          <w:lang w:val="es-AR"/>
        </w:rPr>
      </w:pPr>
      <w:r w:rsidRPr="00CE2F62">
        <w:rPr>
          <w:rFonts w:ascii="Arial" w:hAnsi="Arial" w:cs="Arial"/>
          <w:szCs w:val="24"/>
          <w:lang w:val="es-AR"/>
        </w:rPr>
        <w:t>Comprender los principales problemas de la Ciencia Económica y el comportamiento de los diferentes agentes económicos dentro del Flujo de la Renta circular.</w:t>
      </w:r>
    </w:p>
    <w:p w14:paraId="615914B7" w14:textId="77777777" w:rsidR="00CE2F62" w:rsidRPr="00CE2F62" w:rsidRDefault="00CE2F62" w:rsidP="00CE2F62">
      <w:pPr>
        <w:pStyle w:val="Prrafodelista"/>
        <w:numPr>
          <w:ilvl w:val="0"/>
          <w:numId w:val="5"/>
        </w:numPr>
        <w:spacing w:after="160" w:line="259" w:lineRule="auto"/>
        <w:jc w:val="left"/>
        <w:rPr>
          <w:rFonts w:ascii="Arial" w:hAnsi="Arial" w:cs="Arial"/>
          <w:szCs w:val="24"/>
          <w:lang w:val="es-AR"/>
        </w:rPr>
      </w:pPr>
      <w:r w:rsidRPr="00CE2F62">
        <w:rPr>
          <w:rFonts w:ascii="Arial" w:hAnsi="Arial" w:cs="Arial"/>
          <w:szCs w:val="24"/>
          <w:lang w:val="es-AR"/>
        </w:rPr>
        <w:t>Distinguir los factores de la producción y su retribución.</w:t>
      </w:r>
    </w:p>
    <w:p w14:paraId="317C8E84" w14:textId="77777777" w:rsidR="00CE2F62" w:rsidRPr="00CE2F62" w:rsidRDefault="00CE2F62" w:rsidP="00CE2F62">
      <w:pPr>
        <w:pStyle w:val="Prrafodelista"/>
        <w:numPr>
          <w:ilvl w:val="0"/>
          <w:numId w:val="5"/>
        </w:numPr>
        <w:spacing w:after="160" w:line="259" w:lineRule="auto"/>
        <w:jc w:val="left"/>
        <w:rPr>
          <w:rFonts w:ascii="Arial" w:hAnsi="Arial" w:cs="Arial"/>
          <w:szCs w:val="24"/>
          <w:lang w:val="es-AR"/>
        </w:rPr>
      </w:pPr>
      <w:r w:rsidRPr="00CE2F62">
        <w:rPr>
          <w:rFonts w:ascii="Arial" w:hAnsi="Arial" w:cs="Arial"/>
          <w:szCs w:val="24"/>
          <w:lang w:val="es-AR"/>
        </w:rPr>
        <w:t>Identificar con claridad la micro de la macro economía.</w:t>
      </w:r>
    </w:p>
    <w:p w14:paraId="4BB2DB70" w14:textId="77777777" w:rsidR="00CE2F62" w:rsidRPr="00CE2F62" w:rsidRDefault="00CE2F62" w:rsidP="00CE2F62">
      <w:pPr>
        <w:pStyle w:val="Prrafodelista"/>
        <w:numPr>
          <w:ilvl w:val="0"/>
          <w:numId w:val="5"/>
        </w:numPr>
        <w:spacing w:after="160" w:line="259" w:lineRule="auto"/>
        <w:jc w:val="left"/>
        <w:rPr>
          <w:rFonts w:ascii="Arial" w:hAnsi="Arial" w:cs="Arial"/>
          <w:szCs w:val="24"/>
          <w:lang w:val="es-AR"/>
        </w:rPr>
      </w:pPr>
      <w:r w:rsidRPr="00CE2F62">
        <w:rPr>
          <w:rFonts w:ascii="Arial" w:hAnsi="Arial" w:cs="Arial"/>
          <w:szCs w:val="24"/>
          <w:lang w:val="es-AR"/>
        </w:rPr>
        <w:t>Comprender los textos de economía y que los alumnos formen su propia opinión.</w:t>
      </w:r>
    </w:p>
    <w:p w14:paraId="09AF3DBF" w14:textId="3BD73FAE" w:rsidR="00DD37DF" w:rsidRPr="00CE2F62" w:rsidRDefault="00CE2F62" w:rsidP="00CE2F62">
      <w:pPr>
        <w:pStyle w:val="Prrafodelista"/>
        <w:numPr>
          <w:ilvl w:val="0"/>
          <w:numId w:val="5"/>
        </w:numPr>
        <w:spacing w:after="160" w:line="259" w:lineRule="auto"/>
        <w:jc w:val="left"/>
        <w:rPr>
          <w:rFonts w:ascii="Arial" w:hAnsi="Arial" w:cs="Arial"/>
          <w:szCs w:val="24"/>
          <w:lang w:val="es-AR"/>
        </w:rPr>
      </w:pPr>
      <w:r w:rsidRPr="00CE2F62">
        <w:rPr>
          <w:rFonts w:ascii="Arial" w:hAnsi="Arial" w:cs="Arial"/>
          <w:szCs w:val="24"/>
          <w:lang w:val="es-AR"/>
        </w:rPr>
        <w:t>Que los alumnos aprendan a leer la información de los diarios y saquen sus propias conclusiones.</w:t>
      </w:r>
    </w:p>
    <w:p w14:paraId="22E08F0C" w14:textId="77777777" w:rsidR="00DD37DF" w:rsidRPr="00DD37DF" w:rsidRDefault="00DD37DF" w:rsidP="00DD37DF">
      <w:pPr>
        <w:spacing w:after="0" w:line="259" w:lineRule="auto"/>
        <w:ind w:left="0" w:firstLine="0"/>
        <w:jc w:val="left"/>
        <w:rPr>
          <w:lang w:val="es-AR"/>
        </w:rPr>
      </w:pPr>
    </w:p>
    <w:p w14:paraId="1BDC7DDA" w14:textId="77777777" w:rsidR="00DD37DF" w:rsidRPr="00DD37DF" w:rsidRDefault="00DD37DF" w:rsidP="00DD37DF">
      <w:pPr>
        <w:spacing w:after="0" w:line="259" w:lineRule="auto"/>
        <w:ind w:left="0" w:firstLine="0"/>
        <w:jc w:val="left"/>
        <w:rPr>
          <w:sz w:val="28"/>
          <w:szCs w:val="28"/>
          <w:lang w:val="es-AR"/>
        </w:rPr>
      </w:pPr>
      <w:r w:rsidRPr="00DD37DF">
        <w:rPr>
          <w:sz w:val="28"/>
          <w:szCs w:val="28"/>
          <w:lang w:val="es-AR"/>
        </w:rPr>
        <w:t xml:space="preserve">3. Capacidades a desarrollar: </w:t>
      </w:r>
    </w:p>
    <w:p w14:paraId="687FB520" w14:textId="77777777" w:rsidR="00CE2F62" w:rsidRPr="00CE2F62" w:rsidRDefault="00CE2F62" w:rsidP="00CE2F62">
      <w:pPr>
        <w:rPr>
          <w:rFonts w:ascii="Arial" w:hAnsi="Arial" w:cs="Arial"/>
          <w:szCs w:val="24"/>
          <w:lang w:val="es-AR"/>
        </w:rPr>
      </w:pPr>
      <w:r w:rsidRPr="00CE2F62">
        <w:rPr>
          <w:rFonts w:ascii="Arial" w:hAnsi="Arial" w:cs="Arial"/>
          <w:b/>
          <w:szCs w:val="24"/>
          <w:u w:val="single"/>
          <w:lang w:val="es-AR"/>
        </w:rPr>
        <w:t>GENERALES</w:t>
      </w:r>
      <w:r w:rsidRPr="00CE2F62">
        <w:rPr>
          <w:rFonts w:ascii="Arial" w:hAnsi="Arial" w:cs="Arial"/>
          <w:b/>
          <w:szCs w:val="24"/>
          <w:lang w:val="es-AR"/>
        </w:rPr>
        <w:tab/>
      </w:r>
      <w:r w:rsidRPr="00CE2F62">
        <w:rPr>
          <w:rFonts w:ascii="Arial" w:hAnsi="Arial" w:cs="Arial"/>
          <w:b/>
          <w:szCs w:val="24"/>
          <w:lang w:val="es-AR"/>
        </w:rPr>
        <w:tab/>
      </w:r>
      <w:r w:rsidRPr="00CE2F62">
        <w:rPr>
          <w:rFonts w:ascii="Arial" w:hAnsi="Arial" w:cs="Arial"/>
          <w:b/>
          <w:szCs w:val="24"/>
          <w:lang w:val="es-AR"/>
        </w:rPr>
        <w:tab/>
      </w:r>
      <w:r w:rsidRPr="00CE2F62">
        <w:rPr>
          <w:rFonts w:ascii="Arial" w:hAnsi="Arial" w:cs="Arial"/>
          <w:b/>
          <w:szCs w:val="24"/>
          <w:lang w:val="es-AR"/>
        </w:rPr>
        <w:tab/>
      </w:r>
      <w:r w:rsidRPr="00CE2F62">
        <w:rPr>
          <w:rFonts w:ascii="Arial" w:hAnsi="Arial" w:cs="Arial"/>
          <w:b/>
          <w:szCs w:val="24"/>
          <w:lang w:val="es-AR"/>
        </w:rPr>
        <w:tab/>
      </w:r>
      <w:r w:rsidRPr="00CE2F62">
        <w:rPr>
          <w:rFonts w:ascii="Arial" w:hAnsi="Arial" w:cs="Arial"/>
          <w:b/>
          <w:szCs w:val="24"/>
          <w:u w:val="single"/>
          <w:lang w:val="es-AR"/>
        </w:rPr>
        <w:t>ESPECÍFICAS</w:t>
      </w:r>
    </w:p>
    <w:p w14:paraId="06547621" w14:textId="77777777" w:rsidR="00CE2F62" w:rsidRPr="00CE2F62" w:rsidRDefault="00CE2F62" w:rsidP="00CE2F62">
      <w:pPr>
        <w:rPr>
          <w:rFonts w:ascii="Arial" w:hAnsi="Arial" w:cs="Arial"/>
          <w:szCs w:val="24"/>
          <w:lang w:val="es-AR"/>
        </w:rPr>
      </w:pPr>
    </w:p>
    <w:p w14:paraId="714479DF" w14:textId="77777777" w:rsidR="00CE2F62" w:rsidRPr="00CE2F62" w:rsidRDefault="00CE2F62" w:rsidP="00CE2F62">
      <w:pPr>
        <w:ind w:left="2130" w:hanging="2130"/>
        <w:rPr>
          <w:rFonts w:ascii="Arial" w:hAnsi="Arial" w:cs="Arial"/>
          <w:szCs w:val="24"/>
          <w:lang w:val="es-AR"/>
        </w:rPr>
      </w:pPr>
      <w:r w:rsidRPr="00CE2F62">
        <w:rPr>
          <w:rFonts w:ascii="Arial" w:hAnsi="Arial" w:cs="Arial"/>
          <w:b/>
          <w:szCs w:val="24"/>
          <w:lang w:val="es-AR"/>
        </w:rPr>
        <w:t>Comunicación</w:t>
      </w:r>
      <w:r w:rsidRPr="00CE2F62">
        <w:rPr>
          <w:rFonts w:ascii="Arial" w:hAnsi="Arial" w:cs="Arial"/>
          <w:szCs w:val="24"/>
          <w:lang w:val="es-AR"/>
        </w:rPr>
        <w:tab/>
        <w:t>Describir de manera oral y escrita, situaciones, objetos, etc. referidos a la Economía.</w:t>
      </w:r>
    </w:p>
    <w:p w14:paraId="6B044E74" w14:textId="77777777" w:rsidR="00CE2F62" w:rsidRPr="00CE2F62" w:rsidRDefault="00CE2F62" w:rsidP="00CE2F62">
      <w:pPr>
        <w:rPr>
          <w:rFonts w:ascii="Arial" w:hAnsi="Arial" w:cs="Arial"/>
          <w:szCs w:val="24"/>
          <w:lang w:val="es-AR"/>
        </w:rPr>
      </w:pPr>
      <w:r w:rsidRPr="00CE2F62">
        <w:rPr>
          <w:rFonts w:ascii="Arial" w:hAnsi="Arial" w:cs="Arial"/>
          <w:b/>
          <w:szCs w:val="24"/>
          <w:lang w:val="es-AR"/>
        </w:rPr>
        <w:t>Resolución de</w:t>
      </w:r>
      <w:r w:rsidRPr="00CE2F62">
        <w:rPr>
          <w:rFonts w:ascii="Arial" w:hAnsi="Arial" w:cs="Arial"/>
          <w:szCs w:val="24"/>
          <w:lang w:val="es-AR"/>
        </w:rPr>
        <w:tab/>
        <w:t xml:space="preserve"> Detectar y evaluar problemas de diferentes contextos</w:t>
      </w:r>
    </w:p>
    <w:p w14:paraId="1F42AE74" w14:textId="77777777" w:rsidR="00CE2F62" w:rsidRPr="00CE2F62" w:rsidRDefault="00CE2F62" w:rsidP="00CE2F62">
      <w:pPr>
        <w:rPr>
          <w:rFonts w:ascii="Arial" w:hAnsi="Arial" w:cs="Arial"/>
          <w:szCs w:val="24"/>
          <w:lang w:val="es-AR"/>
        </w:rPr>
      </w:pPr>
      <w:r w:rsidRPr="00CE2F62">
        <w:rPr>
          <w:rFonts w:ascii="Arial" w:hAnsi="Arial" w:cs="Arial"/>
          <w:b/>
          <w:szCs w:val="24"/>
          <w:lang w:val="es-AR"/>
        </w:rPr>
        <w:t>Problemas</w:t>
      </w:r>
      <w:r w:rsidRPr="00CE2F62">
        <w:rPr>
          <w:rFonts w:ascii="Arial" w:hAnsi="Arial" w:cs="Arial"/>
          <w:szCs w:val="24"/>
          <w:lang w:val="es-AR"/>
        </w:rPr>
        <w:tab/>
      </w:r>
      <w:r w:rsidRPr="00CE2F62">
        <w:rPr>
          <w:rFonts w:ascii="Arial" w:hAnsi="Arial" w:cs="Arial"/>
          <w:szCs w:val="24"/>
          <w:lang w:val="es-AR"/>
        </w:rPr>
        <w:tab/>
        <w:t>de la economía y proponer alternativas de solución.</w:t>
      </w:r>
    </w:p>
    <w:p w14:paraId="5C2B6AC9" w14:textId="77777777" w:rsidR="00CE2F62" w:rsidRPr="00CE2F62" w:rsidRDefault="00CE2F62" w:rsidP="00CE2F62">
      <w:pPr>
        <w:ind w:left="2124" w:firstLine="6"/>
        <w:rPr>
          <w:rFonts w:ascii="Arial" w:hAnsi="Arial" w:cs="Arial"/>
          <w:szCs w:val="24"/>
          <w:lang w:val="es-AR"/>
        </w:rPr>
      </w:pPr>
      <w:r w:rsidRPr="00CE2F62">
        <w:rPr>
          <w:rFonts w:ascii="Arial" w:hAnsi="Arial" w:cs="Arial"/>
          <w:szCs w:val="24"/>
          <w:lang w:val="es-AR"/>
        </w:rPr>
        <w:t>Usar conceptos, teorías para explicar algún aspecto de la realidad.</w:t>
      </w:r>
    </w:p>
    <w:p w14:paraId="08AC8846" w14:textId="77777777" w:rsidR="00CE2F62" w:rsidRPr="00CE2F62" w:rsidRDefault="00CE2F62" w:rsidP="00CE2F62">
      <w:pPr>
        <w:rPr>
          <w:rFonts w:ascii="Arial" w:hAnsi="Arial" w:cs="Arial"/>
          <w:szCs w:val="24"/>
          <w:lang w:val="es-AR"/>
        </w:rPr>
      </w:pPr>
      <w:r w:rsidRPr="00CE2F62">
        <w:rPr>
          <w:rFonts w:ascii="Arial" w:hAnsi="Arial" w:cs="Arial"/>
          <w:b/>
          <w:szCs w:val="24"/>
          <w:lang w:val="es-AR"/>
        </w:rPr>
        <w:t>Pensamiento</w:t>
      </w:r>
      <w:r w:rsidRPr="00CE2F62">
        <w:rPr>
          <w:rFonts w:ascii="Arial" w:hAnsi="Arial" w:cs="Arial"/>
          <w:szCs w:val="24"/>
          <w:lang w:val="es-AR"/>
        </w:rPr>
        <w:tab/>
        <w:t>Comprender la información oral y escrita expresada en</w:t>
      </w:r>
    </w:p>
    <w:p w14:paraId="5DF4A471" w14:textId="77777777" w:rsidR="00CE2F62" w:rsidRPr="00CE2F62" w:rsidRDefault="00CE2F62" w:rsidP="00CE2F62">
      <w:pPr>
        <w:rPr>
          <w:rFonts w:ascii="Arial" w:hAnsi="Arial" w:cs="Arial"/>
          <w:szCs w:val="24"/>
          <w:lang w:val="es-AR"/>
        </w:rPr>
      </w:pPr>
      <w:r w:rsidRPr="00CE2F62">
        <w:rPr>
          <w:rFonts w:ascii="Arial" w:hAnsi="Arial" w:cs="Arial"/>
          <w:b/>
          <w:szCs w:val="24"/>
          <w:lang w:val="es-AR"/>
        </w:rPr>
        <w:t>Crítico</w:t>
      </w:r>
      <w:r w:rsidRPr="00CE2F62">
        <w:rPr>
          <w:rFonts w:ascii="Arial" w:hAnsi="Arial" w:cs="Arial"/>
          <w:szCs w:val="24"/>
          <w:lang w:val="es-AR"/>
        </w:rPr>
        <w:tab/>
      </w:r>
      <w:r w:rsidRPr="00CE2F62">
        <w:rPr>
          <w:rFonts w:ascii="Arial" w:hAnsi="Arial" w:cs="Arial"/>
          <w:szCs w:val="24"/>
          <w:lang w:val="es-AR"/>
        </w:rPr>
        <w:tab/>
        <w:t>libros, diarios, revistas, publicaciones económicas, etc.</w:t>
      </w:r>
    </w:p>
    <w:p w14:paraId="0D557A0A" w14:textId="77777777" w:rsidR="00CE2F62" w:rsidRPr="00CE2F62" w:rsidRDefault="00CE2F62" w:rsidP="00CE2F62">
      <w:pPr>
        <w:rPr>
          <w:rFonts w:ascii="Arial" w:hAnsi="Arial" w:cs="Arial"/>
          <w:szCs w:val="24"/>
          <w:lang w:val="es-AR"/>
        </w:rPr>
      </w:pPr>
      <w:r w:rsidRPr="00CE2F62">
        <w:rPr>
          <w:rFonts w:ascii="Arial" w:hAnsi="Arial" w:cs="Arial"/>
          <w:b/>
          <w:szCs w:val="24"/>
          <w:lang w:val="es-AR"/>
        </w:rPr>
        <w:t>Trabajo con otros</w:t>
      </w:r>
      <w:r w:rsidRPr="00CE2F62">
        <w:rPr>
          <w:rFonts w:ascii="Arial" w:hAnsi="Arial" w:cs="Arial"/>
          <w:szCs w:val="24"/>
          <w:lang w:val="es-AR"/>
        </w:rPr>
        <w:t xml:space="preserve">  Establecer y sostener vínculos sociales solidarios</w:t>
      </w:r>
    </w:p>
    <w:p w14:paraId="23379632" w14:textId="77777777" w:rsidR="00CE2F62" w:rsidRPr="00CE2F62" w:rsidRDefault="00CE2F62" w:rsidP="00CE2F62">
      <w:pPr>
        <w:ind w:left="2124" w:firstLine="6"/>
        <w:rPr>
          <w:rFonts w:ascii="Arial" w:hAnsi="Arial" w:cs="Arial"/>
          <w:szCs w:val="24"/>
          <w:lang w:val="es-AR"/>
        </w:rPr>
      </w:pPr>
      <w:r w:rsidRPr="00CE2F62">
        <w:rPr>
          <w:rFonts w:ascii="Arial" w:hAnsi="Arial" w:cs="Arial"/>
          <w:szCs w:val="24"/>
          <w:lang w:val="es-AR"/>
        </w:rPr>
        <w:t>Cooperar y colaborar con respeto por los otros en la realización de actividades compartidas.</w:t>
      </w:r>
    </w:p>
    <w:p w14:paraId="2689B75C" w14:textId="77777777" w:rsidR="00CE2F62" w:rsidRPr="00CE2F62" w:rsidRDefault="00CE2F62" w:rsidP="00CE2F62">
      <w:pPr>
        <w:rPr>
          <w:rFonts w:ascii="Arial" w:hAnsi="Arial" w:cs="Arial"/>
          <w:szCs w:val="24"/>
          <w:lang w:val="es-AR"/>
        </w:rPr>
      </w:pPr>
      <w:r w:rsidRPr="00CE2F62">
        <w:rPr>
          <w:rFonts w:ascii="Arial" w:hAnsi="Arial" w:cs="Arial"/>
          <w:b/>
          <w:szCs w:val="24"/>
          <w:lang w:val="es-AR"/>
        </w:rPr>
        <w:t>Aprender a</w:t>
      </w:r>
      <w:r w:rsidRPr="00CE2F62">
        <w:rPr>
          <w:rFonts w:ascii="Arial" w:hAnsi="Arial" w:cs="Arial"/>
          <w:szCs w:val="24"/>
          <w:lang w:val="es-AR"/>
        </w:rPr>
        <w:tab/>
      </w:r>
      <w:r w:rsidRPr="00CE2F62">
        <w:rPr>
          <w:rFonts w:ascii="Arial" w:hAnsi="Arial" w:cs="Arial"/>
          <w:szCs w:val="24"/>
          <w:lang w:val="es-AR"/>
        </w:rPr>
        <w:tab/>
        <w:t xml:space="preserve">Aceptar el rechazo que provoca el error, a fin de  </w:t>
      </w:r>
    </w:p>
    <w:p w14:paraId="0C4C0AEF" w14:textId="77777777" w:rsidR="00CE2F62" w:rsidRPr="00CE2F62" w:rsidRDefault="00CE2F62" w:rsidP="00CE2F62">
      <w:pPr>
        <w:rPr>
          <w:rFonts w:ascii="Arial" w:hAnsi="Arial" w:cs="Arial"/>
          <w:szCs w:val="24"/>
          <w:lang w:val="es-AR"/>
        </w:rPr>
      </w:pPr>
      <w:r w:rsidRPr="00CE2F62">
        <w:rPr>
          <w:rFonts w:ascii="Arial" w:hAnsi="Arial" w:cs="Arial"/>
          <w:b/>
          <w:szCs w:val="24"/>
          <w:lang w:val="es-AR"/>
        </w:rPr>
        <w:t>Aprender</w:t>
      </w:r>
      <w:r w:rsidRPr="00CE2F62">
        <w:rPr>
          <w:rFonts w:ascii="Arial" w:hAnsi="Arial" w:cs="Arial"/>
          <w:szCs w:val="24"/>
          <w:lang w:val="es-AR"/>
        </w:rPr>
        <w:tab/>
      </w:r>
      <w:r w:rsidRPr="00CE2F62">
        <w:rPr>
          <w:rFonts w:ascii="Arial" w:hAnsi="Arial" w:cs="Arial"/>
          <w:szCs w:val="24"/>
          <w:lang w:val="es-AR"/>
        </w:rPr>
        <w:tab/>
        <w:t>superar los obstáculos.</w:t>
      </w:r>
    </w:p>
    <w:p w14:paraId="5C4C2360" w14:textId="27CE7860" w:rsidR="00CE2F62" w:rsidRPr="00CE2F62" w:rsidRDefault="00CE2F62" w:rsidP="00CE2F62">
      <w:pPr>
        <w:rPr>
          <w:rFonts w:ascii="Arial" w:hAnsi="Arial" w:cs="Arial"/>
          <w:szCs w:val="24"/>
          <w:lang w:val="es-AR"/>
        </w:rPr>
      </w:pPr>
      <w:r w:rsidRPr="00CE2F62">
        <w:rPr>
          <w:rFonts w:ascii="Arial" w:hAnsi="Arial" w:cs="Arial"/>
          <w:szCs w:val="24"/>
          <w:lang w:val="es-AR"/>
        </w:rPr>
        <w:tab/>
      </w:r>
      <w:r w:rsidRPr="00CE2F62">
        <w:rPr>
          <w:rFonts w:ascii="Arial" w:hAnsi="Arial" w:cs="Arial"/>
          <w:szCs w:val="24"/>
          <w:lang w:val="es-AR"/>
        </w:rPr>
        <w:tab/>
      </w:r>
      <w:r w:rsidRPr="00CE2F62">
        <w:rPr>
          <w:rFonts w:ascii="Arial" w:hAnsi="Arial" w:cs="Arial"/>
          <w:szCs w:val="24"/>
          <w:lang w:val="es-AR"/>
        </w:rPr>
        <w:tab/>
      </w:r>
      <w:r w:rsidR="00221E23">
        <w:rPr>
          <w:rFonts w:ascii="Arial" w:hAnsi="Arial" w:cs="Arial"/>
          <w:szCs w:val="24"/>
          <w:lang w:val="es-AR"/>
        </w:rPr>
        <w:tab/>
      </w:r>
      <w:r w:rsidRPr="00CE2F62">
        <w:rPr>
          <w:rFonts w:ascii="Arial" w:hAnsi="Arial" w:cs="Arial"/>
          <w:szCs w:val="24"/>
          <w:lang w:val="es-AR"/>
        </w:rPr>
        <w:t>Manejar adecuadamente las emociones.</w:t>
      </w:r>
    </w:p>
    <w:p w14:paraId="6FF60EB0" w14:textId="36ECC056" w:rsidR="00CE2F62" w:rsidRPr="00CE2F62" w:rsidRDefault="00CE2F62" w:rsidP="00CE2F62">
      <w:pPr>
        <w:rPr>
          <w:rFonts w:ascii="Arial" w:hAnsi="Arial" w:cs="Arial"/>
          <w:szCs w:val="24"/>
          <w:lang w:val="es-AR"/>
        </w:rPr>
      </w:pPr>
      <w:r w:rsidRPr="00CE2F62">
        <w:rPr>
          <w:rFonts w:ascii="Arial" w:hAnsi="Arial" w:cs="Arial"/>
          <w:szCs w:val="24"/>
          <w:lang w:val="es-AR"/>
        </w:rPr>
        <w:tab/>
      </w:r>
      <w:r w:rsidRPr="00CE2F62">
        <w:rPr>
          <w:rFonts w:ascii="Arial" w:hAnsi="Arial" w:cs="Arial"/>
          <w:szCs w:val="24"/>
          <w:lang w:val="es-AR"/>
        </w:rPr>
        <w:tab/>
      </w:r>
      <w:r w:rsidRPr="00CE2F62">
        <w:rPr>
          <w:rFonts w:ascii="Arial" w:hAnsi="Arial" w:cs="Arial"/>
          <w:szCs w:val="24"/>
          <w:lang w:val="es-AR"/>
        </w:rPr>
        <w:tab/>
      </w:r>
      <w:r w:rsidR="00221E23">
        <w:rPr>
          <w:rFonts w:ascii="Arial" w:hAnsi="Arial" w:cs="Arial"/>
          <w:szCs w:val="24"/>
          <w:lang w:val="es-AR"/>
        </w:rPr>
        <w:tab/>
      </w:r>
      <w:r w:rsidRPr="00CE2F62">
        <w:rPr>
          <w:rFonts w:ascii="Arial" w:hAnsi="Arial" w:cs="Arial"/>
          <w:szCs w:val="24"/>
          <w:lang w:val="es-AR"/>
        </w:rPr>
        <w:t>Buscar y solicitar ayuda en los procesos de aprendizaje.</w:t>
      </w:r>
    </w:p>
    <w:p w14:paraId="4D9E5698" w14:textId="77777777" w:rsidR="00CE2F62" w:rsidRPr="00CE2F62" w:rsidRDefault="00CE2F62" w:rsidP="00CE2F62">
      <w:pPr>
        <w:rPr>
          <w:rFonts w:ascii="Arial" w:hAnsi="Arial" w:cs="Arial"/>
          <w:szCs w:val="24"/>
          <w:lang w:val="es-AR"/>
        </w:rPr>
      </w:pPr>
      <w:r w:rsidRPr="00CE2F62">
        <w:rPr>
          <w:rFonts w:ascii="Arial" w:hAnsi="Arial" w:cs="Arial"/>
          <w:b/>
          <w:szCs w:val="24"/>
          <w:lang w:val="es-AR"/>
        </w:rPr>
        <w:t>Responsabilidad</w:t>
      </w:r>
      <w:r w:rsidRPr="00CE2F62">
        <w:rPr>
          <w:rFonts w:ascii="Arial" w:hAnsi="Arial" w:cs="Arial"/>
          <w:szCs w:val="24"/>
          <w:lang w:val="es-AR"/>
        </w:rPr>
        <w:tab/>
        <w:t>Potenciar la  motivación y la confianza en sí mismo en</w:t>
      </w:r>
    </w:p>
    <w:p w14:paraId="4E6CEB58" w14:textId="77777777" w:rsidR="00CE2F62" w:rsidRPr="00CE2F62" w:rsidRDefault="00CE2F62" w:rsidP="00CE2F62">
      <w:pPr>
        <w:rPr>
          <w:rFonts w:ascii="Arial" w:hAnsi="Arial" w:cs="Arial"/>
          <w:szCs w:val="24"/>
          <w:lang w:val="es-AR"/>
        </w:rPr>
      </w:pPr>
      <w:r w:rsidRPr="00CE2F62">
        <w:rPr>
          <w:rFonts w:ascii="Arial" w:hAnsi="Arial" w:cs="Arial"/>
          <w:b/>
          <w:szCs w:val="24"/>
          <w:lang w:val="es-AR"/>
        </w:rPr>
        <w:t>Y compromiso</w:t>
      </w:r>
      <w:r w:rsidRPr="00CE2F62">
        <w:rPr>
          <w:rFonts w:ascii="Arial" w:hAnsi="Arial" w:cs="Arial"/>
          <w:szCs w:val="24"/>
          <w:lang w:val="es-AR"/>
        </w:rPr>
        <w:tab/>
        <w:t>la consecución de metas.</w:t>
      </w:r>
    </w:p>
    <w:p w14:paraId="5429C12B" w14:textId="77777777" w:rsidR="00CE2F62" w:rsidRDefault="00CE2F62" w:rsidP="00CE2F62">
      <w:pPr>
        <w:ind w:left="2124" w:firstLine="6"/>
        <w:rPr>
          <w:rFonts w:ascii="Arial" w:hAnsi="Arial" w:cs="Arial"/>
          <w:szCs w:val="24"/>
          <w:lang w:val="es-AR"/>
        </w:rPr>
      </w:pPr>
      <w:r w:rsidRPr="00CE2F62">
        <w:rPr>
          <w:rFonts w:ascii="Arial" w:hAnsi="Arial" w:cs="Arial"/>
          <w:szCs w:val="24"/>
          <w:lang w:val="es-AR"/>
        </w:rPr>
        <w:lastRenderedPageBreak/>
        <w:t>Reconocer y aceptar las consecuencias de un hecho realizado libremente.</w:t>
      </w:r>
    </w:p>
    <w:p w14:paraId="24CB82D4" w14:textId="2BCF8B8F" w:rsidR="00DD37DF" w:rsidRPr="00CE2F62" w:rsidRDefault="00CE2F62" w:rsidP="00CE2F62">
      <w:pPr>
        <w:ind w:left="2124" w:firstLine="6"/>
        <w:rPr>
          <w:rFonts w:ascii="Arial" w:hAnsi="Arial" w:cs="Arial"/>
          <w:szCs w:val="24"/>
          <w:lang w:val="es-AR"/>
        </w:rPr>
      </w:pPr>
      <w:r w:rsidRPr="00CE2F62">
        <w:rPr>
          <w:rFonts w:ascii="Arial" w:hAnsi="Arial" w:cs="Arial"/>
          <w:szCs w:val="24"/>
          <w:lang w:val="es-AR"/>
        </w:rPr>
        <w:t>Tomar decisiones en diferentes situaciones.</w:t>
      </w:r>
    </w:p>
    <w:p w14:paraId="2E66B796" w14:textId="77777777" w:rsidR="00DD37DF" w:rsidRPr="00884B3D" w:rsidRDefault="00DD37DF" w:rsidP="00DD37DF">
      <w:pPr>
        <w:spacing w:after="0" w:line="259" w:lineRule="auto"/>
        <w:ind w:left="0" w:firstLine="0"/>
        <w:jc w:val="left"/>
        <w:rPr>
          <w:color w:val="auto"/>
          <w:sz w:val="28"/>
          <w:szCs w:val="28"/>
          <w:lang w:val="es-AR"/>
        </w:rPr>
      </w:pPr>
      <w:r w:rsidRPr="00884B3D">
        <w:rPr>
          <w:color w:val="auto"/>
          <w:sz w:val="28"/>
          <w:szCs w:val="28"/>
          <w:lang w:val="es-AR"/>
        </w:rPr>
        <w:t>4. Cuadro de Contenidos:</w:t>
      </w:r>
    </w:p>
    <w:tbl>
      <w:tblPr>
        <w:tblpPr w:leftFromText="180" w:rightFromText="180" w:vertAnchor="text" w:horzAnchor="margin" w:tblpXSpec="center" w:tblpY="131"/>
        <w:tblW w:w="9771" w:type="dxa"/>
        <w:shd w:val="clear" w:color="auto" w:fill="E6E6E6"/>
        <w:tblCellMar>
          <w:top w:w="15" w:type="dxa"/>
          <w:left w:w="15" w:type="dxa"/>
          <w:bottom w:w="15" w:type="dxa"/>
          <w:right w:w="15" w:type="dxa"/>
        </w:tblCellMar>
        <w:tblLook w:val="04A0" w:firstRow="1" w:lastRow="0" w:firstColumn="1" w:lastColumn="0" w:noHBand="0" w:noVBand="1"/>
      </w:tblPr>
      <w:tblGrid>
        <w:gridCol w:w="4952"/>
        <w:gridCol w:w="3260"/>
        <w:gridCol w:w="1559"/>
      </w:tblGrid>
      <w:tr w:rsidR="00884B3D" w:rsidRPr="00884B3D" w14:paraId="7575EEA8" w14:textId="77777777" w:rsidTr="00F21179">
        <w:trPr>
          <w:trHeight w:val="585"/>
        </w:trPr>
        <w:tc>
          <w:tcPr>
            <w:tcW w:w="4952" w:type="dxa"/>
            <w:tcBorders>
              <w:top w:val="single" w:sz="8" w:space="0" w:color="FFFFFF"/>
              <w:left w:val="single" w:sz="8" w:space="0" w:color="FFFFFF"/>
              <w:bottom w:val="single" w:sz="24" w:space="0" w:color="FFFFFF"/>
              <w:right w:val="single" w:sz="8" w:space="0" w:color="FFFFFF"/>
            </w:tcBorders>
            <w:shd w:val="clear" w:color="auto" w:fill="DBDBDB" w:themeFill="accent3" w:themeFillTint="66"/>
            <w:tcMar>
              <w:top w:w="75" w:type="dxa"/>
              <w:left w:w="150" w:type="dxa"/>
              <w:bottom w:w="75" w:type="dxa"/>
              <w:right w:w="150" w:type="dxa"/>
            </w:tcMar>
            <w:vAlign w:val="center"/>
            <w:hideMark/>
          </w:tcPr>
          <w:p w14:paraId="359DD4A7" w14:textId="77777777" w:rsidR="00884B3D" w:rsidRPr="00884B3D" w:rsidRDefault="00884B3D" w:rsidP="00F21179">
            <w:pPr>
              <w:spacing w:after="0" w:line="240" w:lineRule="auto"/>
              <w:ind w:left="0" w:firstLine="0"/>
              <w:jc w:val="center"/>
              <w:rPr>
                <w:rFonts w:ascii="Times New Roman" w:eastAsia="Times New Roman" w:hAnsi="Times New Roman" w:cs="Times New Roman"/>
                <w:color w:val="auto"/>
                <w:szCs w:val="24"/>
                <w:lang w:val="es-AR"/>
              </w:rPr>
            </w:pPr>
            <w:r w:rsidRPr="00884B3D">
              <w:rPr>
                <w:rFonts w:eastAsia="Times New Roman"/>
                <w:b/>
                <w:bCs/>
                <w:color w:val="auto"/>
                <w:szCs w:val="24"/>
                <w:lang w:val="es-AR"/>
              </w:rPr>
              <w:t>Contenido /ejes</w:t>
            </w:r>
          </w:p>
        </w:tc>
        <w:tc>
          <w:tcPr>
            <w:tcW w:w="3260" w:type="dxa"/>
            <w:tcBorders>
              <w:top w:val="single" w:sz="8" w:space="0" w:color="FFFFFF"/>
              <w:left w:val="single" w:sz="8" w:space="0" w:color="FFFFFF"/>
              <w:bottom w:val="single" w:sz="24" w:space="0" w:color="FFFFFF"/>
              <w:right w:val="single" w:sz="8" w:space="0" w:color="FFFFFF"/>
            </w:tcBorders>
            <w:shd w:val="clear" w:color="auto" w:fill="DBDBDB" w:themeFill="accent3" w:themeFillTint="66"/>
            <w:tcMar>
              <w:top w:w="75" w:type="dxa"/>
              <w:left w:w="150" w:type="dxa"/>
              <w:bottom w:w="75" w:type="dxa"/>
              <w:right w:w="150" w:type="dxa"/>
            </w:tcMar>
            <w:vAlign w:val="center"/>
            <w:hideMark/>
          </w:tcPr>
          <w:p w14:paraId="02F3D85F" w14:textId="77777777" w:rsidR="00884B3D" w:rsidRPr="00884B3D" w:rsidRDefault="00884B3D" w:rsidP="00F21179">
            <w:pPr>
              <w:spacing w:after="0" w:line="240" w:lineRule="auto"/>
              <w:ind w:left="0" w:firstLine="0"/>
              <w:jc w:val="center"/>
              <w:rPr>
                <w:rFonts w:ascii="Times New Roman" w:eastAsia="Times New Roman" w:hAnsi="Times New Roman" w:cs="Times New Roman"/>
                <w:color w:val="auto"/>
                <w:szCs w:val="24"/>
                <w:lang w:val="es-AR"/>
              </w:rPr>
            </w:pPr>
            <w:r w:rsidRPr="00884B3D">
              <w:rPr>
                <w:rFonts w:eastAsia="Times New Roman"/>
                <w:b/>
                <w:bCs/>
                <w:color w:val="auto"/>
                <w:szCs w:val="24"/>
                <w:lang w:val="es-AR"/>
              </w:rPr>
              <w:t>Estrategias Pedagógicas</w:t>
            </w:r>
          </w:p>
        </w:tc>
        <w:tc>
          <w:tcPr>
            <w:tcW w:w="1559" w:type="dxa"/>
            <w:tcBorders>
              <w:top w:val="single" w:sz="8" w:space="0" w:color="FFFFFF"/>
              <w:left w:val="single" w:sz="8" w:space="0" w:color="FFFFFF"/>
              <w:bottom w:val="single" w:sz="24" w:space="0" w:color="FFFFFF"/>
              <w:right w:val="single" w:sz="8" w:space="0" w:color="FFFFFF"/>
            </w:tcBorders>
            <w:shd w:val="clear" w:color="auto" w:fill="DBDBDB" w:themeFill="accent3" w:themeFillTint="66"/>
            <w:tcMar>
              <w:top w:w="75" w:type="dxa"/>
              <w:left w:w="150" w:type="dxa"/>
              <w:bottom w:w="75" w:type="dxa"/>
              <w:right w:w="150" w:type="dxa"/>
            </w:tcMar>
            <w:vAlign w:val="center"/>
            <w:hideMark/>
          </w:tcPr>
          <w:p w14:paraId="5FC075D9" w14:textId="77777777" w:rsidR="00884B3D" w:rsidRPr="00884B3D" w:rsidRDefault="00884B3D" w:rsidP="00F21179">
            <w:pPr>
              <w:spacing w:after="0" w:line="240" w:lineRule="auto"/>
              <w:ind w:left="0" w:firstLine="0"/>
              <w:jc w:val="center"/>
              <w:rPr>
                <w:rFonts w:ascii="Times New Roman" w:eastAsia="Times New Roman" w:hAnsi="Times New Roman" w:cs="Times New Roman"/>
                <w:color w:val="auto"/>
                <w:szCs w:val="24"/>
                <w:lang w:val="es-AR"/>
              </w:rPr>
            </w:pPr>
            <w:r w:rsidRPr="00884B3D">
              <w:rPr>
                <w:rFonts w:eastAsia="Times New Roman"/>
                <w:b/>
                <w:bCs/>
                <w:color w:val="auto"/>
                <w:szCs w:val="24"/>
                <w:lang w:val="es-AR"/>
              </w:rPr>
              <w:t xml:space="preserve">Periodo </w:t>
            </w:r>
          </w:p>
        </w:tc>
      </w:tr>
      <w:tr w:rsidR="00884B3D" w:rsidRPr="00884B3D" w14:paraId="51B8F0CD" w14:textId="77777777" w:rsidTr="00884B3D">
        <w:trPr>
          <w:trHeight w:val="585"/>
        </w:trPr>
        <w:tc>
          <w:tcPr>
            <w:tcW w:w="4952" w:type="dxa"/>
            <w:tcBorders>
              <w:top w:val="single" w:sz="24" w:space="0" w:color="FFFFFF"/>
              <w:left w:val="single" w:sz="8" w:space="0" w:color="FFFFFF"/>
              <w:bottom w:val="single" w:sz="8" w:space="0" w:color="FFFFFF"/>
              <w:right w:val="single" w:sz="8" w:space="0" w:color="FFFFFF"/>
            </w:tcBorders>
            <w:shd w:val="clear" w:color="auto" w:fill="CACACA"/>
            <w:tcMar>
              <w:top w:w="75" w:type="dxa"/>
              <w:left w:w="150" w:type="dxa"/>
              <w:bottom w:w="75" w:type="dxa"/>
              <w:right w:w="150" w:type="dxa"/>
            </w:tcMar>
            <w:hideMark/>
          </w:tcPr>
          <w:p w14:paraId="4851984B" w14:textId="77777777" w:rsidR="00884B3D" w:rsidRPr="00884B3D" w:rsidRDefault="00884B3D" w:rsidP="00884B3D">
            <w:pPr>
              <w:spacing w:after="0" w:line="240" w:lineRule="auto"/>
              <w:ind w:left="0" w:firstLine="0"/>
              <w:jc w:val="left"/>
              <w:rPr>
                <w:rFonts w:ascii="Times New Roman" w:eastAsia="Times New Roman" w:hAnsi="Times New Roman" w:cs="Times New Roman"/>
                <w:color w:val="auto"/>
                <w:sz w:val="22"/>
                <w:lang w:val="es-AR"/>
              </w:rPr>
            </w:pPr>
            <w:r w:rsidRPr="00884B3D">
              <w:rPr>
                <w:rFonts w:eastAsia="Times New Roman"/>
                <w:sz w:val="22"/>
                <w:lang w:val="es-AR"/>
              </w:rPr>
              <w:t>Unidad 1:</w:t>
            </w:r>
          </w:p>
          <w:p w14:paraId="64B93316" w14:textId="4F63E736" w:rsidR="00884B3D" w:rsidRPr="00884B3D" w:rsidRDefault="00CE2F62" w:rsidP="00CE2F62">
            <w:pPr>
              <w:spacing w:after="0" w:line="240" w:lineRule="auto"/>
              <w:ind w:left="0" w:firstLine="0"/>
              <w:jc w:val="left"/>
              <w:rPr>
                <w:rFonts w:ascii="Times New Roman" w:eastAsia="Times New Roman" w:hAnsi="Times New Roman" w:cs="Times New Roman"/>
                <w:color w:val="auto"/>
                <w:sz w:val="22"/>
                <w:lang w:val="es-AR"/>
              </w:rPr>
            </w:pPr>
            <w:r w:rsidRPr="00CE2F62">
              <w:rPr>
                <w:rFonts w:ascii="Arial" w:hAnsi="Arial" w:cs="Arial"/>
                <w:szCs w:val="24"/>
                <w:lang w:val="es-AR"/>
              </w:rPr>
              <w:t>La economía como Ciencia Social: Definición de Economía, brecha entre necesidades y recursos, Micro y Macroeconomía, breves nociones; El contenido Económico de las relaciones Sociales: Relaciones de carácter económico, Satisfacción de las necesidades, Actividades de producción, distribución y consumo. El conflicto entre recursos escasos y necesidades ilimitadas: la escasez, tipos de necesidades, tipos de bienes, el costo de oportunidad. Los protagonistas de la Economía: los factores de la producción, los agentes económicos, flujo circular de la renta</w:t>
            </w:r>
          </w:p>
        </w:tc>
        <w:tc>
          <w:tcPr>
            <w:tcW w:w="3260" w:type="dxa"/>
            <w:tcBorders>
              <w:top w:val="single" w:sz="24" w:space="0" w:color="FFFFFF"/>
              <w:left w:val="single" w:sz="8" w:space="0" w:color="FFFFFF"/>
              <w:bottom w:val="single" w:sz="8" w:space="0" w:color="FFFFFF"/>
              <w:right w:val="single" w:sz="8" w:space="0" w:color="FFFFFF"/>
            </w:tcBorders>
            <w:shd w:val="clear" w:color="auto" w:fill="CACACA"/>
            <w:tcMar>
              <w:top w:w="75" w:type="dxa"/>
              <w:left w:w="150" w:type="dxa"/>
              <w:bottom w:w="75" w:type="dxa"/>
              <w:right w:w="150" w:type="dxa"/>
            </w:tcMar>
            <w:hideMark/>
          </w:tcPr>
          <w:p w14:paraId="2FE9B287" w14:textId="4DF91F03" w:rsidR="00884B3D" w:rsidRPr="00884B3D" w:rsidRDefault="00EF211E" w:rsidP="00884B3D">
            <w:pPr>
              <w:spacing w:after="0" w:line="240" w:lineRule="auto"/>
              <w:ind w:left="0" w:firstLine="0"/>
              <w:jc w:val="left"/>
              <w:rPr>
                <w:rFonts w:ascii="Times New Roman" w:eastAsia="Times New Roman" w:hAnsi="Times New Roman" w:cs="Times New Roman"/>
                <w:color w:val="auto"/>
                <w:sz w:val="22"/>
                <w:lang w:val="es-AR"/>
              </w:rPr>
            </w:pPr>
            <w:r>
              <w:rPr>
                <w:rFonts w:eastAsia="Times New Roman"/>
                <w:sz w:val="22"/>
                <w:lang w:val="es-AR"/>
              </w:rPr>
              <w:t>Charlas, debates, lectura de artículos periodísticos, videos.</w:t>
            </w:r>
          </w:p>
        </w:tc>
        <w:tc>
          <w:tcPr>
            <w:tcW w:w="1559" w:type="dxa"/>
            <w:tcBorders>
              <w:top w:val="single" w:sz="24" w:space="0" w:color="FFFFFF"/>
              <w:left w:val="single" w:sz="8" w:space="0" w:color="FFFFFF"/>
              <w:bottom w:val="single" w:sz="8" w:space="0" w:color="FFFFFF"/>
              <w:right w:val="single" w:sz="8" w:space="0" w:color="FFFFFF"/>
            </w:tcBorders>
            <w:shd w:val="clear" w:color="auto" w:fill="CACACA"/>
            <w:tcMar>
              <w:top w:w="75" w:type="dxa"/>
              <w:left w:w="150" w:type="dxa"/>
              <w:bottom w:w="75" w:type="dxa"/>
              <w:right w:w="150" w:type="dxa"/>
            </w:tcMar>
            <w:hideMark/>
          </w:tcPr>
          <w:p w14:paraId="3372AF39" w14:textId="6927A01C" w:rsidR="00884B3D" w:rsidRPr="00884B3D" w:rsidRDefault="00884B3D" w:rsidP="00884B3D">
            <w:pPr>
              <w:spacing w:after="0" w:line="240" w:lineRule="auto"/>
              <w:ind w:left="0" w:firstLine="0"/>
              <w:jc w:val="left"/>
              <w:rPr>
                <w:rFonts w:ascii="Times New Roman" w:eastAsia="Times New Roman" w:hAnsi="Times New Roman" w:cs="Times New Roman"/>
                <w:color w:val="auto"/>
                <w:sz w:val="22"/>
                <w:lang w:val="es-AR"/>
              </w:rPr>
            </w:pPr>
            <w:r w:rsidRPr="00884B3D">
              <w:rPr>
                <w:rFonts w:eastAsia="Times New Roman"/>
                <w:sz w:val="22"/>
                <w:lang w:val="es-AR"/>
              </w:rPr>
              <w:t xml:space="preserve">1º Trimestre </w:t>
            </w:r>
          </w:p>
        </w:tc>
      </w:tr>
      <w:tr w:rsidR="00EF211E" w:rsidRPr="00EF211E" w14:paraId="46E404C9" w14:textId="77777777" w:rsidTr="00884B3D">
        <w:trPr>
          <w:trHeight w:val="585"/>
        </w:trPr>
        <w:tc>
          <w:tcPr>
            <w:tcW w:w="4952" w:type="dxa"/>
            <w:tcBorders>
              <w:top w:val="single" w:sz="8" w:space="0" w:color="FFFFFF"/>
              <w:left w:val="single" w:sz="8" w:space="0" w:color="FFFFFF"/>
              <w:bottom w:val="single" w:sz="8" w:space="0" w:color="FFFFFF"/>
              <w:right w:val="single" w:sz="8" w:space="0" w:color="FFFFFF"/>
            </w:tcBorders>
            <w:shd w:val="clear" w:color="auto" w:fill="E6E6E6"/>
            <w:tcMar>
              <w:top w:w="75" w:type="dxa"/>
              <w:left w:w="150" w:type="dxa"/>
              <w:bottom w:w="75" w:type="dxa"/>
              <w:right w:w="150" w:type="dxa"/>
            </w:tcMar>
            <w:hideMark/>
          </w:tcPr>
          <w:p w14:paraId="60DE6473" w14:textId="77777777" w:rsidR="00EF211E" w:rsidRDefault="00EF211E" w:rsidP="00EF211E">
            <w:pPr>
              <w:spacing w:after="0" w:line="240" w:lineRule="auto"/>
              <w:ind w:left="0" w:firstLine="0"/>
              <w:jc w:val="left"/>
              <w:rPr>
                <w:rFonts w:ascii="Times New Roman" w:eastAsia="Times New Roman" w:hAnsi="Times New Roman" w:cs="Times New Roman"/>
                <w:color w:val="auto"/>
                <w:sz w:val="22"/>
                <w:lang w:val="es-AR"/>
              </w:rPr>
            </w:pPr>
            <w:r w:rsidRPr="00884B3D">
              <w:rPr>
                <w:rFonts w:ascii="Times New Roman" w:eastAsia="Times New Roman" w:hAnsi="Times New Roman" w:cs="Times New Roman"/>
                <w:color w:val="auto"/>
                <w:sz w:val="22"/>
                <w:lang w:val="es-AR"/>
              </w:rPr>
              <w:t> </w:t>
            </w:r>
            <w:r>
              <w:rPr>
                <w:rFonts w:ascii="Times New Roman" w:eastAsia="Times New Roman" w:hAnsi="Times New Roman" w:cs="Times New Roman"/>
                <w:color w:val="auto"/>
                <w:sz w:val="22"/>
                <w:lang w:val="es-AR"/>
              </w:rPr>
              <w:t>Unidad 2:</w:t>
            </w:r>
          </w:p>
          <w:p w14:paraId="43AA2FD4" w14:textId="7056EE29" w:rsidR="00EF211E" w:rsidRPr="00B0603A" w:rsidRDefault="00EF211E" w:rsidP="00EF211E">
            <w:pPr>
              <w:rPr>
                <w:rFonts w:ascii="Arial" w:hAnsi="Arial" w:cs="Arial"/>
                <w:szCs w:val="24"/>
              </w:rPr>
            </w:pPr>
            <w:r w:rsidRPr="00CE2F62">
              <w:rPr>
                <w:rFonts w:ascii="Arial" w:hAnsi="Arial" w:cs="Arial"/>
                <w:szCs w:val="24"/>
                <w:lang w:val="es-AR"/>
              </w:rPr>
              <w:t xml:space="preserve">Los Sistemas Económicos, que, cómo y para que producir, breve historia </w:t>
            </w:r>
            <w:proofErr w:type="spellStart"/>
            <w:r w:rsidRPr="00CE2F62">
              <w:rPr>
                <w:rFonts w:ascii="Arial" w:hAnsi="Arial" w:cs="Arial"/>
                <w:szCs w:val="24"/>
                <w:lang w:val="es-AR"/>
              </w:rPr>
              <w:t>económica.El</w:t>
            </w:r>
            <w:proofErr w:type="spellEnd"/>
            <w:r w:rsidRPr="00CE2F62">
              <w:rPr>
                <w:rFonts w:ascii="Arial" w:hAnsi="Arial" w:cs="Arial"/>
                <w:szCs w:val="24"/>
                <w:lang w:val="es-AR"/>
              </w:rPr>
              <w:t xml:space="preserve"> Dinero, sus orígenes. </w:t>
            </w:r>
            <w:r w:rsidRPr="004F60E6">
              <w:rPr>
                <w:rFonts w:ascii="Arial" w:hAnsi="Arial" w:cs="Arial"/>
                <w:szCs w:val="24"/>
                <w:lang w:val="es-AR"/>
              </w:rPr>
              <w:t xml:space="preserve">Ahorro e inversión familiar. </w:t>
            </w:r>
            <w:r w:rsidRPr="004F60E6">
              <w:rPr>
                <w:rFonts w:ascii="Arial" w:hAnsi="Arial" w:cs="Arial"/>
                <w:b/>
                <w:szCs w:val="24"/>
                <w:lang w:val="es-AR"/>
              </w:rPr>
              <w:t xml:space="preserve"> L</w:t>
            </w:r>
            <w:r w:rsidRPr="004F60E6">
              <w:rPr>
                <w:rFonts w:ascii="Arial" w:hAnsi="Arial" w:cs="Arial"/>
                <w:szCs w:val="24"/>
                <w:lang w:val="es-AR"/>
              </w:rPr>
              <w:t xml:space="preserve">a Oferta y la Demanda: Concepto. División del trabajo: Relación intercambio precio, Flujo Circular. Oferta y Demanda a nivel microeconómico: Mercado de bienes y servicios, la demanda y oferta de bienes y servicios. Ley de oferta y demanda: Curva de oferta y demanda, factores determinantes de la demanda y la oferta. Equilibrio en el mercado, modificaciones en el equilibrio, Elasticidad de la demanda y la oferta. Tipos de Mercado, distintas estructuras: Mercados de competencia perfecta e imperfecta. </w:t>
            </w:r>
            <w:proofErr w:type="spellStart"/>
            <w:r w:rsidRPr="00B0603A">
              <w:rPr>
                <w:rFonts w:ascii="Arial" w:hAnsi="Arial" w:cs="Arial"/>
                <w:szCs w:val="24"/>
              </w:rPr>
              <w:t>Monopolio</w:t>
            </w:r>
            <w:proofErr w:type="spellEnd"/>
            <w:r w:rsidRPr="00B0603A">
              <w:rPr>
                <w:rFonts w:ascii="Arial" w:hAnsi="Arial" w:cs="Arial"/>
                <w:szCs w:val="24"/>
              </w:rPr>
              <w:t xml:space="preserve"> y </w:t>
            </w:r>
            <w:proofErr w:type="spellStart"/>
            <w:r w:rsidRPr="00B0603A">
              <w:rPr>
                <w:rFonts w:ascii="Arial" w:hAnsi="Arial" w:cs="Arial"/>
                <w:szCs w:val="24"/>
              </w:rPr>
              <w:t>Oligopolio</w:t>
            </w:r>
            <w:proofErr w:type="spellEnd"/>
            <w:r w:rsidRPr="00B0603A">
              <w:rPr>
                <w:rFonts w:ascii="Arial" w:hAnsi="Arial" w:cs="Arial"/>
                <w:szCs w:val="24"/>
              </w:rPr>
              <w:t xml:space="preserve">, </w:t>
            </w:r>
            <w:proofErr w:type="spellStart"/>
            <w:r w:rsidRPr="00B0603A">
              <w:rPr>
                <w:rFonts w:ascii="Arial" w:hAnsi="Arial" w:cs="Arial"/>
                <w:szCs w:val="24"/>
              </w:rPr>
              <w:t>competencia</w:t>
            </w:r>
            <w:proofErr w:type="spellEnd"/>
            <w:r w:rsidRPr="00B0603A">
              <w:rPr>
                <w:rFonts w:ascii="Arial" w:hAnsi="Arial" w:cs="Arial"/>
                <w:szCs w:val="24"/>
              </w:rPr>
              <w:t xml:space="preserve">, </w:t>
            </w:r>
            <w:proofErr w:type="spellStart"/>
            <w:r w:rsidRPr="00B0603A">
              <w:rPr>
                <w:rFonts w:ascii="Arial" w:hAnsi="Arial" w:cs="Arial"/>
                <w:szCs w:val="24"/>
              </w:rPr>
              <w:t>fallas</w:t>
            </w:r>
            <w:proofErr w:type="spellEnd"/>
            <w:r w:rsidRPr="00B0603A">
              <w:rPr>
                <w:rFonts w:ascii="Arial" w:hAnsi="Arial" w:cs="Arial"/>
                <w:szCs w:val="24"/>
              </w:rPr>
              <w:t xml:space="preserve"> de mercado.</w:t>
            </w:r>
          </w:p>
          <w:p w14:paraId="3EFAD32C" w14:textId="72F9B30D" w:rsidR="00EF211E" w:rsidRPr="00884B3D" w:rsidRDefault="00EF211E" w:rsidP="00EF211E">
            <w:pPr>
              <w:spacing w:after="0" w:line="240" w:lineRule="auto"/>
              <w:ind w:left="0" w:firstLine="0"/>
              <w:jc w:val="left"/>
              <w:rPr>
                <w:rFonts w:ascii="Times New Roman" w:eastAsia="Times New Roman" w:hAnsi="Times New Roman" w:cs="Times New Roman"/>
                <w:color w:val="auto"/>
                <w:sz w:val="22"/>
                <w:lang w:val="es-AR"/>
              </w:rPr>
            </w:pPr>
          </w:p>
        </w:tc>
        <w:tc>
          <w:tcPr>
            <w:tcW w:w="3260" w:type="dxa"/>
            <w:tcBorders>
              <w:top w:val="single" w:sz="8" w:space="0" w:color="FFFFFF"/>
              <w:left w:val="single" w:sz="8" w:space="0" w:color="FFFFFF"/>
              <w:bottom w:val="single" w:sz="8" w:space="0" w:color="FFFFFF"/>
              <w:right w:val="single" w:sz="8" w:space="0" w:color="FFFFFF"/>
            </w:tcBorders>
            <w:shd w:val="clear" w:color="auto" w:fill="E6E6E6"/>
            <w:tcMar>
              <w:top w:w="75" w:type="dxa"/>
              <w:left w:w="150" w:type="dxa"/>
              <w:bottom w:w="75" w:type="dxa"/>
              <w:right w:w="150" w:type="dxa"/>
            </w:tcMar>
            <w:hideMark/>
          </w:tcPr>
          <w:p w14:paraId="37840BA3" w14:textId="65137293" w:rsidR="00EF211E" w:rsidRPr="00884B3D" w:rsidRDefault="00EF211E" w:rsidP="00EF211E">
            <w:pPr>
              <w:spacing w:after="0" w:line="240" w:lineRule="auto"/>
              <w:ind w:left="0" w:firstLine="0"/>
              <w:jc w:val="left"/>
              <w:rPr>
                <w:rFonts w:ascii="Times New Roman" w:eastAsia="Times New Roman" w:hAnsi="Times New Roman" w:cs="Times New Roman"/>
                <w:color w:val="auto"/>
                <w:sz w:val="22"/>
                <w:lang w:val="es-AR"/>
              </w:rPr>
            </w:pPr>
            <w:r>
              <w:rPr>
                <w:rFonts w:eastAsia="Times New Roman"/>
                <w:sz w:val="22"/>
                <w:lang w:val="es-AR"/>
              </w:rPr>
              <w:t>Charlas, debates, lectura de artículos periodísticos, videos.</w:t>
            </w:r>
          </w:p>
        </w:tc>
        <w:tc>
          <w:tcPr>
            <w:tcW w:w="1559" w:type="dxa"/>
            <w:tcBorders>
              <w:top w:val="single" w:sz="8" w:space="0" w:color="FFFFFF"/>
              <w:left w:val="single" w:sz="8" w:space="0" w:color="FFFFFF"/>
              <w:bottom w:val="single" w:sz="8" w:space="0" w:color="FFFFFF"/>
              <w:right w:val="single" w:sz="8" w:space="0" w:color="FFFFFF"/>
            </w:tcBorders>
            <w:shd w:val="clear" w:color="auto" w:fill="E6E6E6"/>
            <w:tcMar>
              <w:top w:w="75" w:type="dxa"/>
              <w:left w:w="150" w:type="dxa"/>
              <w:bottom w:w="75" w:type="dxa"/>
              <w:right w:w="150" w:type="dxa"/>
            </w:tcMar>
            <w:hideMark/>
          </w:tcPr>
          <w:p w14:paraId="5FBF3F15" w14:textId="2DF6CDEA" w:rsidR="00EF211E" w:rsidRPr="00884B3D" w:rsidRDefault="00EF211E" w:rsidP="00EF211E">
            <w:pPr>
              <w:spacing w:after="0" w:line="240" w:lineRule="auto"/>
              <w:ind w:left="0" w:firstLine="0"/>
              <w:jc w:val="left"/>
              <w:rPr>
                <w:rFonts w:ascii="Times New Roman" w:eastAsia="Times New Roman" w:hAnsi="Times New Roman" w:cs="Times New Roman"/>
                <w:color w:val="auto"/>
                <w:sz w:val="22"/>
                <w:lang w:val="es-AR"/>
              </w:rPr>
            </w:pPr>
            <w:r w:rsidRPr="00884B3D">
              <w:rPr>
                <w:rFonts w:ascii="Times New Roman" w:eastAsia="Times New Roman" w:hAnsi="Times New Roman" w:cs="Times New Roman"/>
                <w:color w:val="auto"/>
                <w:sz w:val="22"/>
                <w:lang w:val="es-AR"/>
              </w:rPr>
              <w:t> </w:t>
            </w:r>
            <w:r>
              <w:rPr>
                <w:rFonts w:ascii="Times New Roman" w:eastAsia="Times New Roman" w:hAnsi="Times New Roman" w:cs="Times New Roman"/>
                <w:color w:val="auto"/>
                <w:sz w:val="22"/>
                <w:lang w:val="es-AR"/>
              </w:rPr>
              <w:t>1º Trimestre</w:t>
            </w:r>
          </w:p>
        </w:tc>
      </w:tr>
      <w:tr w:rsidR="00EF211E" w:rsidRPr="004F60E6" w14:paraId="573FC9AA" w14:textId="77777777" w:rsidTr="00884B3D">
        <w:trPr>
          <w:trHeight w:val="585"/>
        </w:trPr>
        <w:tc>
          <w:tcPr>
            <w:tcW w:w="4952" w:type="dxa"/>
            <w:tcBorders>
              <w:top w:val="single" w:sz="8" w:space="0" w:color="FFFFFF"/>
              <w:left w:val="single" w:sz="8" w:space="0" w:color="FFFFFF"/>
              <w:bottom w:val="single" w:sz="8" w:space="0" w:color="FFFFFF"/>
              <w:right w:val="single" w:sz="8" w:space="0" w:color="FFFFFF"/>
            </w:tcBorders>
            <w:shd w:val="clear" w:color="auto" w:fill="CACACA"/>
            <w:tcMar>
              <w:top w:w="75" w:type="dxa"/>
              <w:left w:w="150" w:type="dxa"/>
              <w:bottom w:w="75" w:type="dxa"/>
              <w:right w:w="150" w:type="dxa"/>
            </w:tcMar>
            <w:hideMark/>
          </w:tcPr>
          <w:p w14:paraId="29123C3A" w14:textId="77777777" w:rsidR="00EF211E" w:rsidRDefault="00EF211E" w:rsidP="00EF211E">
            <w:pPr>
              <w:spacing w:after="0" w:line="240" w:lineRule="auto"/>
              <w:ind w:left="0" w:firstLine="0"/>
              <w:jc w:val="left"/>
              <w:rPr>
                <w:rFonts w:ascii="Times New Roman" w:eastAsia="Times New Roman" w:hAnsi="Times New Roman" w:cs="Times New Roman"/>
                <w:color w:val="auto"/>
                <w:sz w:val="22"/>
                <w:lang w:val="es-AR"/>
              </w:rPr>
            </w:pPr>
            <w:r>
              <w:rPr>
                <w:rFonts w:ascii="Times New Roman" w:eastAsia="Times New Roman" w:hAnsi="Times New Roman" w:cs="Times New Roman"/>
                <w:color w:val="auto"/>
                <w:sz w:val="22"/>
                <w:lang w:val="es-AR"/>
              </w:rPr>
              <w:t>Unidad 3:</w:t>
            </w:r>
          </w:p>
          <w:p w14:paraId="3B9D3C76" w14:textId="77777777" w:rsidR="00EF211E" w:rsidRPr="004F60E6" w:rsidRDefault="00EF211E" w:rsidP="00EF211E">
            <w:pPr>
              <w:rPr>
                <w:rFonts w:ascii="Arial" w:hAnsi="Arial" w:cs="Arial"/>
                <w:szCs w:val="24"/>
                <w:lang w:val="es-AR"/>
              </w:rPr>
            </w:pPr>
            <w:r w:rsidRPr="004F60E6">
              <w:rPr>
                <w:rFonts w:ascii="Arial" w:hAnsi="Arial" w:cs="Arial"/>
                <w:szCs w:val="24"/>
                <w:lang w:val="es-AR"/>
              </w:rPr>
              <w:t xml:space="preserve">La oferta y la demanda agregada. Nivel de precios. Equilibrio de la macroeconomía. Principales agregados macroeconómicos, producción, valor agregado, ingreso y producto. Demanda y Oferta Global. Flujo circular. Consumo e inversión y ahorro. Producto Bruto Interno. Teorías y </w:t>
            </w:r>
            <w:r w:rsidRPr="004F60E6">
              <w:rPr>
                <w:rFonts w:ascii="Arial" w:hAnsi="Arial" w:cs="Arial"/>
                <w:szCs w:val="24"/>
                <w:lang w:val="es-AR"/>
              </w:rPr>
              <w:lastRenderedPageBreak/>
              <w:t xml:space="preserve">fundamentos. Sector Público, como se vinculan Gobierno y Economía. Sector monetario y financiero, dinero, base monetaria. Bancos. Monedas virtuales, conceptos elementales, Bitcoin, </w:t>
            </w:r>
            <w:proofErr w:type="spellStart"/>
            <w:r w:rsidRPr="004F60E6">
              <w:rPr>
                <w:rFonts w:ascii="Arial" w:hAnsi="Arial" w:cs="Arial"/>
                <w:szCs w:val="24"/>
                <w:lang w:val="es-AR"/>
              </w:rPr>
              <w:t>blokchain</w:t>
            </w:r>
            <w:proofErr w:type="spellEnd"/>
            <w:r w:rsidRPr="004F60E6">
              <w:rPr>
                <w:rFonts w:ascii="Arial" w:hAnsi="Arial" w:cs="Arial"/>
                <w:szCs w:val="24"/>
                <w:lang w:val="es-AR"/>
              </w:rPr>
              <w:t xml:space="preserve">.  Inflación. Distribución de la renta, pobreza y desempleo. Crecimiento y Desarrollo. Introducción al pensamiento económico: Escuelas del pensamiento: marxismo, socialismo, capitalismo, mercantilismo, los fisiócratas, escuela austríaca; pensadores económicos: Keynes, Marx, Engels, Smith, Menger, Mises, Hayek los </w:t>
            </w:r>
            <w:proofErr w:type="spellStart"/>
            <w:r w:rsidRPr="004F60E6">
              <w:rPr>
                <w:rFonts w:ascii="Arial" w:hAnsi="Arial" w:cs="Arial"/>
                <w:szCs w:val="24"/>
                <w:lang w:val="es-AR"/>
              </w:rPr>
              <w:t>clásicos.Relación</w:t>
            </w:r>
            <w:proofErr w:type="spellEnd"/>
            <w:r w:rsidRPr="004F60E6">
              <w:rPr>
                <w:rFonts w:ascii="Arial" w:hAnsi="Arial" w:cs="Arial"/>
                <w:szCs w:val="24"/>
                <w:lang w:val="es-AR"/>
              </w:rPr>
              <w:t xml:space="preserve"> entre economía y ecología.</w:t>
            </w:r>
          </w:p>
          <w:p w14:paraId="5791F9D2" w14:textId="77777777" w:rsidR="00EF211E" w:rsidRDefault="00EF211E" w:rsidP="00EF211E">
            <w:pPr>
              <w:spacing w:after="0" w:line="240" w:lineRule="auto"/>
              <w:ind w:left="0" w:firstLine="0"/>
              <w:jc w:val="left"/>
              <w:rPr>
                <w:rFonts w:ascii="Times New Roman" w:eastAsia="Times New Roman" w:hAnsi="Times New Roman" w:cs="Times New Roman"/>
                <w:color w:val="auto"/>
                <w:sz w:val="22"/>
                <w:lang w:val="es-AR"/>
              </w:rPr>
            </w:pPr>
          </w:p>
          <w:p w14:paraId="34986C09" w14:textId="45401AC4" w:rsidR="00EF211E" w:rsidRPr="00884B3D" w:rsidRDefault="00EF211E" w:rsidP="00EF211E">
            <w:pPr>
              <w:spacing w:after="0" w:line="240" w:lineRule="auto"/>
              <w:ind w:left="0" w:firstLine="0"/>
              <w:jc w:val="left"/>
              <w:rPr>
                <w:rFonts w:ascii="Times New Roman" w:eastAsia="Times New Roman" w:hAnsi="Times New Roman" w:cs="Times New Roman"/>
                <w:color w:val="auto"/>
                <w:sz w:val="22"/>
                <w:lang w:val="es-AR"/>
              </w:rPr>
            </w:pPr>
            <w:r w:rsidRPr="00884B3D">
              <w:rPr>
                <w:rFonts w:ascii="Times New Roman" w:eastAsia="Times New Roman" w:hAnsi="Times New Roman" w:cs="Times New Roman"/>
                <w:color w:val="auto"/>
                <w:sz w:val="22"/>
                <w:lang w:val="es-AR"/>
              </w:rPr>
              <w:t> </w:t>
            </w:r>
          </w:p>
        </w:tc>
        <w:tc>
          <w:tcPr>
            <w:tcW w:w="3260" w:type="dxa"/>
            <w:tcBorders>
              <w:top w:val="single" w:sz="8" w:space="0" w:color="FFFFFF"/>
              <w:left w:val="single" w:sz="8" w:space="0" w:color="FFFFFF"/>
              <w:bottom w:val="single" w:sz="8" w:space="0" w:color="FFFFFF"/>
              <w:right w:val="single" w:sz="8" w:space="0" w:color="FFFFFF"/>
            </w:tcBorders>
            <w:shd w:val="clear" w:color="auto" w:fill="CACACA"/>
            <w:tcMar>
              <w:top w:w="75" w:type="dxa"/>
              <w:left w:w="150" w:type="dxa"/>
              <w:bottom w:w="75" w:type="dxa"/>
              <w:right w:w="150" w:type="dxa"/>
            </w:tcMar>
            <w:hideMark/>
          </w:tcPr>
          <w:p w14:paraId="56756704" w14:textId="0916D7F2" w:rsidR="00EF211E" w:rsidRPr="00EF211E" w:rsidRDefault="00EF211E" w:rsidP="00EF211E">
            <w:pPr>
              <w:spacing w:after="0" w:line="240" w:lineRule="auto"/>
              <w:ind w:left="0" w:firstLine="0"/>
              <w:jc w:val="left"/>
              <w:rPr>
                <w:rFonts w:ascii="Times New Roman" w:eastAsia="Times New Roman" w:hAnsi="Times New Roman" w:cs="Times New Roman"/>
                <w:color w:val="auto"/>
                <w:sz w:val="22"/>
                <w:lang w:val="es-AR"/>
              </w:rPr>
            </w:pPr>
            <w:r>
              <w:rPr>
                <w:rFonts w:eastAsia="Times New Roman"/>
                <w:sz w:val="22"/>
                <w:lang w:val="es-AR"/>
              </w:rPr>
              <w:lastRenderedPageBreak/>
              <w:t>Charlas, debates, lectura de artículos periodísticos, videos.</w:t>
            </w:r>
          </w:p>
        </w:tc>
        <w:tc>
          <w:tcPr>
            <w:tcW w:w="1559" w:type="dxa"/>
            <w:tcBorders>
              <w:top w:val="single" w:sz="8" w:space="0" w:color="FFFFFF"/>
              <w:left w:val="single" w:sz="8" w:space="0" w:color="FFFFFF"/>
              <w:bottom w:val="single" w:sz="8" w:space="0" w:color="FFFFFF"/>
              <w:right w:val="single" w:sz="8" w:space="0" w:color="FFFFFF"/>
            </w:tcBorders>
            <w:shd w:val="clear" w:color="auto" w:fill="CACACA"/>
            <w:tcMar>
              <w:top w:w="75" w:type="dxa"/>
              <w:left w:w="150" w:type="dxa"/>
              <w:bottom w:w="75" w:type="dxa"/>
              <w:right w:w="150" w:type="dxa"/>
            </w:tcMar>
            <w:hideMark/>
          </w:tcPr>
          <w:p w14:paraId="70FDE4CF" w14:textId="4A9E1D6B" w:rsidR="00EF211E" w:rsidRPr="00884B3D" w:rsidRDefault="00EF211E" w:rsidP="00EF211E">
            <w:pPr>
              <w:spacing w:after="0" w:line="240" w:lineRule="auto"/>
              <w:ind w:left="0" w:firstLine="0"/>
              <w:jc w:val="left"/>
              <w:rPr>
                <w:rFonts w:ascii="Times New Roman" w:eastAsia="Times New Roman" w:hAnsi="Times New Roman" w:cs="Times New Roman"/>
                <w:color w:val="auto"/>
                <w:sz w:val="22"/>
                <w:lang w:val="es-AR"/>
              </w:rPr>
            </w:pPr>
            <w:r w:rsidRPr="00884B3D">
              <w:rPr>
                <w:rFonts w:ascii="Times New Roman" w:eastAsia="Times New Roman" w:hAnsi="Times New Roman" w:cs="Times New Roman"/>
                <w:color w:val="auto"/>
                <w:sz w:val="22"/>
                <w:lang w:val="es-AR"/>
              </w:rPr>
              <w:t> </w:t>
            </w:r>
            <w:r>
              <w:rPr>
                <w:rFonts w:ascii="Times New Roman" w:eastAsia="Times New Roman" w:hAnsi="Times New Roman" w:cs="Times New Roman"/>
                <w:color w:val="auto"/>
                <w:sz w:val="22"/>
                <w:lang w:val="es-AR"/>
              </w:rPr>
              <w:t>2º Trimestre</w:t>
            </w:r>
          </w:p>
        </w:tc>
      </w:tr>
      <w:tr w:rsidR="00EF211E" w:rsidRPr="004F60E6" w14:paraId="12F8A88B" w14:textId="77777777" w:rsidTr="00884B3D">
        <w:trPr>
          <w:trHeight w:val="585"/>
        </w:trPr>
        <w:tc>
          <w:tcPr>
            <w:tcW w:w="4952" w:type="dxa"/>
            <w:tcBorders>
              <w:top w:val="single" w:sz="8" w:space="0" w:color="FFFFFF"/>
              <w:left w:val="single" w:sz="8" w:space="0" w:color="FFFFFF"/>
              <w:bottom w:val="single" w:sz="8" w:space="0" w:color="FFFFFF"/>
              <w:right w:val="single" w:sz="8" w:space="0" w:color="FFFFFF"/>
            </w:tcBorders>
            <w:shd w:val="clear" w:color="auto" w:fill="CACACA"/>
            <w:tcMar>
              <w:top w:w="75" w:type="dxa"/>
              <w:left w:w="150" w:type="dxa"/>
              <w:bottom w:w="75" w:type="dxa"/>
              <w:right w:w="150" w:type="dxa"/>
            </w:tcMar>
          </w:tcPr>
          <w:p w14:paraId="302B7655" w14:textId="77777777" w:rsidR="00EF211E" w:rsidRDefault="00EF211E" w:rsidP="00EF211E">
            <w:pPr>
              <w:spacing w:after="0" w:line="240" w:lineRule="auto"/>
              <w:ind w:left="0" w:firstLine="0"/>
              <w:jc w:val="left"/>
              <w:rPr>
                <w:rFonts w:ascii="Times New Roman" w:eastAsia="Times New Roman" w:hAnsi="Times New Roman" w:cs="Times New Roman"/>
                <w:color w:val="auto"/>
                <w:sz w:val="22"/>
                <w:lang w:val="es-AR"/>
              </w:rPr>
            </w:pPr>
            <w:r>
              <w:rPr>
                <w:rFonts w:ascii="Times New Roman" w:eastAsia="Times New Roman" w:hAnsi="Times New Roman" w:cs="Times New Roman"/>
                <w:color w:val="auto"/>
                <w:sz w:val="22"/>
                <w:lang w:val="es-AR"/>
              </w:rPr>
              <w:t>Unidad 4:</w:t>
            </w:r>
          </w:p>
          <w:p w14:paraId="0E67558D" w14:textId="77777777" w:rsidR="00EF211E" w:rsidRPr="00EF211E" w:rsidRDefault="00EF211E" w:rsidP="00EF211E">
            <w:pPr>
              <w:rPr>
                <w:rFonts w:ascii="Arial" w:hAnsi="Arial" w:cs="Arial"/>
                <w:b/>
                <w:szCs w:val="24"/>
                <w:lang w:val="es-AR"/>
              </w:rPr>
            </w:pPr>
            <w:r w:rsidRPr="00EF211E">
              <w:rPr>
                <w:rFonts w:ascii="Arial" w:hAnsi="Arial" w:cs="Arial"/>
                <w:b/>
                <w:szCs w:val="24"/>
                <w:lang w:val="es-AR"/>
              </w:rPr>
              <w:t xml:space="preserve">El Emprendimiento </w:t>
            </w:r>
          </w:p>
          <w:p w14:paraId="2D49BE51" w14:textId="10BACD5C" w:rsidR="00EF211E" w:rsidRPr="00EF211E" w:rsidRDefault="00EF211E" w:rsidP="00EF211E">
            <w:pPr>
              <w:rPr>
                <w:rFonts w:ascii="Arial" w:hAnsi="Arial" w:cs="Arial"/>
                <w:szCs w:val="24"/>
                <w:lang w:val="es-AR"/>
              </w:rPr>
            </w:pPr>
            <w:r w:rsidRPr="00EF211E">
              <w:rPr>
                <w:rFonts w:ascii="Arial" w:hAnsi="Arial" w:cs="Arial"/>
                <w:szCs w:val="24"/>
                <w:lang w:val="es-AR"/>
              </w:rPr>
              <w:t>El Emprendimiento su planteo  como una necesidad actual. ¿Qué es ser emprendedor? concepto, clases y desarrollo de sus características básicas. Capacidades emprendedoras. La innovación como el elemento vital del Emprendedor. Etapas de un emprendimiento transformado en Proyecto. ¿Cómo armar el Modelo de mi emprendimiento? Cuestiones prácticas. El equipo de trabajo. Cuestiones impositivas y legales. Nociones básicas de inversión: Plazo Fijo, Caución, Fondos Comunes de Inversión, Acciones, Dólar oficial, MEP, contado con Liqui, CEDEARS, BONOS.</w:t>
            </w:r>
            <w:r w:rsidR="00D064BA">
              <w:rPr>
                <w:rFonts w:ascii="Arial" w:hAnsi="Arial" w:cs="Arial"/>
                <w:szCs w:val="24"/>
                <w:lang w:val="es-AR"/>
              </w:rPr>
              <w:t xml:space="preserve"> Plataformas de inversión.</w:t>
            </w:r>
          </w:p>
          <w:p w14:paraId="1BF97047" w14:textId="77777777" w:rsidR="00EF211E" w:rsidRDefault="00EF211E" w:rsidP="00EF211E">
            <w:pPr>
              <w:spacing w:after="0" w:line="240" w:lineRule="auto"/>
              <w:ind w:left="0" w:firstLine="0"/>
              <w:jc w:val="left"/>
              <w:rPr>
                <w:rFonts w:ascii="Times New Roman" w:eastAsia="Times New Roman" w:hAnsi="Times New Roman" w:cs="Times New Roman"/>
                <w:color w:val="auto"/>
                <w:sz w:val="22"/>
                <w:lang w:val="es-AR"/>
              </w:rPr>
            </w:pPr>
          </w:p>
        </w:tc>
        <w:tc>
          <w:tcPr>
            <w:tcW w:w="3260" w:type="dxa"/>
            <w:tcBorders>
              <w:top w:val="single" w:sz="8" w:space="0" w:color="FFFFFF"/>
              <w:left w:val="single" w:sz="8" w:space="0" w:color="FFFFFF"/>
              <w:bottom w:val="single" w:sz="8" w:space="0" w:color="FFFFFF"/>
              <w:right w:val="single" w:sz="8" w:space="0" w:color="FFFFFF"/>
            </w:tcBorders>
            <w:shd w:val="clear" w:color="auto" w:fill="CACACA"/>
            <w:tcMar>
              <w:top w:w="75" w:type="dxa"/>
              <w:left w:w="150" w:type="dxa"/>
              <w:bottom w:w="75" w:type="dxa"/>
              <w:right w:w="150" w:type="dxa"/>
            </w:tcMar>
          </w:tcPr>
          <w:p w14:paraId="4B551295" w14:textId="5E185468" w:rsidR="00EF211E" w:rsidRDefault="00EF211E" w:rsidP="00EF211E">
            <w:pPr>
              <w:spacing w:after="0" w:line="240" w:lineRule="auto"/>
              <w:ind w:left="0" w:firstLine="0"/>
              <w:jc w:val="left"/>
              <w:rPr>
                <w:rFonts w:eastAsia="Times New Roman"/>
                <w:sz w:val="22"/>
                <w:lang w:val="es-AR"/>
              </w:rPr>
            </w:pPr>
            <w:r>
              <w:rPr>
                <w:rFonts w:eastAsia="Times New Roman"/>
                <w:sz w:val="22"/>
                <w:lang w:val="es-AR"/>
              </w:rPr>
              <w:t>Charlas, debates, lectura de artículos periodísticos, videos.</w:t>
            </w:r>
          </w:p>
        </w:tc>
        <w:tc>
          <w:tcPr>
            <w:tcW w:w="1559" w:type="dxa"/>
            <w:tcBorders>
              <w:top w:val="single" w:sz="8" w:space="0" w:color="FFFFFF"/>
              <w:left w:val="single" w:sz="8" w:space="0" w:color="FFFFFF"/>
              <w:bottom w:val="single" w:sz="8" w:space="0" w:color="FFFFFF"/>
              <w:right w:val="single" w:sz="8" w:space="0" w:color="FFFFFF"/>
            </w:tcBorders>
            <w:shd w:val="clear" w:color="auto" w:fill="CACACA"/>
            <w:tcMar>
              <w:top w:w="75" w:type="dxa"/>
              <w:left w:w="150" w:type="dxa"/>
              <w:bottom w:w="75" w:type="dxa"/>
              <w:right w:w="150" w:type="dxa"/>
            </w:tcMar>
          </w:tcPr>
          <w:p w14:paraId="19B6C036" w14:textId="22604305" w:rsidR="00EF211E" w:rsidRPr="00884B3D" w:rsidRDefault="00EF211E" w:rsidP="00EF211E">
            <w:pPr>
              <w:spacing w:after="0" w:line="240" w:lineRule="auto"/>
              <w:ind w:left="0" w:firstLine="0"/>
              <w:jc w:val="left"/>
              <w:rPr>
                <w:rFonts w:ascii="Times New Roman" w:eastAsia="Times New Roman" w:hAnsi="Times New Roman" w:cs="Times New Roman"/>
                <w:color w:val="auto"/>
                <w:sz w:val="22"/>
                <w:lang w:val="es-AR"/>
              </w:rPr>
            </w:pPr>
            <w:r>
              <w:rPr>
                <w:rFonts w:ascii="Times New Roman" w:eastAsia="Times New Roman" w:hAnsi="Times New Roman" w:cs="Times New Roman"/>
                <w:color w:val="auto"/>
                <w:sz w:val="22"/>
                <w:lang w:val="es-AR"/>
              </w:rPr>
              <w:t>3º Trimestre</w:t>
            </w:r>
          </w:p>
        </w:tc>
      </w:tr>
    </w:tbl>
    <w:p w14:paraId="45287153" w14:textId="77777777" w:rsidR="00884B3D" w:rsidRDefault="00884B3D" w:rsidP="00DD37DF">
      <w:pPr>
        <w:spacing w:after="0" w:line="259" w:lineRule="auto"/>
        <w:ind w:left="0" w:firstLine="0"/>
        <w:jc w:val="left"/>
        <w:rPr>
          <w:color w:val="auto"/>
          <w:lang w:val="es-AR"/>
        </w:rPr>
      </w:pPr>
    </w:p>
    <w:p w14:paraId="3B904C94" w14:textId="77777777" w:rsidR="00884B3D" w:rsidRDefault="00884B3D" w:rsidP="00DD37DF">
      <w:pPr>
        <w:spacing w:after="0" w:line="259" w:lineRule="auto"/>
        <w:ind w:left="0" w:firstLine="0"/>
        <w:jc w:val="left"/>
        <w:rPr>
          <w:color w:val="auto"/>
          <w:lang w:val="es-AR"/>
        </w:rPr>
      </w:pPr>
      <w:r>
        <w:rPr>
          <w:color w:val="auto"/>
          <w:lang w:val="es-AR"/>
        </w:rPr>
        <w:t>5. Criterios de Evaluación</w:t>
      </w:r>
    </w:p>
    <w:p w14:paraId="463EEEE6" w14:textId="77777777" w:rsidR="00AC53B1" w:rsidRDefault="00AC53B1" w:rsidP="00DD37DF">
      <w:pPr>
        <w:spacing w:after="0" w:line="259" w:lineRule="auto"/>
        <w:ind w:left="0" w:firstLine="0"/>
        <w:jc w:val="left"/>
        <w:rPr>
          <w:color w:val="auto"/>
          <w:lang w:val="es-AR"/>
        </w:rPr>
      </w:pPr>
    </w:p>
    <w:p w14:paraId="629D1A21" w14:textId="3C7B94A9" w:rsidR="00EF211E" w:rsidRDefault="00EF211E" w:rsidP="00DD37DF">
      <w:pPr>
        <w:spacing w:after="0" w:line="259" w:lineRule="auto"/>
        <w:ind w:left="0" w:firstLine="0"/>
        <w:jc w:val="left"/>
        <w:rPr>
          <w:color w:val="auto"/>
          <w:lang w:val="es-AR"/>
        </w:rPr>
      </w:pPr>
      <w:r>
        <w:rPr>
          <w:color w:val="auto"/>
          <w:lang w:val="es-AR"/>
        </w:rPr>
        <w:t>Trabajos prácticos elaborados por el alumno, trabajos de investigación, exposición oral individual o en grupos, pruebas orales y escritas.</w:t>
      </w:r>
    </w:p>
    <w:p w14:paraId="55EB8805" w14:textId="77777777" w:rsidR="00AC53B1" w:rsidRDefault="00AC53B1" w:rsidP="00DD37DF">
      <w:pPr>
        <w:spacing w:after="0" w:line="259" w:lineRule="auto"/>
        <w:ind w:left="0" w:firstLine="0"/>
        <w:jc w:val="left"/>
        <w:rPr>
          <w:color w:val="auto"/>
          <w:lang w:val="es-AR"/>
        </w:rPr>
      </w:pPr>
    </w:p>
    <w:p w14:paraId="29D691EC" w14:textId="77777777" w:rsidR="00F874CC" w:rsidRPr="001A0CE2" w:rsidRDefault="00884B3D" w:rsidP="00884B3D">
      <w:pPr>
        <w:spacing w:after="0" w:line="259" w:lineRule="auto"/>
        <w:ind w:left="0" w:firstLine="0"/>
        <w:jc w:val="left"/>
        <w:rPr>
          <w:lang w:val="es-AR"/>
        </w:rPr>
      </w:pPr>
      <w:r>
        <w:rPr>
          <w:color w:val="auto"/>
          <w:lang w:val="es-AR"/>
        </w:rPr>
        <w:t>6. Bibliografía del Estudiante y del Docente</w:t>
      </w:r>
      <w:r w:rsidR="00A673EC" w:rsidRPr="001A0CE2">
        <w:rPr>
          <w:b/>
          <w:lang w:val="es-AR"/>
        </w:rPr>
        <w:t xml:space="preserve"> </w:t>
      </w:r>
    </w:p>
    <w:p w14:paraId="27A8E181" w14:textId="623FDE75" w:rsidR="00F874CC" w:rsidRPr="001A0CE2" w:rsidRDefault="00F874CC">
      <w:pPr>
        <w:spacing w:after="0" w:line="259" w:lineRule="auto"/>
        <w:ind w:left="0" w:right="1" w:firstLine="0"/>
        <w:jc w:val="right"/>
        <w:rPr>
          <w:lang w:val="es-AR"/>
        </w:rPr>
      </w:pPr>
    </w:p>
    <w:p w14:paraId="780844B8" w14:textId="217D264C" w:rsidR="00AC53B1" w:rsidRPr="00B0603A" w:rsidRDefault="00221E23" w:rsidP="00AC53B1">
      <w:pPr>
        <w:rPr>
          <w:rFonts w:ascii="Arial" w:hAnsi="Arial" w:cs="Arial"/>
          <w:szCs w:val="24"/>
        </w:rPr>
      </w:pPr>
      <w:r w:rsidRPr="00AC53B1">
        <w:rPr>
          <w:rFonts w:ascii="Arial" w:hAnsi="Arial" w:cs="Arial"/>
          <w:szCs w:val="24"/>
          <w:lang w:val="es-AR"/>
        </w:rPr>
        <w:t>Economía</w:t>
      </w:r>
      <w:r w:rsidR="00AC53B1" w:rsidRPr="00AC53B1">
        <w:rPr>
          <w:rFonts w:ascii="Arial" w:hAnsi="Arial" w:cs="Arial"/>
          <w:szCs w:val="24"/>
          <w:lang w:val="es-AR"/>
        </w:rPr>
        <w:t xml:space="preserve"> 1 Bachillerato de Ricardo Gimeno Nogués Editorial Santillana, La Riqueza de las Naciones de Adam Smith;</w:t>
      </w:r>
      <w:r w:rsidR="00AC53B1">
        <w:rPr>
          <w:rFonts w:ascii="Arial" w:hAnsi="Arial" w:cs="Arial"/>
          <w:szCs w:val="24"/>
          <w:lang w:val="es-AR"/>
        </w:rPr>
        <w:t xml:space="preserve"> </w:t>
      </w:r>
      <w:r w:rsidR="00AC53B1" w:rsidRPr="00AC53B1">
        <w:rPr>
          <w:rFonts w:ascii="Arial" w:hAnsi="Arial" w:cs="Arial"/>
          <w:szCs w:val="24"/>
          <w:lang w:val="es-AR"/>
        </w:rPr>
        <w:t xml:space="preserve">Introducción a la Economía de Daniel Pérez </w:t>
      </w:r>
      <w:proofErr w:type="spellStart"/>
      <w:r w:rsidR="00AC53B1" w:rsidRPr="00AC53B1">
        <w:rPr>
          <w:rFonts w:ascii="Arial" w:hAnsi="Arial" w:cs="Arial"/>
          <w:szCs w:val="24"/>
          <w:lang w:val="es-AR"/>
        </w:rPr>
        <w:t>Enrri</w:t>
      </w:r>
      <w:proofErr w:type="spellEnd"/>
      <w:r w:rsidR="00AC53B1" w:rsidRPr="00AC53B1">
        <w:rPr>
          <w:rFonts w:ascii="Arial" w:hAnsi="Arial" w:cs="Arial"/>
          <w:szCs w:val="24"/>
          <w:lang w:val="es-AR"/>
        </w:rPr>
        <w:t xml:space="preserve"> Editorial Alfaomega; Economía Descubierta de Tomás </w:t>
      </w:r>
      <w:proofErr w:type="spellStart"/>
      <w:r w:rsidR="00AC53B1" w:rsidRPr="00AC53B1">
        <w:rPr>
          <w:rFonts w:ascii="Arial" w:hAnsi="Arial" w:cs="Arial"/>
          <w:szCs w:val="24"/>
          <w:lang w:val="es-AR"/>
        </w:rPr>
        <w:t>Bulat</w:t>
      </w:r>
      <w:proofErr w:type="spellEnd"/>
      <w:r w:rsidR="00AC53B1" w:rsidRPr="00AC53B1">
        <w:rPr>
          <w:rFonts w:ascii="Arial" w:hAnsi="Arial" w:cs="Arial"/>
          <w:szCs w:val="24"/>
          <w:lang w:val="es-AR"/>
        </w:rPr>
        <w:t xml:space="preserve"> Ediciones B; Economía Seria pero no Solemne </w:t>
      </w:r>
      <w:proofErr w:type="spellStart"/>
      <w:r w:rsidR="00AC53B1" w:rsidRPr="00AC53B1">
        <w:rPr>
          <w:rFonts w:ascii="Arial" w:hAnsi="Arial" w:cs="Arial"/>
          <w:szCs w:val="24"/>
          <w:lang w:val="es-AR"/>
        </w:rPr>
        <w:t>Vol</w:t>
      </w:r>
      <w:proofErr w:type="spellEnd"/>
      <w:r w:rsidR="00AC53B1" w:rsidRPr="00AC53B1">
        <w:rPr>
          <w:rFonts w:ascii="Arial" w:hAnsi="Arial" w:cs="Arial"/>
          <w:szCs w:val="24"/>
          <w:lang w:val="es-AR"/>
        </w:rPr>
        <w:t xml:space="preserve"> 3 de Juan Carlos de Pablo Ed. B; Economía 3 D de Martín </w:t>
      </w:r>
      <w:proofErr w:type="spellStart"/>
      <w:r w:rsidR="00AC53B1" w:rsidRPr="00AC53B1">
        <w:rPr>
          <w:rFonts w:ascii="Arial" w:hAnsi="Arial" w:cs="Arial"/>
          <w:szCs w:val="24"/>
          <w:lang w:val="es-AR"/>
        </w:rPr>
        <w:t>Lousteau</w:t>
      </w:r>
      <w:proofErr w:type="spellEnd"/>
      <w:r w:rsidR="00AC53B1" w:rsidRPr="00AC53B1">
        <w:rPr>
          <w:rFonts w:ascii="Arial" w:hAnsi="Arial" w:cs="Arial"/>
          <w:szCs w:val="24"/>
          <w:lang w:val="es-AR"/>
        </w:rPr>
        <w:t xml:space="preserve">, trabajos de Ecobachillerato.com de V. de la Paloma, R. Maeztu y P. Gargallo. La </w:t>
      </w:r>
      <w:r w:rsidR="00AC53B1" w:rsidRPr="00AC53B1">
        <w:rPr>
          <w:rFonts w:ascii="Arial" w:hAnsi="Arial" w:cs="Arial"/>
          <w:szCs w:val="24"/>
          <w:lang w:val="es-AR"/>
        </w:rPr>
        <w:lastRenderedPageBreak/>
        <w:t xml:space="preserve">Economía de tu Vida de Tomás </w:t>
      </w:r>
      <w:proofErr w:type="spellStart"/>
      <w:r w:rsidR="00AC53B1" w:rsidRPr="00AC53B1">
        <w:rPr>
          <w:rFonts w:ascii="Arial" w:hAnsi="Arial" w:cs="Arial"/>
          <w:szCs w:val="24"/>
          <w:lang w:val="es-AR"/>
        </w:rPr>
        <w:t>Bulat</w:t>
      </w:r>
      <w:proofErr w:type="spellEnd"/>
      <w:r w:rsidR="00AC53B1" w:rsidRPr="00AC53B1">
        <w:rPr>
          <w:rFonts w:ascii="Arial" w:hAnsi="Arial" w:cs="Arial"/>
          <w:szCs w:val="24"/>
          <w:lang w:val="es-AR"/>
        </w:rPr>
        <w:t xml:space="preserve"> Ed. </w:t>
      </w:r>
      <w:proofErr w:type="spellStart"/>
      <w:r w:rsidR="00AC53B1" w:rsidRPr="00AC53B1">
        <w:rPr>
          <w:rFonts w:ascii="Arial" w:hAnsi="Arial" w:cs="Arial"/>
          <w:szCs w:val="24"/>
          <w:lang w:val="es-AR"/>
        </w:rPr>
        <w:t>RandomHouse</w:t>
      </w:r>
      <w:proofErr w:type="spellEnd"/>
      <w:r w:rsidR="00AC53B1" w:rsidRPr="00AC53B1">
        <w:rPr>
          <w:rFonts w:ascii="Arial" w:hAnsi="Arial" w:cs="Arial"/>
          <w:szCs w:val="24"/>
          <w:lang w:val="es-AR"/>
        </w:rPr>
        <w:t xml:space="preserve">. Los 7 hábitos de los </w:t>
      </w:r>
      <w:proofErr w:type="spellStart"/>
      <w:r w:rsidR="00AC53B1" w:rsidRPr="00AC53B1">
        <w:rPr>
          <w:rFonts w:ascii="Arial" w:hAnsi="Arial" w:cs="Arial"/>
          <w:szCs w:val="24"/>
          <w:lang w:val="es-AR"/>
        </w:rPr>
        <w:t>adolecentes</w:t>
      </w:r>
      <w:proofErr w:type="spellEnd"/>
      <w:r w:rsidR="00AC53B1" w:rsidRPr="00AC53B1">
        <w:rPr>
          <w:rFonts w:ascii="Arial" w:hAnsi="Arial" w:cs="Arial"/>
          <w:szCs w:val="24"/>
          <w:lang w:val="es-AR"/>
        </w:rPr>
        <w:t xml:space="preserve"> altamente efectivos de Sean Covey Ed. Franklin Covey. Los 7 hábitos de la gente altamente efectiva de Stephen Covey Ed. </w:t>
      </w:r>
      <w:r w:rsidR="00AC53B1" w:rsidRPr="00B0603A">
        <w:rPr>
          <w:rFonts w:ascii="Arial" w:hAnsi="Arial" w:cs="Arial"/>
          <w:szCs w:val="24"/>
        </w:rPr>
        <w:t xml:space="preserve">Franklin Covey. El 8° </w:t>
      </w:r>
      <w:proofErr w:type="spellStart"/>
      <w:r w:rsidR="00AC53B1" w:rsidRPr="00B0603A">
        <w:rPr>
          <w:rFonts w:ascii="Arial" w:hAnsi="Arial" w:cs="Arial"/>
          <w:szCs w:val="24"/>
        </w:rPr>
        <w:t>Hábito</w:t>
      </w:r>
      <w:proofErr w:type="spellEnd"/>
      <w:r w:rsidR="00AC53B1" w:rsidRPr="00B0603A">
        <w:rPr>
          <w:rFonts w:ascii="Arial" w:hAnsi="Arial" w:cs="Arial"/>
          <w:szCs w:val="24"/>
        </w:rPr>
        <w:t xml:space="preserve"> de Stephen Covey Ed. Franklin Covey. </w:t>
      </w:r>
      <w:r w:rsidR="00AC53B1" w:rsidRPr="00AC53B1">
        <w:rPr>
          <w:rFonts w:ascii="Arial" w:hAnsi="Arial" w:cs="Arial"/>
          <w:szCs w:val="24"/>
          <w:lang w:val="es-AR"/>
        </w:rPr>
        <w:t xml:space="preserve">Liderazgo centrado en principios de Stephen Covey Ed. Franklin Covey y la 3er. Alternativa de Stephen Covey Ed. Franklin Covey. El Capital en el Siglo XXI de Thomas </w:t>
      </w:r>
      <w:proofErr w:type="spellStart"/>
      <w:r w:rsidR="00AC53B1" w:rsidRPr="00AC53B1">
        <w:rPr>
          <w:rFonts w:ascii="Arial" w:hAnsi="Arial" w:cs="Arial"/>
          <w:szCs w:val="24"/>
          <w:lang w:val="es-AR"/>
        </w:rPr>
        <w:t>Pikkety</w:t>
      </w:r>
      <w:proofErr w:type="spellEnd"/>
      <w:r w:rsidR="00AC53B1" w:rsidRPr="00AC53B1">
        <w:rPr>
          <w:rFonts w:ascii="Arial" w:hAnsi="Arial" w:cs="Arial"/>
          <w:szCs w:val="24"/>
          <w:lang w:val="es-AR"/>
        </w:rPr>
        <w:t xml:space="preserve">. La Riqueza de las Naciones de Adam Smith. </w:t>
      </w:r>
      <w:proofErr w:type="spellStart"/>
      <w:r w:rsidR="00AC53B1" w:rsidRPr="00AC53B1">
        <w:rPr>
          <w:rFonts w:ascii="Arial" w:hAnsi="Arial" w:cs="Arial"/>
          <w:szCs w:val="24"/>
          <w:lang w:val="es-AR"/>
        </w:rPr>
        <w:t>Economia</w:t>
      </w:r>
      <w:proofErr w:type="spellEnd"/>
      <w:r w:rsidR="00AC53B1" w:rsidRPr="00AC53B1">
        <w:rPr>
          <w:rFonts w:ascii="Arial" w:hAnsi="Arial" w:cs="Arial"/>
          <w:szCs w:val="24"/>
          <w:lang w:val="es-AR"/>
        </w:rPr>
        <w:t xml:space="preserve"> en tres ceros </w:t>
      </w:r>
      <w:proofErr w:type="spellStart"/>
      <w:r w:rsidR="00AC53B1" w:rsidRPr="00AC53B1">
        <w:rPr>
          <w:rFonts w:ascii="Arial" w:hAnsi="Arial" w:cs="Arial"/>
          <w:szCs w:val="24"/>
          <w:lang w:val="es-AR"/>
        </w:rPr>
        <w:t>Muamad</w:t>
      </w:r>
      <w:proofErr w:type="spellEnd"/>
      <w:r w:rsidR="00AC53B1" w:rsidRPr="00AC53B1">
        <w:rPr>
          <w:rFonts w:ascii="Arial" w:hAnsi="Arial" w:cs="Arial"/>
          <w:szCs w:val="24"/>
          <w:lang w:val="es-AR"/>
        </w:rPr>
        <w:t xml:space="preserve"> Yunus. </w:t>
      </w:r>
      <w:r w:rsidR="00AC53B1">
        <w:rPr>
          <w:rFonts w:ascii="Arial" w:hAnsi="Arial" w:cs="Arial"/>
          <w:szCs w:val="24"/>
        </w:rPr>
        <w:t xml:space="preserve">Libertad, Libertad, Libertad de </w:t>
      </w:r>
      <w:proofErr w:type="spellStart"/>
      <w:r w:rsidR="00AC53B1">
        <w:rPr>
          <w:rFonts w:ascii="Arial" w:hAnsi="Arial" w:cs="Arial"/>
          <w:szCs w:val="24"/>
        </w:rPr>
        <w:t>Milei</w:t>
      </w:r>
      <w:proofErr w:type="spellEnd"/>
      <w:r w:rsidR="00AC53B1">
        <w:rPr>
          <w:rFonts w:ascii="Arial" w:hAnsi="Arial" w:cs="Arial"/>
          <w:szCs w:val="24"/>
        </w:rPr>
        <w:t xml:space="preserve"> y Giacomini.</w:t>
      </w:r>
    </w:p>
    <w:p w14:paraId="14DFD261" w14:textId="77777777" w:rsidR="00F874CC" w:rsidRDefault="00A673EC">
      <w:pPr>
        <w:spacing w:after="0" w:line="259" w:lineRule="auto"/>
        <w:ind w:left="0" w:firstLine="0"/>
        <w:jc w:val="left"/>
        <w:rPr>
          <w:sz w:val="22"/>
          <w:lang w:val="es-AR"/>
        </w:rPr>
      </w:pPr>
      <w:r w:rsidRPr="001A0CE2">
        <w:rPr>
          <w:sz w:val="22"/>
          <w:lang w:val="es-AR"/>
        </w:rPr>
        <w:t xml:space="preserve"> </w:t>
      </w:r>
    </w:p>
    <w:p w14:paraId="080DC3BC" w14:textId="77777777" w:rsidR="00AC53B1" w:rsidRPr="001A0CE2" w:rsidRDefault="00AC53B1">
      <w:pPr>
        <w:spacing w:after="0" w:line="259" w:lineRule="auto"/>
        <w:ind w:left="0" w:firstLine="0"/>
        <w:jc w:val="left"/>
        <w:rPr>
          <w:lang w:val="es-AR"/>
        </w:rPr>
      </w:pPr>
    </w:p>
    <w:sectPr w:rsidR="00AC53B1" w:rsidRPr="001A0CE2" w:rsidSect="003B3DFE">
      <w:headerReference w:type="even" r:id="rId8"/>
      <w:headerReference w:type="default" r:id="rId9"/>
      <w:headerReference w:type="first" r:id="rId10"/>
      <w:pgSz w:w="11906" w:h="16838"/>
      <w:pgMar w:top="1595" w:right="1700" w:bottom="427" w:left="2004" w:header="851"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100EC" w14:textId="77777777" w:rsidR="003B3DFE" w:rsidRDefault="003B3DFE">
      <w:pPr>
        <w:spacing w:after="0" w:line="240" w:lineRule="auto"/>
      </w:pPr>
      <w:r>
        <w:separator/>
      </w:r>
    </w:p>
  </w:endnote>
  <w:endnote w:type="continuationSeparator" w:id="0">
    <w:p w14:paraId="368E02E3" w14:textId="77777777" w:rsidR="003B3DFE" w:rsidRDefault="003B3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8629E" w14:textId="77777777" w:rsidR="003B3DFE" w:rsidRDefault="003B3DFE">
      <w:pPr>
        <w:spacing w:after="0" w:line="240" w:lineRule="auto"/>
      </w:pPr>
      <w:r>
        <w:separator/>
      </w:r>
    </w:p>
  </w:footnote>
  <w:footnote w:type="continuationSeparator" w:id="0">
    <w:p w14:paraId="6A8EB9DF" w14:textId="77777777" w:rsidR="003B3DFE" w:rsidRDefault="003B3D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9FA80" w14:textId="77777777" w:rsidR="00F874CC" w:rsidRDefault="00F874CC">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04534" w14:textId="77777777" w:rsidR="005640BE" w:rsidRDefault="005640BE" w:rsidP="005640BE">
    <w:pPr>
      <w:spacing w:after="0" w:line="240" w:lineRule="auto"/>
      <w:ind w:left="0" w:firstLine="0"/>
      <w:rPr>
        <w:b/>
        <w:lang w:val="es-AR"/>
      </w:rPr>
    </w:pPr>
    <w:r>
      <w:rPr>
        <w:noProof/>
      </w:rPr>
      <w:drawing>
        <wp:anchor distT="0" distB="0" distL="114300" distR="114300" simplePos="0" relativeHeight="251659264" behindDoc="1" locked="0" layoutInCell="1" allowOverlap="1" wp14:anchorId="5855F8C4" wp14:editId="75356C8A">
          <wp:simplePos x="0" y="0"/>
          <wp:positionH relativeFrom="margin">
            <wp:posOffset>4823460</wp:posOffset>
          </wp:positionH>
          <wp:positionV relativeFrom="paragraph">
            <wp:posOffset>-197485</wp:posOffset>
          </wp:positionV>
          <wp:extent cx="647700" cy="762000"/>
          <wp:effectExtent l="0" t="0" r="0" b="0"/>
          <wp:wrapThrough wrapText="bothSides">
            <wp:wrapPolygon edited="0">
              <wp:start x="0" y="0"/>
              <wp:lineTo x="0" y="21060"/>
              <wp:lineTo x="20965" y="21060"/>
              <wp:lineTo x="20965" y="0"/>
              <wp:lineTo x="0" y="0"/>
            </wp:wrapPolygon>
          </wp:wrapThrough>
          <wp:docPr id="22" name="Picture 46"/>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1">
                    <a:extLst>
                      <a:ext uri="{28A0092B-C50C-407E-A947-70E740481C1C}">
                        <a14:useLocalDpi xmlns:a14="http://schemas.microsoft.com/office/drawing/2010/main" val="0"/>
                      </a:ext>
                    </a:extLst>
                  </a:blip>
                  <a:stretch>
                    <a:fillRect/>
                  </a:stretch>
                </pic:blipFill>
                <pic:spPr>
                  <a:xfrm>
                    <a:off x="0" y="0"/>
                    <a:ext cx="647700" cy="762000"/>
                  </a:xfrm>
                  <a:prstGeom prst="rect">
                    <a:avLst/>
                  </a:prstGeom>
                </pic:spPr>
              </pic:pic>
            </a:graphicData>
          </a:graphic>
          <wp14:sizeRelH relativeFrom="margin">
            <wp14:pctWidth>0</wp14:pctWidth>
          </wp14:sizeRelH>
          <wp14:sizeRelV relativeFrom="margin">
            <wp14:pctHeight>0</wp14:pctHeight>
          </wp14:sizeRelV>
        </wp:anchor>
      </w:drawing>
    </w:r>
    <w:r>
      <w:rPr>
        <w:b/>
        <w:lang w:val="es-AR"/>
      </w:rPr>
      <w:t>PLANIFICACIÓN ÁULICA ANUAL</w:t>
    </w:r>
  </w:p>
  <w:p w14:paraId="28BBB069" w14:textId="77777777" w:rsidR="00F874CC" w:rsidRPr="005640BE" w:rsidRDefault="005640BE" w:rsidP="005640BE">
    <w:pPr>
      <w:pBdr>
        <w:bottom w:val="single" w:sz="4" w:space="1" w:color="auto"/>
      </w:pBdr>
      <w:spacing w:after="0" w:line="240" w:lineRule="auto"/>
      <w:ind w:left="0" w:firstLine="0"/>
      <w:rPr>
        <w:lang w:val="es-AR"/>
      </w:rPr>
    </w:pPr>
    <w:r>
      <w:rPr>
        <w:b/>
        <w:lang w:val="es-AR"/>
      </w:rPr>
      <w:t>Colegio Dr. B. A Houssay Educación Secundaria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EED77" w14:textId="77777777" w:rsidR="00F874CC" w:rsidRDefault="00F874CC">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D1F14"/>
    <w:multiLevelType w:val="hybridMultilevel"/>
    <w:tmpl w:val="E92CDE68"/>
    <w:lvl w:ilvl="0" w:tplc="D71A9D3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E280E1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61C36A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0F8E1E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52D8C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1D0813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292BA0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7C276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382942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213675A"/>
    <w:multiLevelType w:val="hybridMultilevel"/>
    <w:tmpl w:val="89CE2D8C"/>
    <w:lvl w:ilvl="0" w:tplc="9F14516C">
      <w:start w:val="1"/>
      <w:numFmt w:val="bullet"/>
      <w:lvlText w:val="•"/>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E9A620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2144E2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49A06A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026863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476E6F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D7230E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6681E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1A03B0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D3465BF"/>
    <w:multiLevelType w:val="hybridMultilevel"/>
    <w:tmpl w:val="50BCD4C2"/>
    <w:lvl w:ilvl="0" w:tplc="C56A1BCC">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9A4CD7E">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106012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FAE8B30">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D54758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E282BF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B14A798">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DEC9C26">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AF096E4">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FEA3BD4"/>
    <w:multiLevelType w:val="hybridMultilevel"/>
    <w:tmpl w:val="CC0C93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AFF6C32"/>
    <w:multiLevelType w:val="hybridMultilevel"/>
    <w:tmpl w:val="3746F2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86452757">
    <w:abstractNumId w:val="2"/>
  </w:num>
  <w:num w:numId="2" w16cid:durableId="706561696">
    <w:abstractNumId w:val="1"/>
  </w:num>
  <w:num w:numId="3" w16cid:durableId="411780199">
    <w:abstractNumId w:val="0"/>
  </w:num>
  <w:num w:numId="4" w16cid:durableId="773209789">
    <w:abstractNumId w:val="4"/>
  </w:num>
  <w:num w:numId="5" w16cid:durableId="8348000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3"/>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4CC"/>
    <w:rsid w:val="001517E0"/>
    <w:rsid w:val="001A0CE2"/>
    <w:rsid w:val="00221E23"/>
    <w:rsid w:val="003B3DFE"/>
    <w:rsid w:val="00430CB5"/>
    <w:rsid w:val="004F60E6"/>
    <w:rsid w:val="005640BE"/>
    <w:rsid w:val="00594051"/>
    <w:rsid w:val="008004F8"/>
    <w:rsid w:val="00831DFF"/>
    <w:rsid w:val="00884B3D"/>
    <w:rsid w:val="00A673EC"/>
    <w:rsid w:val="00AC53B1"/>
    <w:rsid w:val="00C5630E"/>
    <w:rsid w:val="00CE2F62"/>
    <w:rsid w:val="00D064BA"/>
    <w:rsid w:val="00DD37DF"/>
    <w:rsid w:val="00DF1CFB"/>
    <w:rsid w:val="00EF211E"/>
    <w:rsid w:val="00F21179"/>
    <w:rsid w:val="00F87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D1B75"/>
  <w15:docId w15:val="{CBF1BAA7-3ED8-442C-B872-6C6D12130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jc w:val="both"/>
    </w:pPr>
    <w:rPr>
      <w:rFonts w:ascii="Calibri" w:eastAsia="Calibri" w:hAnsi="Calibri" w:cs="Calibri"/>
      <w:color w:val="000000"/>
      <w:sz w:val="24"/>
    </w:rPr>
  </w:style>
  <w:style w:type="paragraph" w:styleId="Ttulo1">
    <w:name w:val="heading 1"/>
    <w:next w:val="Normal"/>
    <w:link w:val="Ttulo1Car"/>
    <w:uiPriority w:val="9"/>
    <w:unhideWhenUsed/>
    <w:qFormat/>
    <w:pPr>
      <w:keepNext/>
      <w:keepLines/>
      <w:spacing w:after="70"/>
      <w:outlineLvl w:val="0"/>
    </w:pPr>
    <w:rPr>
      <w:rFonts w:ascii="Calibri" w:eastAsia="Calibri" w:hAnsi="Calibri" w:cs="Calibri"/>
      <w:b/>
      <w:color w:val="000000"/>
      <w:sz w:val="28"/>
    </w:rPr>
  </w:style>
  <w:style w:type="paragraph" w:styleId="Ttulo2">
    <w:name w:val="heading 2"/>
    <w:next w:val="Normal"/>
    <w:link w:val="Ttulo2Car"/>
    <w:uiPriority w:val="9"/>
    <w:unhideWhenUsed/>
    <w:qFormat/>
    <w:pPr>
      <w:keepNext/>
      <w:keepLines/>
      <w:spacing w:after="0"/>
      <w:ind w:left="10" w:hanging="10"/>
      <w:outlineLvl w:val="1"/>
    </w:pPr>
    <w:rPr>
      <w:rFonts w:ascii="Calibri" w:eastAsia="Calibri" w:hAnsi="Calibri" w:cs="Calibri"/>
      <w:b/>
      <w:color w:val="000000"/>
      <w:sz w:val="24"/>
    </w:rPr>
  </w:style>
  <w:style w:type="paragraph" w:styleId="Ttulo3">
    <w:name w:val="heading 3"/>
    <w:next w:val="Normal"/>
    <w:link w:val="Ttulo3Car"/>
    <w:uiPriority w:val="9"/>
    <w:unhideWhenUsed/>
    <w:qFormat/>
    <w:pPr>
      <w:keepNext/>
      <w:keepLines/>
      <w:spacing w:after="0"/>
      <w:ind w:left="10" w:hanging="10"/>
      <w:outlineLvl w:val="2"/>
    </w:pPr>
    <w:rPr>
      <w:rFonts w:ascii="Calibri" w:eastAsia="Calibri" w:hAnsi="Calibri" w:cs="Calibri"/>
      <w:b/>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alibri" w:eastAsia="Calibri" w:hAnsi="Calibri" w:cs="Calibri"/>
      <w:b/>
      <w:color w:val="000000"/>
      <w:sz w:val="28"/>
    </w:rPr>
  </w:style>
  <w:style w:type="character" w:customStyle="1" w:styleId="Ttulo2Car">
    <w:name w:val="Título 2 Car"/>
    <w:link w:val="Ttulo2"/>
    <w:rPr>
      <w:rFonts w:ascii="Calibri" w:eastAsia="Calibri" w:hAnsi="Calibri" w:cs="Calibri"/>
      <w:b/>
      <w:color w:val="000000"/>
      <w:sz w:val="24"/>
    </w:rPr>
  </w:style>
  <w:style w:type="character" w:customStyle="1" w:styleId="Ttulo3Car">
    <w:name w:val="Título 3 Car"/>
    <w:link w:val="Ttulo3"/>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iedepgina">
    <w:name w:val="footer"/>
    <w:basedOn w:val="Normal"/>
    <w:link w:val="PiedepginaCar"/>
    <w:uiPriority w:val="99"/>
    <w:unhideWhenUsed/>
    <w:rsid w:val="00DD37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D37DF"/>
    <w:rPr>
      <w:rFonts w:ascii="Calibri" w:eastAsia="Calibri" w:hAnsi="Calibri" w:cs="Calibri"/>
      <w:color w:val="000000"/>
      <w:sz w:val="24"/>
    </w:rPr>
  </w:style>
  <w:style w:type="paragraph" w:styleId="Prrafodelista">
    <w:name w:val="List Paragraph"/>
    <w:basedOn w:val="Normal"/>
    <w:uiPriority w:val="34"/>
    <w:qFormat/>
    <w:rsid w:val="00DD37DF"/>
    <w:pPr>
      <w:ind w:left="720"/>
      <w:contextualSpacing/>
    </w:pPr>
  </w:style>
  <w:style w:type="paragraph" w:styleId="NormalWeb">
    <w:name w:val="Normal (Web)"/>
    <w:basedOn w:val="Normal"/>
    <w:uiPriority w:val="99"/>
    <w:semiHidden/>
    <w:unhideWhenUsed/>
    <w:rsid w:val="00884B3D"/>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808026">
      <w:bodyDiv w:val="1"/>
      <w:marLeft w:val="0"/>
      <w:marRight w:val="0"/>
      <w:marTop w:val="0"/>
      <w:marBottom w:val="0"/>
      <w:divBdr>
        <w:top w:val="none" w:sz="0" w:space="0" w:color="auto"/>
        <w:left w:val="none" w:sz="0" w:space="0" w:color="auto"/>
        <w:bottom w:val="none" w:sz="0" w:space="0" w:color="auto"/>
        <w:right w:val="none" w:sz="0" w:space="0" w:color="auto"/>
      </w:divBdr>
    </w:div>
    <w:div w:id="16411538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1021</Words>
  <Characters>5619</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Lety</dc:creator>
  <cp:keywords/>
  <cp:lastModifiedBy>MAURO TELLES</cp:lastModifiedBy>
  <cp:revision>2</cp:revision>
  <dcterms:created xsi:type="dcterms:W3CDTF">2024-04-21T16:13:00Z</dcterms:created>
  <dcterms:modified xsi:type="dcterms:W3CDTF">2024-04-21T16:13:00Z</dcterms:modified>
</cp:coreProperties>
</file>