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lastRenderedPageBreak/>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rPr>
        <w:lastRenderedPageBreak/>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AE3DF5" w:rsidRDefault="00AE3DF5" w:rsidP="0080732A">
      <w:pPr>
        <w:rPr>
          <w:sz w:val="24"/>
          <w:szCs w:val="24"/>
        </w:rPr>
      </w:pPr>
      <w:r w:rsidRPr="00AE3DF5">
        <w:rPr>
          <w:sz w:val="24"/>
          <w:szCs w:val="24"/>
        </w:rPr>
        <w:t>1) ¿Qué son las capacidades Físicas?</w:t>
      </w:r>
    </w:p>
    <w:p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rsidR="00AE3DF5" w:rsidRDefault="00AE3DF5" w:rsidP="0080732A">
      <w:pPr>
        <w:rPr>
          <w:sz w:val="24"/>
          <w:szCs w:val="24"/>
        </w:rPr>
      </w:pPr>
      <w:r>
        <w:rPr>
          <w:sz w:val="24"/>
          <w:szCs w:val="24"/>
        </w:rPr>
        <w:t>3) ¿Qué son las capacidades condicionales?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74C7D" w:rsidRDefault="00574C7D" w:rsidP="0080732A">
      <w:pPr>
        <w:rPr>
          <w:sz w:val="24"/>
          <w:szCs w:val="24"/>
        </w:rPr>
      </w:pPr>
      <w:r>
        <w:rPr>
          <w:sz w:val="24"/>
          <w:szCs w:val="24"/>
        </w:rPr>
        <w:t>5) ¿Qué entiende por cada una de ellas? Explique.</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574C7D" w:rsidRDefault="00574C7D" w:rsidP="0080732A">
      <w:pPr>
        <w:rPr>
          <w:sz w:val="24"/>
          <w:szCs w:val="24"/>
        </w:rPr>
      </w:pPr>
    </w:p>
    <w:p w:rsidR="00AE3DF5" w:rsidRPr="00280E0E" w:rsidRDefault="00574C7D" w:rsidP="0080732A">
      <w:pPr>
        <w:rPr>
          <w:b/>
          <w:sz w:val="24"/>
          <w:szCs w:val="24"/>
        </w:rPr>
      </w:pPr>
      <w:r w:rsidRPr="00574C7D">
        <w:rPr>
          <w:b/>
          <w:sz w:val="24"/>
          <w:szCs w:val="24"/>
        </w:rPr>
        <w:t>Fechas de presentación: hasta el jueves 09/05.</w:t>
      </w:r>
    </w:p>
    <w:sectPr w:rsidR="00AE3DF5" w:rsidRPr="00280E0E" w:rsidSect="00050B11">
      <w:headerReference w:type="default" r:id="rId2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016" w:rsidRDefault="009C2016" w:rsidP="00050B11">
      <w:pPr>
        <w:spacing w:after="0" w:line="240" w:lineRule="auto"/>
      </w:pPr>
      <w:r>
        <w:separator/>
      </w:r>
    </w:p>
  </w:endnote>
  <w:endnote w:type="continuationSeparator" w:id="1">
    <w:p w:rsidR="009C2016" w:rsidRDefault="009C2016" w:rsidP="00050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016" w:rsidRDefault="009C2016" w:rsidP="00050B11">
      <w:pPr>
        <w:spacing w:after="0" w:line="240" w:lineRule="auto"/>
      </w:pPr>
      <w:r>
        <w:separator/>
      </w:r>
    </w:p>
  </w:footnote>
  <w:footnote w:type="continuationSeparator" w:id="1">
    <w:p w:rsidR="009C2016" w:rsidRDefault="009C2016" w:rsidP="00050B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1" w:rsidRDefault="00050B11">
    <w:pPr>
      <w:pStyle w:val="Encabezado"/>
    </w:pPr>
    <w:r w:rsidRPr="00050B11">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050B11" w:rsidP="00050B11">
    <w:pPr>
      <w:jc w:val="center"/>
      <w:rPr>
        <w:rFonts w:asciiTheme="majorHAnsi" w:hAnsiTheme="majorHAnsi"/>
      </w:rPr>
    </w:pPr>
    <w:r>
      <w:rPr>
        <w:rFonts w:asciiTheme="majorHAnsi" w:hAnsiTheme="majorHAnsi"/>
        <w:noProof/>
      </w:rPr>
      <w:pict>
        <v:shapetype id="_x0000_t32" coordsize="21600,21600" o:spt="32" o:oned="t" path="m,l21600,21600e" filled="f">
          <v:path arrowok="t" fillok="f" o:connecttype="none"/>
          <o:lock v:ext="edit" shapetype="t"/>
        </v:shapetype>
        <v:shape id="_x0000_s3073" type="#_x0000_t32" style="position:absolute;left:0;text-align:left;margin-left:-4.95pt;margin-top:19.9pt;width:440.1pt;height:0;z-index:251660288" o:connectortype="straight" strokecolor="black [3200]" strokeweight="1pt">
          <v:shadow color="#868686"/>
        </v:shape>
      </w:pict>
    </w:r>
    <w:r w:rsidRPr="00050B11">
      <w:rPr>
        <w:rFonts w:asciiTheme="majorHAnsi" w:hAnsiTheme="majorHAnsi"/>
      </w:rPr>
      <w:t>EDUCACIÓN                            FÍSICA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hdrShapeDefaults>
    <o:shapedefaults v:ext="edit" spidmax="4098"/>
    <o:shapelayout v:ext="edit">
      <o:idmap v:ext="edit" data="3"/>
      <o:rules v:ext="edit">
        <o:r id="V:Rule2" type="connector" idref="#_x0000_s3073"/>
      </o:rules>
    </o:shapelayout>
  </w:hdrShapeDefaults>
  <w:footnotePr>
    <w:footnote w:id="0"/>
    <w:footnote w:id="1"/>
  </w:footnotePr>
  <w:endnotePr>
    <w:endnote w:id="0"/>
    <w:endnote w:id="1"/>
  </w:endnotePr>
  <w:compat>
    <w:useFELayout/>
  </w:compat>
  <w:rsids>
    <w:rsidRoot w:val="00AD1480"/>
    <w:rsid w:val="00050B11"/>
    <w:rsid w:val="00280E0E"/>
    <w:rsid w:val="00365311"/>
    <w:rsid w:val="004B760D"/>
    <w:rsid w:val="00574C7D"/>
    <w:rsid w:val="005A5B15"/>
    <w:rsid w:val="0080732A"/>
    <w:rsid w:val="008D1148"/>
    <w:rsid w:val="009866A5"/>
    <w:rsid w:val="009C2016"/>
    <w:rsid w:val="00AD1480"/>
    <w:rsid w:val="00AE3DF5"/>
    <w:rsid w:val="00AE53E8"/>
    <w:rsid w:val="00B15CA4"/>
    <w:rsid w:val="00F8157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s>
</file>

<file path=word/webSettings.xml><?xml version="1.0" encoding="utf-8"?>
<w:webSettings xmlns:r="http://schemas.openxmlformats.org/officeDocument/2006/relationships" xmlns:w="http://schemas.openxmlformats.org/wordprocessingml/2006/main">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Relationship Id="rId13" Type="http://schemas.openxmlformats.org/officeDocument/2006/relationships/hyperlink" Target="https://concepto.de/coordinacion/" TargetMode="External"/><Relationship Id="rId18" Type="http://schemas.openxmlformats.org/officeDocument/2006/relationships/hyperlink" Target="https://concepto.de/fuerza/"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concepto.de/sistema-nervioso-central/" TargetMode="External"/><Relationship Id="rId17" Type="http://schemas.openxmlformats.org/officeDocument/2006/relationships/hyperlink" Target="https://concepto.de/energ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cepto.de/metabolismo/" TargetMode="External"/><Relationship Id="rId20" Type="http://schemas.openxmlformats.org/officeDocument/2006/relationships/hyperlink" Target="https://concepto.de/flexibilid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s://concepto.de/genetica-2/" TargetMode="External"/><Relationship Id="rId19" Type="http://schemas.openxmlformats.org/officeDocument/2006/relationships/hyperlink" Target="https://concepto.de/resistencia/" TargetMode="External"/><Relationship Id="rId4" Type="http://schemas.openxmlformats.org/officeDocument/2006/relationships/webSettings" Target="webSettings.xml"/><Relationship Id="rId9" Type="http://schemas.openxmlformats.org/officeDocument/2006/relationships/hyperlink" Target="https://concepto.de/organismo/" TargetMode="External"/><Relationship Id="rId14" Type="http://schemas.openxmlformats.org/officeDocument/2006/relationships/hyperlink" Target="https://concepto.de/ritmo-2/" TargetMode="External"/><Relationship Id="rId22" Type="http://schemas.openxmlformats.org/officeDocument/2006/relationships/hyperlink" Target="https://concepto.de/capacidades-fis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hernan gonzalez</cp:lastModifiedBy>
  <cp:revision>3</cp:revision>
  <dcterms:created xsi:type="dcterms:W3CDTF">2024-04-18T03:10:00Z</dcterms:created>
  <dcterms:modified xsi:type="dcterms:W3CDTF">2024-04-23T13:54:00Z</dcterms:modified>
</cp:coreProperties>
</file>