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14AB0" w14:textId="77777777" w:rsidR="00001511" w:rsidRPr="00E4593E" w:rsidRDefault="00E12C1C">
      <w:pPr>
        <w:rPr>
          <w:rFonts w:ascii="Calibri" w:eastAsia="Calibri" w:hAnsi="Calibri" w:cs="Calibri"/>
          <w:b/>
          <w:noProof/>
          <w:sz w:val="28"/>
          <w:szCs w:val="36"/>
          <w:lang w:val="es-ES"/>
        </w:rPr>
      </w:pPr>
      <w:r w:rsidRPr="00E4593E">
        <w:rPr>
          <w:rFonts w:ascii="Calibri" w:eastAsia="Calibri" w:hAnsi="Calibri" w:cs="Calibri"/>
          <w:b/>
          <w:noProof/>
          <w:sz w:val="28"/>
          <w:szCs w:val="36"/>
          <w:lang w:val="es-ES"/>
        </w:rPr>
        <w:t xml:space="preserve">                 COLEGIO MERCEDITAS DE SAN MARTÌN- CESAP.</w:t>
      </w:r>
    </w:p>
    <w:p w14:paraId="3A9B1722" w14:textId="77777777" w:rsidR="00E12C1C" w:rsidRDefault="00E12C1C">
      <w:pPr>
        <w:rPr>
          <w:rFonts w:ascii="Calibri" w:eastAsia="Calibri" w:hAnsi="Calibri" w:cs="Calibri"/>
          <w:noProof/>
          <w:sz w:val="28"/>
          <w:szCs w:val="36"/>
          <w:lang w:val="es-ES"/>
        </w:rPr>
      </w:pPr>
      <w:r w:rsidRPr="00BB717F">
        <w:rPr>
          <w:rFonts w:ascii="Calibri" w:eastAsia="Calibri" w:hAnsi="Calibri" w:cs="Calibri"/>
          <w:noProof/>
          <w:sz w:val="28"/>
          <w:szCs w:val="36"/>
        </w:rPr>
        <w:drawing>
          <wp:anchor distT="0" distB="0" distL="114300" distR="114300" simplePos="0" relativeHeight="251659264" behindDoc="0" locked="0" layoutInCell="1" allowOverlap="1" wp14:anchorId="22D2E1D7" wp14:editId="0F2EBCBD">
            <wp:simplePos x="0" y="0"/>
            <wp:positionH relativeFrom="column">
              <wp:posOffset>1676400</wp:posOffset>
            </wp:positionH>
            <wp:positionV relativeFrom="paragraph">
              <wp:posOffset>230505</wp:posOffset>
            </wp:positionV>
            <wp:extent cx="1409700" cy="1162050"/>
            <wp:effectExtent l="0" t="0" r="0" b="0"/>
            <wp:wrapNone/>
            <wp:docPr id="2" name="Imagen 2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33AFB" w14:textId="77777777" w:rsidR="00E12C1C" w:rsidRDefault="00E12C1C">
      <w:pPr>
        <w:rPr>
          <w:lang w:val="es-ES"/>
        </w:rPr>
      </w:pPr>
    </w:p>
    <w:p w14:paraId="448AA1E6" w14:textId="77777777" w:rsidR="00E12C1C" w:rsidRDefault="00E12C1C" w:rsidP="00E12C1C">
      <w:pPr>
        <w:rPr>
          <w:lang w:val="es-ES"/>
        </w:rPr>
      </w:pPr>
    </w:p>
    <w:p w14:paraId="1571D1FE" w14:textId="77777777" w:rsidR="00E12C1C" w:rsidRDefault="00E12C1C" w:rsidP="00E12C1C">
      <w:pPr>
        <w:tabs>
          <w:tab w:val="left" w:pos="5670"/>
        </w:tabs>
        <w:rPr>
          <w:lang w:val="es-ES"/>
        </w:rPr>
      </w:pPr>
      <w:r>
        <w:rPr>
          <w:lang w:val="es-ES"/>
        </w:rPr>
        <w:tab/>
      </w:r>
    </w:p>
    <w:p w14:paraId="4A91C428" w14:textId="77777777" w:rsidR="00E12C1C" w:rsidRDefault="00E12C1C" w:rsidP="00E12C1C">
      <w:pPr>
        <w:tabs>
          <w:tab w:val="left" w:pos="5670"/>
        </w:tabs>
        <w:rPr>
          <w:lang w:val="es-ES"/>
        </w:rPr>
      </w:pPr>
    </w:p>
    <w:p w14:paraId="551F05ED" w14:textId="77777777" w:rsidR="00E12C1C" w:rsidRDefault="00E12C1C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                      </w:t>
      </w:r>
    </w:p>
    <w:p w14:paraId="2233354F" w14:textId="23215F83" w:rsidR="00E12C1C" w:rsidRDefault="00E12C1C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                                </w:t>
      </w:r>
      <w:r w:rsidRPr="00E12C1C">
        <w:rPr>
          <w:b/>
          <w:sz w:val="24"/>
          <w:szCs w:val="24"/>
          <w:lang w:val="es-ES"/>
        </w:rPr>
        <w:t xml:space="preserve">INFORME GENERAL </w:t>
      </w:r>
      <w:r w:rsidR="00287CFC">
        <w:rPr>
          <w:b/>
          <w:sz w:val="24"/>
          <w:szCs w:val="24"/>
          <w:lang w:val="es-ES"/>
        </w:rPr>
        <w:t xml:space="preserve">DIAGNÓSTICO </w:t>
      </w:r>
      <w:r w:rsidRPr="00E12C1C">
        <w:rPr>
          <w:b/>
          <w:sz w:val="24"/>
          <w:szCs w:val="24"/>
          <w:lang w:val="es-ES"/>
        </w:rPr>
        <w:t>PARA PADRES</w:t>
      </w:r>
    </w:p>
    <w:p w14:paraId="2190D3DE" w14:textId="77777777" w:rsidR="00E12C1C" w:rsidRDefault="00E12C1C" w:rsidP="00E12C1C">
      <w:pPr>
        <w:tabs>
          <w:tab w:val="left" w:pos="5670"/>
        </w:tabs>
        <w:rPr>
          <w:b/>
          <w:sz w:val="24"/>
          <w:szCs w:val="24"/>
          <w:lang w:val="es-ES"/>
        </w:rPr>
      </w:pPr>
    </w:p>
    <w:p w14:paraId="4C1CC004" w14:textId="77777777" w:rsidR="00E12C1C" w:rsidRDefault="00E12C1C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SALA DE 4 AÑOS- VERDE</w:t>
      </w:r>
    </w:p>
    <w:p w14:paraId="05FF4787" w14:textId="77777777" w:rsidR="00E12C1C" w:rsidRDefault="00140B64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TURNO TARDE</w:t>
      </w:r>
    </w:p>
    <w:p w14:paraId="2D67B300" w14:textId="77777777" w:rsidR="00E12C1C" w:rsidRDefault="00E12C1C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DOCENTE: BRAVO, MARIELA</w:t>
      </w:r>
    </w:p>
    <w:p w14:paraId="7E4AE03C" w14:textId="4BC290BE" w:rsidR="00F17021" w:rsidRDefault="00F428F3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Este informe tiene como objetivo proporcionar</w:t>
      </w:r>
      <w:r w:rsidR="00F17021">
        <w:rPr>
          <w:b/>
          <w:sz w:val="24"/>
          <w:szCs w:val="24"/>
          <w:lang w:val="es-ES"/>
        </w:rPr>
        <w:t xml:space="preserve"> a las familias información de </w:t>
      </w:r>
      <w:r w:rsidR="00903913">
        <w:rPr>
          <w:b/>
          <w:sz w:val="24"/>
          <w:szCs w:val="24"/>
          <w:lang w:val="es-ES"/>
        </w:rPr>
        <w:t>la evaluación</w:t>
      </w:r>
      <w:r w:rsidR="00F17021">
        <w:rPr>
          <w:b/>
          <w:sz w:val="24"/>
          <w:szCs w:val="24"/>
          <w:lang w:val="es-ES"/>
        </w:rPr>
        <w:t xml:space="preserve"> que se </w:t>
      </w:r>
      <w:r w:rsidR="00903913">
        <w:rPr>
          <w:b/>
          <w:sz w:val="24"/>
          <w:szCs w:val="24"/>
          <w:lang w:val="es-ES"/>
        </w:rPr>
        <w:t>realizó</w:t>
      </w:r>
      <w:r w:rsidR="00F17021">
        <w:rPr>
          <w:b/>
          <w:sz w:val="24"/>
          <w:szCs w:val="24"/>
          <w:lang w:val="es-ES"/>
        </w:rPr>
        <w:t xml:space="preserve"> durante el periodo de adaptación y de </w:t>
      </w:r>
      <w:r w:rsidR="00903913">
        <w:rPr>
          <w:b/>
          <w:sz w:val="24"/>
          <w:szCs w:val="24"/>
          <w:lang w:val="es-ES"/>
        </w:rPr>
        <w:t>diagnóstico</w:t>
      </w:r>
      <w:r w:rsidR="00287CFC">
        <w:rPr>
          <w:b/>
          <w:sz w:val="24"/>
          <w:szCs w:val="24"/>
          <w:lang w:val="es-ES"/>
        </w:rPr>
        <w:t>.</w:t>
      </w:r>
      <w:r w:rsidR="00F17021">
        <w:rPr>
          <w:b/>
          <w:sz w:val="24"/>
          <w:szCs w:val="24"/>
          <w:lang w:val="es-ES"/>
        </w:rPr>
        <w:t xml:space="preserve"> </w:t>
      </w:r>
      <w:r w:rsidR="00287CFC">
        <w:rPr>
          <w:b/>
          <w:sz w:val="24"/>
          <w:szCs w:val="24"/>
          <w:lang w:val="es-ES"/>
        </w:rPr>
        <w:t>S</w:t>
      </w:r>
      <w:r w:rsidR="00F17021">
        <w:rPr>
          <w:b/>
          <w:sz w:val="24"/>
          <w:szCs w:val="24"/>
          <w:lang w:val="es-ES"/>
        </w:rPr>
        <w:t xml:space="preserve">e </w:t>
      </w:r>
      <w:r w:rsidR="00903913">
        <w:rPr>
          <w:b/>
          <w:sz w:val="24"/>
          <w:szCs w:val="24"/>
          <w:lang w:val="es-ES"/>
        </w:rPr>
        <w:t>realizó</w:t>
      </w:r>
      <w:r w:rsidR="00F17021">
        <w:rPr>
          <w:b/>
          <w:sz w:val="24"/>
          <w:szCs w:val="24"/>
          <w:lang w:val="es-ES"/>
        </w:rPr>
        <w:t xml:space="preserve"> a través de la observación </w:t>
      </w:r>
      <w:r w:rsidR="00903913">
        <w:rPr>
          <w:b/>
          <w:sz w:val="24"/>
          <w:szCs w:val="24"/>
          <w:lang w:val="es-ES"/>
        </w:rPr>
        <w:t>sistemática</w:t>
      </w:r>
      <w:r w:rsidR="00F17021">
        <w:rPr>
          <w:b/>
          <w:sz w:val="24"/>
          <w:szCs w:val="24"/>
          <w:lang w:val="es-ES"/>
        </w:rPr>
        <w:t xml:space="preserve"> y de actividades </w:t>
      </w:r>
      <w:r w:rsidR="00903913">
        <w:rPr>
          <w:b/>
          <w:sz w:val="24"/>
          <w:szCs w:val="24"/>
          <w:lang w:val="es-ES"/>
        </w:rPr>
        <w:t>simples a</w:t>
      </w:r>
      <w:r w:rsidR="00F17021">
        <w:rPr>
          <w:b/>
          <w:sz w:val="24"/>
          <w:szCs w:val="24"/>
          <w:lang w:val="es-ES"/>
        </w:rPr>
        <w:t xml:space="preserve"> resolver planteadas desde el juego.</w:t>
      </w:r>
    </w:p>
    <w:p w14:paraId="47D381B5" w14:textId="77777777" w:rsidR="00F17021" w:rsidRDefault="00F17021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Las actividades planteadas y seleccionadas de acuerdo a las prioridades visibles del grupo</w:t>
      </w:r>
      <w:r w:rsidR="00140B64">
        <w:rPr>
          <w:b/>
          <w:sz w:val="24"/>
          <w:szCs w:val="24"/>
          <w:lang w:val="es-ES"/>
        </w:rPr>
        <w:t xml:space="preserve"> arrojaron la siguiente </w:t>
      </w:r>
      <w:r w:rsidR="006664A2">
        <w:rPr>
          <w:b/>
          <w:sz w:val="24"/>
          <w:szCs w:val="24"/>
          <w:lang w:val="es-ES"/>
        </w:rPr>
        <w:t>evaluación</w:t>
      </w:r>
      <w:r>
        <w:rPr>
          <w:b/>
          <w:sz w:val="24"/>
          <w:szCs w:val="24"/>
          <w:lang w:val="es-ES"/>
        </w:rPr>
        <w:t>:</w:t>
      </w:r>
    </w:p>
    <w:p w14:paraId="1823D5EC" w14:textId="1BDE0541" w:rsidR="007C41EA" w:rsidRDefault="00140B64" w:rsidP="00140B64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Es un grupo muy inquieto</w:t>
      </w:r>
      <w:r w:rsidR="00287CFC">
        <w:rPr>
          <w:b/>
          <w:sz w:val="24"/>
          <w:szCs w:val="24"/>
          <w:lang w:val="es-ES"/>
        </w:rPr>
        <w:t xml:space="preserve"> y</w:t>
      </w:r>
      <w:r>
        <w:rPr>
          <w:b/>
          <w:sz w:val="24"/>
          <w:szCs w:val="24"/>
          <w:lang w:val="es-ES"/>
        </w:rPr>
        <w:t xml:space="preserve"> movedizo, le cuesta respetar las rutinas</w:t>
      </w:r>
      <w:r w:rsidR="00287CFC">
        <w:rPr>
          <w:b/>
          <w:sz w:val="24"/>
          <w:szCs w:val="24"/>
          <w:lang w:val="es-ES"/>
        </w:rPr>
        <w:t xml:space="preserve"> diarias</w:t>
      </w:r>
      <w:r>
        <w:rPr>
          <w:b/>
          <w:sz w:val="24"/>
          <w:szCs w:val="24"/>
          <w:lang w:val="es-ES"/>
        </w:rPr>
        <w:t>. Demandan</w:t>
      </w:r>
      <w:r w:rsidR="00287CFC">
        <w:rPr>
          <w:b/>
          <w:sz w:val="24"/>
          <w:szCs w:val="24"/>
          <w:lang w:val="es-ES"/>
        </w:rPr>
        <w:t xml:space="preserve"> a la docente</w:t>
      </w:r>
      <w:r>
        <w:rPr>
          <w:b/>
          <w:sz w:val="24"/>
          <w:szCs w:val="24"/>
          <w:lang w:val="es-ES"/>
        </w:rPr>
        <w:t xml:space="preserve"> atención y asistencia en forma permanente. Se observa falta de autonomía e independencia en situaciones cotidianas como preparar la mesa para merendar u ordenar los elementos utilizados. Son poco participativos en las actividades propuestas, </w:t>
      </w:r>
      <w:r w:rsidR="006664A2">
        <w:rPr>
          <w:b/>
          <w:sz w:val="24"/>
          <w:szCs w:val="24"/>
          <w:lang w:val="es-ES"/>
        </w:rPr>
        <w:t>en cuanto al juego prefieren los de descarga motora como el patio de juegos. Hay dificultad para ejecutar consignas simples en ocasiones porque se distraen conversando al momento de escuchar.</w:t>
      </w:r>
    </w:p>
    <w:p w14:paraId="31D2780E" w14:textId="019DE594" w:rsidR="00BC0CB2" w:rsidRDefault="00BC0CB2" w:rsidP="00BC0CB2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Los alumnos en general tienen intención comunicativa tanto entre pares como con la docente. Se </w:t>
      </w:r>
      <w:r w:rsidR="00903913">
        <w:rPr>
          <w:b/>
          <w:sz w:val="24"/>
          <w:szCs w:val="24"/>
          <w:lang w:val="es-ES"/>
        </w:rPr>
        <w:t>observó</w:t>
      </w:r>
      <w:r>
        <w:rPr>
          <w:b/>
          <w:sz w:val="24"/>
          <w:szCs w:val="24"/>
          <w:lang w:val="es-ES"/>
        </w:rPr>
        <w:t xml:space="preserve"> gran debilidad en la escucha atenta lo que por consecuencia mayor dificultad al ejecutar una consigna.</w:t>
      </w:r>
    </w:p>
    <w:p w14:paraId="72548933" w14:textId="77777777" w:rsidR="00BC0CB2" w:rsidRDefault="00BC0CB2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En la comunicación oral se observan dificultades en la pronunciación </w:t>
      </w:r>
      <w:r w:rsidR="00903913">
        <w:rPr>
          <w:b/>
          <w:sz w:val="24"/>
          <w:szCs w:val="24"/>
          <w:lang w:val="es-ES"/>
        </w:rPr>
        <w:t>de algunos fonemas</w:t>
      </w:r>
      <w:r>
        <w:rPr>
          <w:b/>
          <w:sz w:val="24"/>
          <w:szCs w:val="24"/>
          <w:lang w:val="es-ES"/>
        </w:rPr>
        <w:t xml:space="preserve"> y en la estructura y elaboración de una frase.</w:t>
      </w:r>
    </w:p>
    <w:p w14:paraId="30205ABF" w14:textId="77777777" w:rsidR="006664A2" w:rsidRDefault="006664A2" w:rsidP="00E12C1C">
      <w:pPr>
        <w:tabs>
          <w:tab w:val="left" w:pos="5670"/>
        </w:tabs>
        <w:rPr>
          <w:b/>
          <w:sz w:val="24"/>
          <w:szCs w:val="24"/>
          <w:lang w:val="es-ES"/>
        </w:rPr>
      </w:pPr>
    </w:p>
    <w:p w14:paraId="6446168B" w14:textId="5E4FD285" w:rsidR="007C41EA" w:rsidRDefault="007C41EA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  El grupo </w:t>
      </w:r>
      <w:r w:rsidR="00903913">
        <w:rPr>
          <w:b/>
          <w:sz w:val="24"/>
          <w:szCs w:val="24"/>
          <w:lang w:val="es-ES"/>
        </w:rPr>
        <w:t>evidenció</w:t>
      </w:r>
      <w:r>
        <w:rPr>
          <w:b/>
          <w:sz w:val="24"/>
          <w:szCs w:val="24"/>
          <w:lang w:val="es-ES"/>
        </w:rPr>
        <w:t xml:space="preserve"> un buen desarrollo motor acorde a su edad.</w:t>
      </w:r>
    </w:p>
    <w:p w14:paraId="5D322597" w14:textId="4426B2F6" w:rsidR="00BC0CB2" w:rsidRDefault="00903913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lastRenderedPageBreak/>
        <w:t xml:space="preserve"> </w:t>
      </w:r>
      <w:r w:rsidR="00BC0CB2" w:rsidRPr="00903913">
        <w:rPr>
          <w:b/>
          <w:sz w:val="24"/>
          <w:szCs w:val="24"/>
          <w:u w:val="single"/>
          <w:lang w:val="es-ES"/>
        </w:rPr>
        <w:t>Finalizada la evaluación</w:t>
      </w:r>
      <w:r w:rsidR="00160A72" w:rsidRPr="00903913">
        <w:rPr>
          <w:b/>
          <w:sz w:val="24"/>
          <w:szCs w:val="24"/>
          <w:u w:val="single"/>
          <w:lang w:val="es-ES"/>
        </w:rPr>
        <w:t>, la cual tiene como finalidad el punto de partida para la docente sabiendo las debilidades y fortalezas del grupo es que se propone trabajar en:</w:t>
      </w:r>
    </w:p>
    <w:p w14:paraId="67D8EBD8" w14:textId="77777777" w:rsidR="00160A72" w:rsidRDefault="00160A72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* La regulación de ansiedad individual y grupal con técnicas de relajación, respiración, música relajante para fomentar un ambiente de trabajo tranquilo.</w:t>
      </w:r>
    </w:p>
    <w:p w14:paraId="07DC9D15" w14:textId="77777777" w:rsidR="006664A2" w:rsidRDefault="006664A2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* Trabajar en el respeto de límites.</w:t>
      </w:r>
    </w:p>
    <w:p w14:paraId="3582D96A" w14:textId="77777777" w:rsidR="00160A72" w:rsidRDefault="00160A72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* Trabajar en estrecha colaboración con las familias y otros profesionales según sea necesario dando y recibiendo sugerencias para aplicar en la sala y en casa.</w:t>
      </w:r>
    </w:p>
    <w:p w14:paraId="77DB867B" w14:textId="77777777" w:rsidR="00160A72" w:rsidRDefault="00160A72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* Se sugiere control en la exposición o manipulación de elementos </w:t>
      </w:r>
      <w:r w:rsidR="00903913">
        <w:rPr>
          <w:b/>
          <w:sz w:val="24"/>
          <w:szCs w:val="24"/>
          <w:lang w:val="es-ES"/>
        </w:rPr>
        <w:t>tecnológicos</w:t>
      </w:r>
      <w:r>
        <w:rPr>
          <w:b/>
          <w:sz w:val="24"/>
          <w:szCs w:val="24"/>
          <w:lang w:val="es-ES"/>
        </w:rPr>
        <w:t xml:space="preserve"> por parte de los alumnos.</w:t>
      </w:r>
    </w:p>
    <w:p w14:paraId="3BC307C2" w14:textId="77777777" w:rsidR="00160A72" w:rsidRDefault="00160A72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* Se </w:t>
      </w:r>
      <w:r w:rsidR="00903913">
        <w:rPr>
          <w:b/>
          <w:sz w:val="24"/>
          <w:szCs w:val="24"/>
          <w:lang w:val="es-ES"/>
        </w:rPr>
        <w:t>organizarán</w:t>
      </w:r>
      <w:r>
        <w:rPr>
          <w:b/>
          <w:sz w:val="24"/>
          <w:szCs w:val="24"/>
          <w:lang w:val="es-ES"/>
        </w:rPr>
        <w:t xml:space="preserve"> talleres por parte de gabinetista del colegio para tratar temas como puesta de </w:t>
      </w:r>
      <w:r w:rsidR="00903913">
        <w:rPr>
          <w:b/>
          <w:sz w:val="24"/>
          <w:szCs w:val="24"/>
          <w:lang w:val="es-ES"/>
        </w:rPr>
        <w:t>límites</w:t>
      </w:r>
      <w:r>
        <w:rPr>
          <w:b/>
          <w:sz w:val="24"/>
          <w:szCs w:val="24"/>
          <w:lang w:val="es-ES"/>
        </w:rPr>
        <w:t xml:space="preserve"> y Uso de pantallas a los cuales deberán asistir los padres/madres.</w:t>
      </w:r>
    </w:p>
    <w:p w14:paraId="440D66AE" w14:textId="77777777" w:rsidR="00160A72" w:rsidRDefault="00160A72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* Por parte de la docente se promueve una buena comunicación con </w:t>
      </w:r>
      <w:r w:rsidR="00903913">
        <w:rPr>
          <w:b/>
          <w:sz w:val="24"/>
          <w:szCs w:val="24"/>
          <w:lang w:val="es-ES"/>
        </w:rPr>
        <w:t>las familias, es por ello que elaborará</w:t>
      </w:r>
      <w:r>
        <w:rPr>
          <w:b/>
          <w:sz w:val="24"/>
          <w:szCs w:val="24"/>
          <w:lang w:val="es-ES"/>
        </w:rPr>
        <w:t xml:space="preserve"> un cronograma de devolución individual, programado con antelación y donde deberán asistir con carácter obligatorio</w:t>
      </w:r>
      <w:r w:rsidR="00903913">
        <w:rPr>
          <w:b/>
          <w:sz w:val="24"/>
          <w:szCs w:val="24"/>
          <w:lang w:val="es-ES"/>
        </w:rPr>
        <w:t xml:space="preserve"> mamá o papá.</w:t>
      </w:r>
    </w:p>
    <w:p w14:paraId="51290CCF" w14:textId="77777777" w:rsidR="00903913" w:rsidRDefault="00903913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* En cuanto a lo cognitivo </w:t>
      </w:r>
      <w:r w:rsidR="00AE75F4">
        <w:rPr>
          <w:b/>
          <w:sz w:val="24"/>
          <w:szCs w:val="24"/>
          <w:lang w:val="es-ES"/>
        </w:rPr>
        <w:t>estimular el aprendizaje de los alumnos y su interés a través de actividades creativas que puedan captar su atención.</w:t>
      </w:r>
    </w:p>
    <w:p w14:paraId="418F839B" w14:textId="75F2B810" w:rsidR="00287CFC" w:rsidRDefault="00287CFC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Atte.</w:t>
      </w:r>
    </w:p>
    <w:p w14:paraId="4A3D3EED" w14:textId="6BB376E8" w:rsidR="00287CFC" w:rsidRDefault="00287CFC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Mariela Bravo</w:t>
      </w:r>
    </w:p>
    <w:p w14:paraId="2A666312" w14:textId="59A79686" w:rsidR="00287CFC" w:rsidRDefault="00287CFC" w:rsidP="00E12C1C">
      <w:pPr>
        <w:tabs>
          <w:tab w:val="left" w:pos="567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Prof. en Ed. Inicial</w:t>
      </w:r>
    </w:p>
    <w:p w14:paraId="2EDD34BF" w14:textId="77777777" w:rsidR="00903913" w:rsidRDefault="00903913" w:rsidP="00E12C1C">
      <w:pPr>
        <w:tabs>
          <w:tab w:val="left" w:pos="5670"/>
        </w:tabs>
        <w:rPr>
          <w:b/>
          <w:sz w:val="24"/>
          <w:szCs w:val="24"/>
          <w:lang w:val="es-ES"/>
        </w:rPr>
      </w:pPr>
    </w:p>
    <w:p w14:paraId="773D4B2A" w14:textId="77777777" w:rsidR="00903913" w:rsidRDefault="00903913" w:rsidP="00E12C1C">
      <w:pPr>
        <w:tabs>
          <w:tab w:val="left" w:pos="5670"/>
        </w:tabs>
        <w:rPr>
          <w:b/>
          <w:sz w:val="24"/>
          <w:szCs w:val="24"/>
          <w:lang w:val="es-ES"/>
        </w:rPr>
      </w:pPr>
    </w:p>
    <w:p w14:paraId="05798AEA" w14:textId="77777777" w:rsidR="00160A72" w:rsidRPr="00E12C1C" w:rsidRDefault="00160A72" w:rsidP="00E12C1C">
      <w:pPr>
        <w:tabs>
          <w:tab w:val="left" w:pos="5670"/>
        </w:tabs>
        <w:rPr>
          <w:b/>
          <w:sz w:val="24"/>
          <w:szCs w:val="24"/>
          <w:lang w:val="es-ES"/>
        </w:rPr>
      </w:pPr>
    </w:p>
    <w:sectPr w:rsidR="00160A72" w:rsidRPr="00E12C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C1C"/>
    <w:rsid w:val="00001511"/>
    <w:rsid w:val="00140B64"/>
    <w:rsid w:val="00160A72"/>
    <w:rsid w:val="00287CFC"/>
    <w:rsid w:val="006664A2"/>
    <w:rsid w:val="007C41EA"/>
    <w:rsid w:val="00903913"/>
    <w:rsid w:val="00AE75F4"/>
    <w:rsid w:val="00BC0CB2"/>
    <w:rsid w:val="00E12C1C"/>
    <w:rsid w:val="00E4593E"/>
    <w:rsid w:val="00F17021"/>
    <w:rsid w:val="00F4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350D"/>
  <w15:chartTrackingRefBased/>
  <w15:docId w15:val="{B6E39B5A-3DD2-45D1-8E4C-2943F586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Sandra Vara</cp:lastModifiedBy>
  <cp:revision>2</cp:revision>
  <dcterms:created xsi:type="dcterms:W3CDTF">2024-05-04T19:19:00Z</dcterms:created>
  <dcterms:modified xsi:type="dcterms:W3CDTF">2024-05-04T19:19:00Z</dcterms:modified>
</cp:coreProperties>
</file>