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8D" w:rsidRPr="00091A2E" w:rsidRDefault="0053438D" w:rsidP="00091A2E">
      <w:pPr>
        <w:jc w:val="center"/>
        <w:rPr>
          <w:rFonts w:ascii="Algerian" w:hAnsi="Algerian"/>
          <w:sz w:val="32"/>
          <w:u w:val="single"/>
          <w:lang w:val="es-ES"/>
        </w:rPr>
      </w:pPr>
      <w:r w:rsidRPr="00091A2E">
        <w:rPr>
          <w:rFonts w:ascii="Algerian" w:hAnsi="Algerian"/>
          <w:sz w:val="32"/>
          <w:u w:val="single"/>
          <w:lang w:val="es-ES"/>
        </w:rPr>
        <w:t>TRABAJO PRACTICO Nº1 DE HISTORIA</w:t>
      </w:r>
    </w:p>
    <w:p w:rsidR="0053438D" w:rsidRDefault="0053438D">
      <w:pPr>
        <w:rPr>
          <w:lang w:val="es-ES"/>
        </w:rPr>
      </w:pPr>
      <w:r>
        <w:rPr>
          <w:lang w:val="es-ES"/>
        </w:rPr>
        <w:t>INTEGRANTES:                                     CURSO:</w:t>
      </w:r>
    </w:p>
    <w:p w:rsidR="00091A2E" w:rsidRDefault="00091A2E">
      <w:pPr>
        <w:rPr>
          <w:lang w:val="es-ES"/>
        </w:rPr>
      </w:pPr>
      <w:r>
        <w:rPr>
          <w:lang w:val="es-ES"/>
        </w:rPr>
        <w:t>Fecha de entrega: 13/05/2024</w:t>
      </w:r>
    </w:p>
    <w:p w:rsidR="00091A2E" w:rsidRDefault="00091A2E">
      <w:pPr>
        <w:rPr>
          <w:lang w:val="es-ES"/>
        </w:rPr>
      </w:pPr>
    </w:p>
    <w:p w:rsidR="0053438D" w:rsidRDefault="0053438D" w:rsidP="00091A2E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Pr="00091A2E">
        <w:rPr>
          <w:rFonts w:ascii="Algerian" w:hAnsi="Algerian"/>
          <w:i/>
          <w:sz w:val="24"/>
          <w:lang w:val="es-ES"/>
        </w:rPr>
        <w:t>“REVOLUCION INDUSTRIAL Y LAS CORRIENTES IDEOLOGIVAS DEL SIGLO XIX”</w:t>
      </w:r>
    </w:p>
    <w:p w:rsidR="0053438D" w:rsidRDefault="0053438D">
      <w:pPr>
        <w:rPr>
          <w:lang w:val="es-ES"/>
        </w:rPr>
      </w:pPr>
    </w:p>
    <w:p w:rsidR="0053438D" w:rsidRDefault="0053438D" w:rsidP="00091A2E">
      <w:pPr>
        <w:jc w:val="center"/>
        <w:rPr>
          <w:lang w:val="es-ES"/>
        </w:rPr>
      </w:pPr>
      <w:r w:rsidRPr="00091A2E">
        <w:rPr>
          <w:rFonts w:ascii="Algerian" w:hAnsi="Algerian"/>
          <w:sz w:val="28"/>
          <w:u w:val="single"/>
          <w:lang w:val="es-ES"/>
        </w:rPr>
        <w:t>CONSIGNAS</w:t>
      </w:r>
    </w:p>
    <w:p w:rsidR="0053438D" w:rsidRPr="00CE7B9C" w:rsidRDefault="0053438D" w:rsidP="0053438D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Responder las siguientes preguntas sobre la Revolución Industrial:</w:t>
      </w:r>
    </w:p>
    <w:p w:rsidR="005C7106" w:rsidRPr="00CE7B9C" w:rsidRDefault="005C7106" w:rsidP="005C7106">
      <w:pPr>
        <w:pStyle w:val="Prrafodelista"/>
        <w:rPr>
          <w:sz w:val="24"/>
          <w:szCs w:val="24"/>
          <w:lang w:val="es-ES"/>
        </w:rPr>
      </w:pPr>
    </w:p>
    <w:p w:rsidR="0053438D" w:rsidRPr="00CE7B9C" w:rsidRDefault="0053438D" w:rsidP="0053438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¿Dónde y cuándo se inicia la Primera Revolución Industrial?</w:t>
      </w:r>
    </w:p>
    <w:p w:rsidR="0053438D" w:rsidRPr="00CE7B9C" w:rsidRDefault="0053438D" w:rsidP="0053438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¿Qué cambios se suceden en el campo que dan impulso a dicho proceso?</w:t>
      </w:r>
    </w:p>
    <w:p w:rsidR="0053438D" w:rsidRPr="00CE7B9C" w:rsidRDefault="0053438D" w:rsidP="0053438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¿Qué cambios se dan en la producción textil? Explicar</w:t>
      </w:r>
    </w:p>
    <w:p w:rsidR="0053438D" w:rsidRPr="00CE7B9C" w:rsidRDefault="005C7106" w:rsidP="0053438D">
      <w:pPr>
        <w:pStyle w:val="Prrafodelista"/>
        <w:numPr>
          <w:ilvl w:val="0"/>
          <w:numId w:val="2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¿Qué  maquina surge y revoluciona la producción?</w:t>
      </w:r>
    </w:p>
    <w:p w:rsidR="005C7106" w:rsidRPr="00CE7B9C" w:rsidRDefault="005C7106" w:rsidP="005C7106">
      <w:pPr>
        <w:pStyle w:val="Prrafodelista"/>
        <w:ind w:left="1440"/>
        <w:rPr>
          <w:sz w:val="24"/>
          <w:szCs w:val="24"/>
          <w:lang w:val="es-ES"/>
        </w:rPr>
      </w:pPr>
    </w:p>
    <w:p w:rsidR="005C7106" w:rsidRDefault="005C7106" w:rsidP="005C710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Explicar el funcionamiento y evolución de los talleres manufactureros, talleres artesanales y fábricas. Menciona las condiciones en que los obreros trabajaban en las fábricas.</w:t>
      </w:r>
    </w:p>
    <w:p w:rsidR="00CE7B9C" w:rsidRPr="00CE7B9C" w:rsidRDefault="00CE7B9C" w:rsidP="00CE7B9C">
      <w:pPr>
        <w:pStyle w:val="Prrafodelista"/>
        <w:rPr>
          <w:sz w:val="24"/>
          <w:szCs w:val="24"/>
          <w:lang w:val="es-ES"/>
        </w:rPr>
      </w:pPr>
    </w:p>
    <w:p w:rsidR="00CE7B9C" w:rsidRDefault="005C7106" w:rsidP="00CE7B9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¿Cómo se dividió la sociedad tras la revolución y qué lugar y función tenía cada sector-grupo social?</w:t>
      </w:r>
    </w:p>
    <w:p w:rsidR="00CE7B9C" w:rsidRPr="00CE7B9C" w:rsidRDefault="00CE7B9C" w:rsidP="00CE7B9C">
      <w:pPr>
        <w:pStyle w:val="Prrafodelista"/>
        <w:rPr>
          <w:sz w:val="24"/>
          <w:szCs w:val="24"/>
          <w:lang w:val="es-ES"/>
        </w:rPr>
      </w:pPr>
    </w:p>
    <w:p w:rsidR="00CE7B9C" w:rsidRPr="00CE7B9C" w:rsidRDefault="00CE7B9C" w:rsidP="00CE7B9C">
      <w:pPr>
        <w:pStyle w:val="Prrafodelista"/>
        <w:rPr>
          <w:sz w:val="24"/>
          <w:szCs w:val="24"/>
          <w:lang w:val="es-ES"/>
        </w:rPr>
      </w:pPr>
    </w:p>
    <w:p w:rsidR="00CE7B9C" w:rsidRDefault="005C7106" w:rsidP="00CE7B9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¿Qué materiales, combustibles  y energías surgieron entre la primera y segunda Revolución Industrial?</w:t>
      </w: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5C7106" w:rsidRPr="00CE7B9C" w:rsidRDefault="005C7106" w:rsidP="005C710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Enumera los medios de transporte y de comunicación que surgen producto de la primera y segunda Revolución Industrial.</w:t>
      </w: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091A2E" w:rsidRPr="00091A2E" w:rsidRDefault="00091A2E" w:rsidP="00091A2E">
      <w:pPr>
        <w:pStyle w:val="Prrafodelista"/>
        <w:jc w:val="center"/>
        <w:rPr>
          <w:b/>
          <w:sz w:val="24"/>
          <w:szCs w:val="24"/>
          <w:lang w:val="es-ES"/>
        </w:rPr>
      </w:pPr>
      <w:r w:rsidRPr="00091A2E">
        <w:rPr>
          <w:b/>
          <w:sz w:val="24"/>
          <w:szCs w:val="24"/>
          <w:lang w:val="es-ES"/>
        </w:rPr>
        <w:t>Continúa en la siguiente hoja</w:t>
      </w: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091A2E" w:rsidRP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5C7106" w:rsidRPr="00CE7B9C" w:rsidRDefault="005C7106" w:rsidP="005C7106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rFonts w:ascii="Times New Roman" w:hAnsi="Times New Roman" w:cs="Times New Roman"/>
          <w:sz w:val="24"/>
          <w:szCs w:val="24"/>
          <w:lang w:val="es-ES"/>
        </w:rPr>
        <w:lastRenderedPageBreak/>
        <w:t>Realizar un cuadro comparativo explicando las corrientes ideológicas del siglo XIX</w:t>
      </w:r>
    </w:p>
    <w:p w:rsidR="00CE7B9C" w:rsidRDefault="00CE7B9C" w:rsidP="00CE7B9C">
      <w:pPr>
        <w:pStyle w:val="Prrafodelista"/>
        <w:rPr>
          <w:rFonts w:ascii="Times New Roman" w:hAnsi="Times New Roman" w:cs="Times New Roman"/>
          <w:lang w:val="es-ES"/>
        </w:rPr>
      </w:pPr>
    </w:p>
    <w:tbl>
      <w:tblPr>
        <w:tblStyle w:val="Cuadrculavistosa-nfasis6"/>
        <w:tblW w:w="8811" w:type="dxa"/>
        <w:tblLook w:val="04A0" w:firstRow="1" w:lastRow="0" w:firstColumn="1" w:lastColumn="0" w:noHBand="0" w:noVBand="1"/>
      </w:tblPr>
      <w:tblGrid>
        <w:gridCol w:w="2795"/>
        <w:gridCol w:w="6016"/>
      </w:tblGrid>
      <w:tr w:rsidR="00CE7B9C" w:rsidTr="00CE7B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b w:val="0"/>
                <w:color w:val="auto"/>
                <w:lang w:val="es-ES"/>
              </w:rPr>
            </w:pPr>
            <w:r w:rsidRPr="00CE7B9C">
              <w:rPr>
                <w:rFonts w:ascii="Algerian" w:hAnsi="Algerian"/>
                <w:b w:val="0"/>
                <w:color w:val="auto"/>
                <w:lang w:val="es-ES"/>
              </w:rPr>
              <w:t>CORRIENTE</w:t>
            </w: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>
              <w:rPr>
                <w:rFonts w:ascii="Algerian" w:hAnsi="Algerian"/>
                <w:b w:val="0"/>
                <w:color w:val="auto"/>
                <w:lang w:val="es-ES"/>
              </w:rPr>
              <w:t>IDEOLÒ</w:t>
            </w:r>
            <w:r w:rsidRPr="00CE7B9C">
              <w:rPr>
                <w:rFonts w:ascii="Algerian" w:hAnsi="Algerian"/>
                <w:b w:val="0"/>
                <w:color w:val="auto"/>
                <w:lang w:val="es-ES"/>
              </w:rPr>
              <w:t>GICA</w:t>
            </w:r>
          </w:p>
        </w:tc>
        <w:tc>
          <w:tcPr>
            <w:tcW w:w="6016" w:type="dxa"/>
          </w:tcPr>
          <w:p w:rsidR="00CE7B9C" w:rsidRPr="00CE7B9C" w:rsidRDefault="00CE7B9C" w:rsidP="00CE7B9C">
            <w:pPr>
              <w:pStyle w:val="Prrafodelista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lgerian" w:hAnsi="Algerian"/>
                <w:b w:val="0"/>
                <w:color w:val="auto"/>
                <w:sz w:val="40"/>
                <w:lang w:val="es-ES"/>
              </w:rPr>
            </w:pPr>
            <w:r w:rsidRPr="00CE7B9C">
              <w:rPr>
                <w:rFonts w:ascii="Algerian" w:hAnsi="Algerian"/>
                <w:b w:val="0"/>
                <w:color w:val="auto"/>
                <w:sz w:val="40"/>
                <w:lang w:val="es-ES"/>
              </w:rPr>
              <w:t>IDEAS</w:t>
            </w:r>
          </w:p>
          <w:p w:rsidR="00CE7B9C" w:rsidRDefault="00CE7B9C" w:rsidP="00CE7B9C">
            <w:pPr>
              <w:pStyle w:val="Prrafodelista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NACIONALISMO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LIBERALISMO (político y económico)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ROMANTICISMO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SOCIALISMO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MARXISMO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</w:p>
        </w:tc>
      </w:tr>
      <w:tr w:rsidR="00CE7B9C" w:rsidTr="00CE7B9C">
        <w:trPr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5" w:type="dxa"/>
          </w:tcPr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</w:p>
          <w:p w:rsidR="00CE7B9C" w:rsidRPr="00CE7B9C" w:rsidRDefault="00CE7B9C" w:rsidP="00CE7B9C">
            <w:pPr>
              <w:pStyle w:val="Prrafodelista"/>
              <w:ind w:left="0"/>
              <w:rPr>
                <w:rFonts w:ascii="Algerian" w:hAnsi="Algerian"/>
                <w:lang w:val="es-ES"/>
              </w:rPr>
            </w:pPr>
            <w:r w:rsidRPr="00CE7B9C">
              <w:rPr>
                <w:rFonts w:ascii="Algerian" w:hAnsi="Algerian"/>
                <w:lang w:val="es-ES"/>
              </w:rPr>
              <w:t>ANARQUISMO</w:t>
            </w:r>
          </w:p>
        </w:tc>
        <w:tc>
          <w:tcPr>
            <w:tcW w:w="6016" w:type="dxa"/>
          </w:tcPr>
          <w:p w:rsidR="00CE7B9C" w:rsidRDefault="00CE7B9C" w:rsidP="00CE7B9C">
            <w:pPr>
              <w:pStyle w:val="Prrafodelista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</w:p>
        </w:tc>
      </w:tr>
    </w:tbl>
    <w:p w:rsidR="00CE7B9C" w:rsidRPr="00CE7B9C" w:rsidRDefault="00CE7B9C" w:rsidP="00CE7B9C">
      <w:pPr>
        <w:pStyle w:val="Prrafodelista"/>
        <w:rPr>
          <w:sz w:val="24"/>
          <w:szCs w:val="24"/>
          <w:lang w:val="es-ES"/>
        </w:rPr>
      </w:pPr>
    </w:p>
    <w:p w:rsidR="00091A2E" w:rsidRDefault="00091A2E" w:rsidP="00091A2E">
      <w:pPr>
        <w:pStyle w:val="Prrafodelista"/>
        <w:rPr>
          <w:sz w:val="24"/>
          <w:szCs w:val="24"/>
          <w:lang w:val="es-ES"/>
        </w:rPr>
      </w:pPr>
    </w:p>
    <w:p w:rsidR="00CE7B9C" w:rsidRPr="00CE7B9C" w:rsidRDefault="00CE7B9C" w:rsidP="00CE7B9C">
      <w:pPr>
        <w:pStyle w:val="Prrafodelista"/>
        <w:numPr>
          <w:ilvl w:val="0"/>
          <w:numId w:val="1"/>
        </w:numPr>
        <w:rPr>
          <w:sz w:val="24"/>
          <w:szCs w:val="24"/>
          <w:lang w:val="es-ES"/>
        </w:rPr>
      </w:pPr>
      <w:r w:rsidRPr="00CE7B9C">
        <w:rPr>
          <w:sz w:val="24"/>
          <w:szCs w:val="24"/>
          <w:lang w:val="es-ES"/>
        </w:rPr>
        <w:t>Explicar las unificaciones de Alemania e Italia y la influencia de las nuevas ideologías en dichos procesos.</w:t>
      </w:r>
    </w:p>
    <w:p w:rsidR="00E24BD1" w:rsidRDefault="00E24BD1" w:rsidP="00CE7B9C">
      <w:pPr>
        <w:pStyle w:val="Prrafodelista"/>
        <w:rPr>
          <w:lang w:val="es-ES"/>
        </w:rPr>
      </w:pPr>
    </w:p>
    <w:p w:rsidR="00E24BD1" w:rsidRDefault="00E24BD1" w:rsidP="00CE7B9C">
      <w:pPr>
        <w:pStyle w:val="Prrafodelista"/>
        <w:rPr>
          <w:lang w:val="es-ES"/>
        </w:rPr>
      </w:pPr>
    </w:p>
    <w:p w:rsidR="00E24BD1" w:rsidRDefault="00E24BD1" w:rsidP="00CE7B9C">
      <w:pPr>
        <w:pStyle w:val="Prrafodelista"/>
        <w:rPr>
          <w:lang w:val="es-ES"/>
        </w:rPr>
      </w:pPr>
    </w:p>
    <w:p w:rsidR="00CE7B9C" w:rsidRPr="00E24BD1" w:rsidRDefault="00CE7B9C" w:rsidP="00E24BD1">
      <w:pPr>
        <w:pStyle w:val="Prrafodelista"/>
        <w:jc w:val="center"/>
        <w:rPr>
          <w:rFonts w:ascii="Algerian" w:hAnsi="Algerian"/>
          <w:sz w:val="144"/>
          <w:lang w:val="es-ES"/>
        </w:rPr>
      </w:pPr>
      <w:bookmarkStart w:id="0" w:name="_GoBack"/>
      <w:bookmarkEnd w:id="0"/>
      <w:r w:rsidRPr="00E24BD1">
        <w:rPr>
          <w:rFonts w:ascii="Algerian" w:hAnsi="Algerian"/>
          <w:sz w:val="56"/>
          <w:lang w:val="es-ES"/>
        </w:rPr>
        <w:t>EXITOS</w:t>
      </w:r>
    </w:p>
    <w:sectPr w:rsidR="00CE7B9C" w:rsidRPr="00E24BD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29FB"/>
    <w:multiLevelType w:val="hybridMultilevel"/>
    <w:tmpl w:val="EF424F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1C5DF1"/>
    <w:multiLevelType w:val="hybridMultilevel"/>
    <w:tmpl w:val="6ED42A28"/>
    <w:lvl w:ilvl="0" w:tplc="2C0A0017">
      <w:start w:val="1"/>
      <w:numFmt w:val="lowerLetter"/>
      <w:lvlText w:val="%1)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38D"/>
    <w:rsid w:val="00091A2E"/>
    <w:rsid w:val="0053438D"/>
    <w:rsid w:val="005C7106"/>
    <w:rsid w:val="00CE7B9C"/>
    <w:rsid w:val="00E24BD1"/>
    <w:rsid w:val="00FC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3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2">
    <w:name w:val="Medium Shading 2 Accent 2"/>
    <w:basedOn w:val="Tablanormal"/>
    <w:uiPriority w:val="64"/>
    <w:rsid w:val="00CE7B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CE7B9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38D"/>
    <w:pPr>
      <w:ind w:left="720"/>
      <w:contextualSpacing/>
    </w:pPr>
  </w:style>
  <w:style w:type="table" w:styleId="Tablaconcuadrcula">
    <w:name w:val="Table Grid"/>
    <w:basedOn w:val="Tablanormal"/>
    <w:uiPriority w:val="59"/>
    <w:rsid w:val="00CE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medio2-nfasis2">
    <w:name w:val="Medium Shading 2 Accent 2"/>
    <w:basedOn w:val="Tablanormal"/>
    <w:uiPriority w:val="64"/>
    <w:rsid w:val="00CE7B9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uadrculavistosa-nfasis6">
    <w:name w:val="Colorful Grid Accent 6"/>
    <w:basedOn w:val="Tablanormal"/>
    <w:uiPriority w:val="73"/>
    <w:rsid w:val="00CE7B9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213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USER PC</cp:lastModifiedBy>
  <cp:revision>2</cp:revision>
  <dcterms:created xsi:type="dcterms:W3CDTF">2024-05-06T23:42:00Z</dcterms:created>
  <dcterms:modified xsi:type="dcterms:W3CDTF">2024-05-07T00:25:00Z</dcterms:modified>
</cp:coreProperties>
</file>