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A508" w14:textId="7F471EC5" w:rsidR="001939EB" w:rsidRPr="00DB0147" w:rsidRDefault="00DB0147" w:rsidP="00DB0147">
      <w:pPr>
        <w:jc w:val="center"/>
        <w:rPr>
          <w:rFonts w:ascii="Agency FB" w:hAnsi="Agency FB"/>
          <w:sz w:val="56"/>
          <w:szCs w:val="56"/>
          <w:u w:val="single"/>
        </w:rPr>
      </w:pPr>
      <w:r w:rsidRPr="00DB0147">
        <w:rPr>
          <w:rFonts w:ascii="Agency FB" w:hAnsi="Agency FB"/>
          <w:sz w:val="56"/>
          <w:szCs w:val="56"/>
          <w:u w:val="single"/>
        </w:rPr>
        <w:t xml:space="preserve">Primer Trabajo Practico </w:t>
      </w:r>
    </w:p>
    <w:p w14:paraId="1CE6C46A" w14:textId="66C6CF3C" w:rsidR="00DB0147" w:rsidRDefault="00DB0147" w:rsidP="00DB0147">
      <w:pPr>
        <w:jc w:val="center"/>
        <w:rPr>
          <w:rFonts w:ascii="Agency FB" w:hAnsi="Agency FB"/>
          <w:sz w:val="56"/>
          <w:szCs w:val="56"/>
          <w:u w:val="single"/>
        </w:rPr>
      </w:pPr>
      <w:r w:rsidRPr="00DB0147">
        <w:rPr>
          <w:rFonts w:ascii="Agency FB" w:hAnsi="Agency FB"/>
          <w:sz w:val="56"/>
          <w:szCs w:val="56"/>
          <w:u w:val="single"/>
        </w:rPr>
        <w:t>De Catequesis</w:t>
      </w:r>
    </w:p>
    <w:p w14:paraId="27B7B7DC" w14:textId="60C5878C" w:rsidR="00DB0147" w:rsidRDefault="00DB0147" w:rsidP="00DB0147">
      <w:pPr>
        <w:rPr>
          <w:rFonts w:cstheme="minorHAnsi"/>
        </w:rPr>
      </w:pPr>
      <w:r w:rsidRPr="00DB0147">
        <w:rPr>
          <w:rFonts w:cstheme="minorHAnsi"/>
        </w:rPr>
        <w:t>Nombre y Apellido:</w:t>
      </w:r>
      <w:r>
        <w:rPr>
          <w:rFonts w:cstheme="minorHAnsi"/>
        </w:rPr>
        <w:t xml:space="preserve"> Guillermina Sanchez</w:t>
      </w:r>
    </w:p>
    <w:p w14:paraId="08351EF7" w14:textId="0784161E" w:rsidR="00DB0147" w:rsidRDefault="00DB0147" w:rsidP="00DB0147">
      <w:pPr>
        <w:rPr>
          <w:rFonts w:cstheme="minorHAnsi"/>
        </w:rPr>
      </w:pPr>
      <w:r>
        <w:rPr>
          <w:rFonts w:cstheme="minorHAnsi"/>
        </w:rPr>
        <w:t>Curso:4°A</w:t>
      </w:r>
    </w:p>
    <w:p w14:paraId="75BDE177" w14:textId="77777777" w:rsidR="00DB0147" w:rsidRDefault="00DB0147" w:rsidP="00DB0147">
      <w:pPr>
        <w:rPr>
          <w:rFonts w:cstheme="minorHAnsi"/>
        </w:rPr>
      </w:pPr>
      <w:r>
        <w:rPr>
          <w:rFonts w:cstheme="minorHAnsi"/>
        </w:rPr>
        <w:t xml:space="preserve">Profesora: Emilse Carrizo </w:t>
      </w:r>
    </w:p>
    <w:p w14:paraId="550CA9C7" w14:textId="7C47F44A" w:rsidR="00DB0147" w:rsidRDefault="00DB0147" w:rsidP="00DB0147">
      <w:pPr>
        <w:rPr>
          <w:rFonts w:cstheme="minorHAnsi"/>
        </w:rPr>
      </w:pPr>
      <w:r>
        <w:rPr>
          <w:rFonts w:cstheme="minorHAnsi"/>
        </w:rPr>
        <w:t xml:space="preserve">Consignas: </w:t>
      </w:r>
    </w:p>
    <w:p w14:paraId="456CF1B5" w14:textId="59656958" w:rsidR="00DB0147" w:rsidRDefault="00DB0147" w:rsidP="00DB0147">
      <w:pPr>
        <w:pStyle w:val="Prrafodelista"/>
        <w:numPr>
          <w:ilvl w:val="0"/>
          <w:numId w:val="3"/>
        </w:numPr>
        <w:rPr>
          <w:rFonts w:cstheme="minorHAnsi"/>
        </w:rPr>
      </w:pPr>
      <w:r w:rsidRPr="00DB0147">
        <w:rPr>
          <w:rFonts w:cstheme="minorHAnsi"/>
        </w:rPr>
        <w:t>Luego de leer el documento titulado: "Jesús de Nazareth ¿Quién es?" y recordando las actividades de introducción realizadas en clases:</w:t>
      </w:r>
    </w:p>
    <w:p w14:paraId="388B7C51" w14:textId="2EE8EB5D" w:rsidR="00DB0147" w:rsidRDefault="00DB0147" w:rsidP="00DB0147">
      <w:pPr>
        <w:pStyle w:val="Prrafodelista"/>
        <w:numPr>
          <w:ilvl w:val="0"/>
          <w:numId w:val="4"/>
        </w:numPr>
        <w:rPr>
          <w:rFonts w:cstheme="minorHAnsi"/>
        </w:rPr>
      </w:pPr>
      <w:r w:rsidRPr="00DB0147">
        <w:rPr>
          <w:rFonts w:cstheme="minorHAnsi"/>
        </w:rPr>
        <w:t>Responde con tus palabras: ¿Por qué todavía hoy la persona de Jesús y su mensaje siguen alimentando la fe de tantos hombres y mujeres? ¿Por qué sus enseñanzas tienen tanta autoridad?</w:t>
      </w:r>
    </w:p>
    <w:p w14:paraId="19FA2EC8" w14:textId="2993723A" w:rsidR="00A40A1C" w:rsidRPr="00A40A1C" w:rsidRDefault="00A40A1C" w:rsidP="009B72B9">
      <w:pPr>
        <w:jc w:val="both"/>
        <w:rPr>
          <w:rFonts w:cstheme="minorHAnsi"/>
        </w:rPr>
      </w:pPr>
      <w:r>
        <w:rPr>
          <w:rFonts w:cstheme="minorHAnsi"/>
        </w:rPr>
        <w:t xml:space="preserve">           Rta: </w:t>
      </w:r>
      <w:r w:rsidRPr="00A40A1C">
        <w:rPr>
          <w:rFonts w:cstheme="minorHAnsi"/>
        </w:rPr>
        <w:t>porque él fue el único hombre que ha sido capaz de marca tan fuerte nuestra religión aparte de eso Jesús siempre fue en pilar muy fuerte para la fe cristiana. Se podría casi asegurar que en esa época nadie ha tenido poder tan grande sobre los corazones, nadie se ha logrado expresar como el haciendo que todo el mundo lo entienda. Provoca algo tan decisivo, tan excepcional como lo es la felicidad de estar un día más vivo o también el trabajo incansable que hizo para que el mundo fuera más justo.</w:t>
      </w:r>
      <w:r>
        <w:rPr>
          <w:rFonts w:cstheme="minorHAnsi"/>
        </w:rPr>
        <w:t xml:space="preserve"> </w:t>
      </w:r>
      <w:r w:rsidRPr="00A40A1C">
        <w:rPr>
          <w:rFonts w:cstheme="minorHAnsi"/>
        </w:rPr>
        <w:t>Porque nos aporta algo una perspectiva diferente a la vida, una cosa más espiritual, más profunda y más desde el centro de nuestra alma. Él tiene un llamado que te provoca querer empezar a vivir todo de una forma más profunda o más desde su principio no a ir tan acelerados como lo solemos hacer</w:t>
      </w:r>
    </w:p>
    <w:p w14:paraId="551DB82E" w14:textId="3172F867" w:rsidR="00DB0147" w:rsidRDefault="00DB0147" w:rsidP="009B72B9">
      <w:pPr>
        <w:pStyle w:val="Prrafodelista"/>
        <w:numPr>
          <w:ilvl w:val="0"/>
          <w:numId w:val="4"/>
        </w:numPr>
        <w:jc w:val="both"/>
        <w:rPr>
          <w:rFonts w:cstheme="minorHAnsi"/>
        </w:rPr>
      </w:pPr>
      <w:r w:rsidRPr="004102E9">
        <w:rPr>
          <w:rFonts w:cstheme="minorHAnsi"/>
        </w:rPr>
        <w:t>¿Qué imagen de Dios viene a mostrar Jesús? ¿Por qué eso fue tan revolucionario para su época?</w:t>
      </w:r>
    </w:p>
    <w:p w14:paraId="02061071" w14:textId="74191334" w:rsidR="00C6172C" w:rsidRDefault="00C6172C" w:rsidP="009B72B9">
      <w:pPr>
        <w:jc w:val="both"/>
        <w:rPr>
          <w:rFonts w:cstheme="minorHAnsi"/>
        </w:rPr>
      </w:pPr>
      <w:r>
        <w:rPr>
          <w:rFonts w:cstheme="minorHAnsi"/>
        </w:rPr>
        <w:t>Jesús viene a mostrar una imagen de Dios sencilla que es un hombre normal y común que vivía igual que ellos y que entendía a la perfección como vivir en su pueblo dentro de sus casas.</w:t>
      </w:r>
    </w:p>
    <w:p w14:paraId="5DF45629" w14:textId="4FB6974A" w:rsidR="00C6172C" w:rsidRPr="00C6172C" w:rsidRDefault="00C6172C" w:rsidP="009B72B9">
      <w:pPr>
        <w:jc w:val="both"/>
        <w:rPr>
          <w:rFonts w:cstheme="minorHAnsi"/>
        </w:rPr>
      </w:pPr>
      <w:r>
        <w:t>Porque</w:t>
      </w:r>
      <w:r>
        <w:t xml:space="preserve"> Jesús no hará grandes discursos teológicos ni citará los libros sagrados que se leen en las reuniones de los sábados en una lengua que no todos conocen bien. Para entender a Jesús no es necesario tener conocimientos especiales; no hace falta leer libros. Jesús les hablará desde la vida. Todos podrán captar su mensaje: las mujeres que ponen levadura en la masa de harina y los hombres que llegan de sembrar el grano. Basta vivir intensamente la vida de cada día y escuchar con corazón sencillo las audaces consecuencias que Jesús extrae de ella para acoger a un Dios Padre</w:t>
      </w:r>
    </w:p>
    <w:p w14:paraId="0DE44A7D" w14:textId="52CA3524" w:rsidR="00DB0147" w:rsidRDefault="00DB0147" w:rsidP="009B72B9">
      <w:pPr>
        <w:pStyle w:val="Prrafodelista"/>
        <w:numPr>
          <w:ilvl w:val="0"/>
          <w:numId w:val="3"/>
        </w:numPr>
        <w:jc w:val="both"/>
        <w:rPr>
          <w:rFonts w:cstheme="minorHAnsi"/>
        </w:rPr>
      </w:pPr>
      <w:r w:rsidRPr="00DB0147">
        <w:rPr>
          <w:rFonts w:cstheme="minorHAnsi"/>
        </w:rPr>
        <w:t>Marca en el mapa:</w:t>
      </w:r>
    </w:p>
    <w:p w14:paraId="7E18D1E5" w14:textId="77777777" w:rsidR="00DB0147" w:rsidRPr="00DB0147" w:rsidRDefault="00DB0147" w:rsidP="009B72B9">
      <w:pPr>
        <w:pStyle w:val="Prrafodelista"/>
        <w:jc w:val="both"/>
        <w:rPr>
          <w:rFonts w:cstheme="minorHAnsi"/>
        </w:rPr>
      </w:pPr>
      <w:r w:rsidRPr="00DB0147">
        <w:rPr>
          <w:rFonts w:cstheme="minorHAnsi"/>
        </w:rPr>
        <w:t>Con color amarillo la región de Galilea.</w:t>
      </w:r>
    </w:p>
    <w:p w14:paraId="79485ECB" w14:textId="193934BB" w:rsidR="00DB0147" w:rsidRDefault="00DB0147" w:rsidP="009B72B9">
      <w:pPr>
        <w:pStyle w:val="Prrafodelista"/>
        <w:jc w:val="both"/>
        <w:rPr>
          <w:rFonts w:cstheme="minorHAnsi"/>
        </w:rPr>
      </w:pPr>
      <w:r w:rsidRPr="00DB0147">
        <w:rPr>
          <w:rFonts w:cstheme="minorHAnsi"/>
        </w:rPr>
        <w:t>Con color naranja la aldea de Nazareth.</w:t>
      </w:r>
    </w:p>
    <w:p w14:paraId="5BBC7F05" w14:textId="79E26FA1" w:rsidR="00DB0147" w:rsidRDefault="00DB0147" w:rsidP="009B72B9">
      <w:pPr>
        <w:pStyle w:val="Prrafodelista"/>
        <w:numPr>
          <w:ilvl w:val="0"/>
          <w:numId w:val="3"/>
        </w:numPr>
        <w:jc w:val="both"/>
        <w:rPr>
          <w:rFonts w:cstheme="minorHAnsi"/>
        </w:rPr>
      </w:pPr>
      <w:r w:rsidRPr="00DB0147">
        <w:rPr>
          <w:rFonts w:cstheme="minorHAnsi"/>
        </w:rPr>
        <w:t>Busca en la Biblia las siguientes citas y transcribe al lado de cada una, el fragmento donde el texto la menciona.</w:t>
      </w:r>
    </w:p>
    <w:p w14:paraId="5DA2D321" w14:textId="77777777" w:rsidR="00C6172C" w:rsidRDefault="00C6172C" w:rsidP="00C6172C">
      <w:pPr>
        <w:pStyle w:val="Prrafodelista"/>
        <w:rPr>
          <w:rFonts w:cstheme="minorHAnsi"/>
        </w:rPr>
      </w:pPr>
    </w:p>
    <w:p w14:paraId="0F0B871D" w14:textId="4A4D4298" w:rsidR="00DB0147" w:rsidRPr="00DB0147" w:rsidRDefault="00DB0147" w:rsidP="00DB0147">
      <w:pPr>
        <w:pStyle w:val="Prrafodelista"/>
        <w:rPr>
          <w:rFonts w:cstheme="minorHAnsi"/>
        </w:rPr>
      </w:pPr>
      <w:proofErr w:type="spellStart"/>
      <w:r w:rsidRPr="00DB0147">
        <w:rPr>
          <w:rFonts w:cstheme="minorHAnsi"/>
        </w:rPr>
        <w:t>Lc</w:t>
      </w:r>
      <w:proofErr w:type="spellEnd"/>
      <w:r w:rsidRPr="00DB0147">
        <w:rPr>
          <w:rFonts w:cstheme="minorHAnsi"/>
        </w:rPr>
        <w:t xml:space="preserve"> 11, 33:</w:t>
      </w:r>
      <w:r w:rsidR="00C6172C">
        <w:rPr>
          <w:rFonts w:cstheme="minorHAnsi"/>
        </w:rPr>
        <w:t xml:space="preserve"> Nadie enciende una lampara y la pone en un sitio oculto, ni bajo el celemín, sino sobre el candelero, para que los que entren vean el resplandor.</w:t>
      </w:r>
    </w:p>
    <w:p w14:paraId="484B2938" w14:textId="77777777" w:rsidR="00DB0147" w:rsidRPr="00DB0147" w:rsidRDefault="00DB0147" w:rsidP="00DB0147">
      <w:pPr>
        <w:pStyle w:val="Prrafodelista"/>
        <w:rPr>
          <w:rFonts w:cstheme="minorHAnsi"/>
        </w:rPr>
      </w:pPr>
    </w:p>
    <w:p w14:paraId="06792057" w14:textId="683296B6" w:rsidR="00DB0147" w:rsidRPr="00DB0147" w:rsidRDefault="00DB0147" w:rsidP="009B72B9">
      <w:pPr>
        <w:pStyle w:val="Prrafodelista"/>
        <w:jc w:val="both"/>
        <w:rPr>
          <w:rFonts w:cstheme="minorHAnsi"/>
        </w:rPr>
      </w:pPr>
      <w:proofErr w:type="spellStart"/>
      <w:r w:rsidRPr="00DB0147">
        <w:rPr>
          <w:rFonts w:cstheme="minorHAnsi"/>
        </w:rPr>
        <w:t>Lc</w:t>
      </w:r>
      <w:proofErr w:type="spellEnd"/>
      <w:r w:rsidRPr="00DB0147">
        <w:rPr>
          <w:rFonts w:cstheme="minorHAnsi"/>
        </w:rPr>
        <w:t xml:space="preserve"> 15, 8-10:</w:t>
      </w:r>
      <w:r w:rsidR="00C6172C">
        <w:rPr>
          <w:rFonts w:cstheme="minorHAnsi"/>
        </w:rPr>
        <w:t xml:space="preserve"> O ¿Qué mujer tiene diez dracmas, si pierde una, no enciende una lampara y barre la casa y busca cuidadosamente hasta que la encuentra? Y cuando la encuentra, convoca a sus amigas y vecinas, y dice: Alegraos conmigo porque he hallado la dracma que habías perdido. Del mismo modo, os digo, se produce alegría ante los ángeles de Dios por un solo pecador que se convierta</w:t>
      </w:r>
    </w:p>
    <w:p w14:paraId="6FDA58A8" w14:textId="77777777" w:rsidR="00DB0147" w:rsidRPr="00DB0147" w:rsidRDefault="00DB0147" w:rsidP="009B72B9">
      <w:pPr>
        <w:pStyle w:val="Prrafodelista"/>
        <w:jc w:val="both"/>
        <w:rPr>
          <w:rFonts w:cstheme="minorHAnsi"/>
        </w:rPr>
      </w:pPr>
    </w:p>
    <w:p w14:paraId="268827EF" w14:textId="487C8B3B" w:rsidR="00DB0147" w:rsidRDefault="00DB0147" w:rsidP="009B72B9">
      <w:pPr>
        <w:pStyle w:val="Prrafodelista"/>
        <w:jc w:val="both"/>
        <w:rPr>
          <w:rFonts w:cstheme="minorHAnsi"/>
        </w:rPr>
      </w:pPr>
      <w:proofErr w:type="spellStart"/>
      <w:r w:rsidRPr="00DB0147">
        <w:rPr>
          <w:rFonts w:cstheme="minorHAnsi"/>
        </w:rPr>
        <w:t>Jn</w:t>
      </w:r>
      <w:proofErr w:type="spellEnd"/>
      <w:r w:rsidRPr="00DB0147">
        <w:rPr>
          <w:rFonts w:cstheme="minorHAnsi"/>
        </w:rPr>
        <w:t xml:space="preserve"> 10, 1-7:</w:t>
      </w:r>
      <w:r w:rsidR="009B72B9">
        <w:rPr>
          <w:rFonts w:cstheme="minorHAnsi"/>
        </w:rPr>
        <w:t xml:space="preserve"> En verdad os digo: el que no entra por la puerta en el redil de las ovejas, sino que escala por otro lado, ese es un </w:t>
      </w:r>
      <w:r w:rsidR="00DA21C6">
        <w:rPr>
          <w:rFonts w:cstheme="minorHAnsi"/>
        </w:rPr>
        <w:t>ladrón</w:t>
      </w:r>
      <w:r w:rsidR="009B72B9">
        <w:rPr>
          <w:rFonts w:cstheme="minorHAnsi"/>
        </w:rPr>
        <w:t xml:space="preserve"> y un salteador; pero el que entra por la puerta es pastor de ovejas, A este le abre el portero, y las ovejas escuchan su voz; y a sus ovejas las llama una por una y las saca afuera</w:t>
      </w:r>
      <w:r w:rsidR="00DA21C6">
        <w:rPr>
          <w:rFonts w:cstheme="minorHAnsi"/>
        </w:rPr>
        <w:t>. Cuando ha sacado todas las suyas, va delante de ellas, y las ovejas le siguen, porque conocen su voz. Pero no seguirán a un extraño, sino que huirán de él, porque no conocen la voz de los extraños. Jesús les dijo esta parábola, pero ellos no comprendieron lo que les hablaba.</w:t>
      </w:r>
    </w:p>
    <w:p w14:paraId="78C443A7" w14:textId="3CA97376" w:rsidR="00DA21C6" w:rsidRPr="00DB0147" w:rsidRDefault="00DA21C6" w:rsidP="009B72B9">
      <w:pPr>
        <w:pStyle w:val="Prrafodelista"/>
        <w:jc w:val="both"/>
        <w:rPr>
          <w:rFonts w:cstheme="minorHAnsi"/>
        </w:rPr>
      </w:pPr>
      <w:r>
        <w:rPr>
          <w:rFonts w:cstheme="minorHAnsi"/>
        </w:rPr>
        <w:t>Entonces Jesús les dijo de nuevo: en verdad, en verdad os digo: yo soy la puerta de las ovejas.</w:t>
      </w:r>
    </w:p>
    <w:p w14:paraId="5070BBE3" w14:textId="77777777" w:rsidR="00DB0147" w:rsidRPr="00DB0147" w:rsidRDefault="00DB0147" w:rsidP="009B72B9">
      <w:pPr>
        <w:pStyle w:val="Prrafodelista"/>
        <w:jc w:val="both"/>
        <w:rPr>
          <w:rFonts w:cstheme="minorHAnsi"/>
        </w:rPr>
      </w:pPr>
    </w:p>
    <w:p w14:paraId="0FE4D8EC" w14:textId="2D5BDB83" w:rsidR="00DB0147" w:rsidRPr="00DB0147" w:rsidRDefault="00DB0147" w:rsidP="009B72B9">
      <w:pPr>
        <w:pStyle w:val="Prrafodelista"/>
        <w:jc w:val="both"/>
        <w:rPr>
          <w:rFonts w:cstheme="minorHAnsi"/>
        </w:rPr>
      </w:pPr>
      <w:proofErr w:type="spellStart"/>
      <w:r w:rsidRPr="00DB0147">
        <w:rPr>
          <w:rFonts w:cstheme="minorHAnsi"/>
        </w:rPr>
        <w:t>Lc</w:t>
      </w:r>
      <w:proofErr w:type="spellEnd"/>
      <w:r w:rsidRPr="00DB0147">
        <w:rPr>
          <w:rFonts w:cstheme="minorHAnsi"/>
        </w:rPr>
        <w:t xml:space="preserve"> 13, 21:</w:t>
      </w:r>
      <w:r w:rsidR="00C6172C">
        <w:rPr>
          <w:rFonts w:cstheme="minorHAnsi"/>
        </w:rPr>
        <w:t xml:space="preserve"> Es semejante a la levadura que tomo una mujer y la metió en tres medidas de harina, hasta que fermento todo.</w:t>
      </w:r>
    </w:p>
    <w:p w14:paraId="596286F6" w14:textId="77777777" w:rsidR="00DB0147" w:rsidRPr="00DB0147" w:rsidRDefault="00DB0147" w:rsidP="009B72B9">
      <w:pPr>
        <w:pStyle w:val="Prrafodelista"/>
        <w:jc w:val="both"/>
        <w:rPr>
          <w:rFonts w:cstheme="minorHAnsi"/>
        </w:rPr>
      </w:pPr>
    </w:p>
    <w:p w14:paraId="33E0722B" w14:textId="023B70D5" w:rsidR="00DB0147" w:rsidRPr="00DB0147" w:rsidRDefault="00DB0147" w:rsidP="009B72B9">
      <w:pPr>
        <w:pStyle w:val="Prrafodelista"/>
        <w:jc w:val="both"/>
        <w:rPr>
          <w:rFonts w:cstheme="minorHAnsi"/>
        </w:rPr>
      </w:pPr>
      <w:r w:rsidRPr="00DB0147">
        <w:rPr>
          <w:rFonts w:cstheme="minorHAnsi"/>
        </w:rPr>
        <w:t>Mt 9, 16-17:</w:t>
      </w:r>
      <w:r w:rsidR="00DA21C6">
        <w:rPr>
          <w:rFonts w:cstheme="minorHAnsi"/>
        </w:rPr>
        <w:t xml:space="preserve"> nadie echa un remiendo de paño sin tundir en un vestido viejo, porque lo añadido tira del vestido, y se produce un desgarrón peor. Ni tampoco se echa vino nuevo en pellejos viejos; pues de otro modo, los pellejos revientan, el vino se derrama, y los pellejos se echan a perder; sino que el vino nuevo se echa en pellejos nuevos, y así ambos se conservaran.</w:t>
      </w:r>
    </w:p>
    <w:p w14:paraId="4488BD8D" w14:textId="77777777" w:rsidR="00DB0147" w:rsidRPr="00DB0147" w:rsidRDefault="00DB0147" w:rsidP="009B72B9">
      <w:pPr>
        <w:pStyle w:val="Prrafodelista"/>
        <w:jc w:val="both"/>
        <w:rPr>
          <w:rFonts w:cstheme="minorHAnsi"/>
        </w:rPr>
      </w:pPr>
    </w:p>
    <w:p w14:paraId="4CDCB392" w14:textId="4183B917" w:rsidR="00DB0147" w:rsidRPr="00DB0147" w:rsidRDefault="00DB0147" w:rsidP="009B72B9">
      <w:pPr>
        <w:pStyle w:val="Prrafodelista"/>
        <w:jc w:val="both"/>
        <w:rPr>
          <w:rFonts w:cstheme="minorHAnsi"/>
        </w:rPr>
      </w:pPr>
      <w:r w:rsidRPr="00DB0147">
        <w:rPr>
          <w:rFonts w:cstheme="minorHAnsi"/>
        </w:rPr>
        <w:t>Mt7, 7-11:</w:t>
      </w:r>
      <w:r w:rsidR="00DA21C6">
        <w:rPr>
          <w:rFonts w:cstheme="minorHAnsi"/>
        </w:rPr>
        <w:t xml:space="preserve"> Si, pues, vosotros, siendo malos, </w:t>
      </w:r>
      <w:r w:rsidR="004733B8">
        <w:rPr>
          <w:rFonts w:cstheme="minorHAnsi"/>
        </w:rPr>
        <w:t>sabéis</w:t>
      </w:r>
      <w:r w:rsidR="00DA21C6">
        <w:rPr>
          <w:rFonts w:cstheme="minorHAnsi"/>
        </w:rPr>
        <w:t xml:space="preserve"> dar cosas buenas a vuestros hijos, ¡cuando mas nuestro padre que esta en los cielos dará cosas </w:t>
      </w:r>
      <w:r w:rsidR="004733B8">
        <w:rPr>
          <w:rFonts w:cstheme="minorHAnsi"/>
        </w:rPr>
        <w:t>buenas a los que se las pidan!</w:t>
      </w:r>
    </w:p>
    <w:p w14:paraId="49E1D0B7" w14:textId="77777777" w:rsidR="00DB0147" w:rsidRPr="00DB0147" w:rsidRDefault="00DB0147" w:rsidP="009B72B9">
      <w:pPr>
        <w:pStyle w:val="Prrafodelista"/>
        <w:jc w:val="both"/>
        <w:rPr>
          <w:rFonts w:cstheme="minorHAnsi"/>
        </w:rPr>
      </w:pPr>
    </w:p>
    <w:p w14:paraId="266E69AC" w14:textId="5BE3D6E4" w:rsidR="00DB0147" w:rsidRDefault="00DB0147" w:rsidP="009B72B9">
      <w:pPr>
        <w:pStyle w:val="Prrafodelista"/>
        <w:jc w:val="both"/>
        <w:rPr>
          <w:rFonts w:cstheme="minorHAnsi"/>
        </w:rPr>
      </w:pPr>
      <w:r w:rsidRPr="00DB0147">
        <w:rPr>
          <w:rFonts w:cstheme="minorHAnsi"/>
        </w:rPr>
        <w:t>LC 11, 5-8:</w:t>
      </w:r>
      <w:r w:rsidR="009B72B9">
        <w:rPr>
          <w:rFonts w:cstheme="minorHAnsi"/>
        </w:rPr>
        <w:t xml:space="preserve"> Les dijo también: si uno de vosotros tiene un amigo y, acudiendo a el a medianoche, le dice: Amigo, préstame tres panes, porque ha llegado de viaje a mi casa un amigo mío y no tengo que ofrecerle, y aquel, desde dentro, le responde:  no me molestes; la puerta ya estaba cerrada, y mis hijos y yo estábamos acostados; no puedo levantarme a dártelos, os aseguro, </w:t>
      </w:r>
      <w:proofErr w:type="gramStart"/>
      <w:r w:rsidR="009B72B9">
        <w:rPr>
          <w:rFonts w:cstheme="minorHAnsi"/>
        </w:rPr>
        <w:t>que</w:t>
      </w:r>
      <w:proofErr w:type="gramEnd"/>
      <w:r w:rsidR="009B72B9">
        <w:rPr>
          <w:rFonts w:cstheme="minorHAnsi"/>
        </w:rPr>
        <w:t xml:space="preserve"> si no se levanta a dárselos por ser su amigo, al menos se levantara por su importunidad, y le dará cuanto necesite.</w:t>
      </w:r>
    </w:p>
    <w:p w14:paraId="7DBEA222" w14:textId="77777777" w:rsidR="009B72B9" w:rsidRDefault="009B72B9" w:rsidP="009B72B9">
      <w:pPr>
        <w:pStyle w:val="Prrafodelista"/>
        <w:jc w:val="both"/>
        <w:rPr>
          <w:rFonts w:cstheme="minorHAnsi"/>
        </w:rPr>
      </w:pPr>
    </w:p>
    <w:p w14:paraId="0C86D539" w14:textId="10CCD246" w:rsidR="00DB0147" w:rsidRPr="004102E9" w:rsidRDefault="00DB0147" w:rsidP="004102E9">
      <w:pPr>
        <w:pStyle w:val="Prrafodelista"/>
        <w:numPr>
          <w:ilvl w:val="0"/>
          <w:numId w:val="3"/>
        </w:numPr>
        <w:rPr>
          <w:rFonts w:cstheme="minorHAnsi"/>
        </w:rPr>
      </w:pPr>
      <w:r w:rsidRPr="00DB0147">
        <w:rPr>
          <w:rFonts w:cstheme="minorHAnsi"/>
        </w:rPr>
        <w:t xml:space="preserve">Diseña y escribe de modo creativo, según el texto leído, una noticia breve </w:t>
      </w:r>
      <w:r w:rsidR="004102E9" w:rsidRPr="00DB0147">
        <w:rPr>
          <w:rFonts w:cstheme="minorHAnsi"/>
        </w:rPr>
        <w:t>(Adjunto</w:t>
      </w:r>
      <w:r w:rsidRPr="00DB0147">
        <w:rPr>
          <w:rFonts w:cstheme="minorHAnsi"/>
        </w:rPr>
        <w:t xml:space="preserve"> una imagen para que recuerdes los elementos que debe tener una noticia. El destacado no lo tengas en cuenta, los demás elementos no pueden faltar) dirigida al pueblo Judío en clave positiva. Puedes utilizar herramientas como Canva</w:t>
      </w:r>
      <w:r w:rsidR="004102E9">
        <w:rPr>
          <w:rFonts w:cstheme="minorHAnsi"/>
        </w:rPr>
        <w:t xml:space="preserve">. </w:t>
      </w:r>
      <w:r w:rsidRPr="004102E9">
        <w:rPr>
          <w:rFonts w:cstheme="minorHAnsi"/>
        </w:rPr>
        <w:t>Es importante que la noticia esté en una hoja aparte ya que, luego, elaboraremos un periódico digital.</w:t>
      </w:r>
    </w:p>
    <w:p w14:paraId="1F2564A0" w14:textId="77777777" w:rsidR="00DB0147" w:rsidRPr="00DB0147" w:rsidRDefault="00DB0147" w:rsidP="00DB0147">
      <w:pPr>
        <w:rPr>
          <w:rFonts w:cstheme="minorHAnsi"/>
        </w:rPr>
      </w:pPr>
    </w:p>
    <w:sectPr w:rsidR="00DB0147" w:rsidRPr="00DB01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35FCB"/>
    <w:multiLevelType w:val="hybridMultilevel"/>
    <w:tmpl w:val="8B48B452"/>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1" w15:restartNumberingAfterBreak="0">
    <w:nsid w:val="19A92E0A"/>
    <w:multiLevelType w:val="hybridMultilevel"/>
    <w:tmpl w:val="527E267E"/>
    <w:lvl w:ilvl="0" w:tplc="A252C99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32837686"/>
    <w:multiLevelType w:val="hybridMultilevel"/>
    <w:tmpl w:val="A250504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0475036"/>
    <w:multiLevelType w:val="hybridMultilevel"/>
    <w:tmpl w:val="D1320CDC"/>
    <w:lvl w:ilvl="0" w:tplc="2C0A000F">
      <w:start w:val="1"/>
      <w:numFmt w:val="decimal"/>
      <w:lvlText w:val="%1."/>
      <w:lvlJc w:val="left"/>
      <w:pPr>
        <w:ind w:left="1530" w:hanging="360"/>
      </w:pPr>
    </w:lvl>
    <w:lvl w:ilvl="1" w:tplc="2C0A0019" w:tentative="1">
      <w:start w:val="1"/>
      <w:numFmt w:val="lowerLetter"/>
      <w:lvlText w:val="%2."/>
      <w:lvlJc w:val="left"/>
      <w:pPr>
        <w:ind w:left="2250" w:hanging="360"/>
      </w:pPr>
    </w:lvl>
    <w:lvl w:ilvl="2" w:tplc="2C0A001B" w:tentative="1">
      <w:start w:val="1"/>
      <w:numFmt w:val="lowerRoman"/>
      <w:lvlText w:val="%3."/>
      <w:lvlJc w:val="right"/>
      <w:pPr>
        <w:ind w:left="2970" w:hanging="180"/>
      </w:pPr>
    </w:lvl>
    <w:lvl w:ilvl="3" w:tplc="2C0A000F" w:tentative="1">
      <w:start w:val="1"/>
      <w:numFmt w:val="decimal"/>
      <w:lvlText w:val="%4."/>
      <w:lvlJc w:val="left"/>
      <w:pPr>
        <w:ind w:left="3690" w:hanging="360"/>
      </w:pPr>
    </w:lvl>
    <w:lvl w:ilvl="4" w:tplc="2C0A0019" w:tentative="1">
      <w:start w:val="1"/>
      <w:numFmt w:val="lowerLetter"/>
      <w:lvlText w:val="%5."/>
      <w:lvlJc w:val="left"/>
      <w:pPr>
        <w:ind w:left="4410" w:hanging="360"/>
      </w:pPr>
    </w:lvl>
    <w:lvl w:ilvl="5" w:tplc="2C0A001B" w:tentative="1">
      <w:start w:val="1"/>
      <w:numFmt w:val="lowerRoman"/>
      <w:lvlText w:val="%6."/>
      <w:lvlJc w:val="right"/>
      <w:pPr>
        <w:ind w:left="5130" w:hanging="180"/>
      </w:pPr>
    </w:lvl>
    <w:lvl w:ilvl="6" w:tplc="2C0A000F" w:tentative="1">
      <w:start w:val="1"/>
      <w:numFmt w:val="decimal"/>
      <w:lvlText w:val="%7."/>
      <w:lvlJc w:val="left"/>
      <w:pPr>
        <w:ind w:left="5850" w:hanging="360"/>
      </w:pPr>
    </w:lvl>
    <w:lvl w:ilvl="7" w:tplc="2C0A0019" w:tentative="1">
      <w:start w:val="1"/>
      <w:numFmt w:val="lowerLetter"/>
      <w:lvlText w:val="%8."/>
      <w:lvlJc w:val="left"/>
      <w:pPr>
        <w:ind w:left="6570" w:hanging="360"/>
      </w:pPr>
    </w:lvl>
    <w:lvl w:ilvl="8" w:tplc="2C0A001B" w:tentative="1">
      <w:start w:val="1"/>
      <w:numFmt w:val="lowerRoman"/>
      <w:lvlText w:val="%9."/>
      <w:lvlJc w:val="right"/>
      <w:pPr>
        <w:ind w:left="7290" w:hanging="180"/>
      </w:pPr>
    </w:lvl>
  </w:abstractNum>
  <w:num w:numId="1" w16cid:durableId="395205785">
    <w:abstractNumId w:val="0"/>
  </w:num>
  <w:num w:numId="2" w16cid:durableId="1995789987">
    <w:abstractNumId w:val="3"/>
  </w:num>
  <w:num w:numId="3" w16cid:durableId="1939023301">
    <w:abstractNumId w:val="2"/>
  </w:num>
  <w:num w:numId="4" w16cid:durableId="181386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47"/>
    <w:rsid w:val="001939EB"/>
    <w:rsid w:val="003370B0"/>
    <w:rsid w:val="004102E9"/>
    <w:rsid w:val="004733B8"/>
    <w:rsid w:val="009B72B9"/>
    <w:rsid w:val="00A40A1C"/>
    <w:rsid w:val="00C6172C"/>
    <w:rsid w:val="00CD53AC"/>
    <w:rsid w:val="00DA21C6"/>
    <w:rsid w:val="00DB01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3374"/>
  <w15:chartTrackingRefBased/>
  <w15:docId w15:val="{F2B59E9E-AD8B-4926-956E-FE909773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sanchez</dc:creator>
  <cp:keywords/>
  <dc:description/>
  <cp:lastModifiedBy>josefina sanchez</cp:lastModifiedBy>
  <cp:revision>2</cp:revision>
  <dcterms:created xsi:type="dcterms:W3CDTF">2024-05-06T23:51:00Z</dcterms:created>
  <dcterms:modified xsi:type="dcterms:W3CDTF">2024-05-06T23:51:00Z</dcterms:modified>
</cp:coreProperties>
</file>