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18062" w14:textId="77777777" w:rsidR="00862A43" w:rsidRPr="00D54E1A" w:rsidRDefault="00D54E1A" w:rsidP="0043402F">
      <w:pPr>
        <w:pStyle w:val="Ttulo"/>
        <w:jc w:val="center"/>
        <w:rPr>
          <w:b/>
          <w:i/>
          <w:color w:val="1F497D" w:themeColor="text2"/>
        </w:rPr>
      </w:pPr>
      <w:r w:rsidRPr="00D54E1A">
        <w:rPr>
          <w:b/>
          <w:i/>
          <w:color w:val="1F497D" w:themeColor="text2"/>
        </w:rPr>
        <w:t>Mediación y Convivencia</w:t>
      </w:r>
    </w:p>
    <w:p w14:paraId="2ED701CD" w14:textId="77777777" w:rsidR="00D54E1A" w:rsidRDefault="0043402F" w:rsidP="0043402F">
      <w:pPr>
        <w:jc w:val="center"/>
        <w:rPr>
          <w:i/>
        </w:rPr>
      </w:pPr>
      <w:r w:rsidRPr="0043402F">
        <w:rPr>
          <w:i/>
        </w:rPr>
        <w:t>-Colegio Modelo-</w:t>
      </w:r>
    </w:p>
    <w:p w14:paraId="096CD2EB" w14:textId="77777777" w:rsidR="00D54E1A" w:rsidRDefault="00D54E1A" w:rsidP="0043402F">
      <w:pPr>
        <w:jc w:val="center"/>
        <w:rPr>
          <w:i/>
        </w:rPr>
      </w:pPr>
    </w:p>
    <w:p w14:paraId="2EE432C0" w14:textId="77777777" w:rsidR="0043402F" w:rsidRPr="00703956" w:rsidRDefault="00D54E1A" w:rsidP="00D54E1A">
      <w:pPr>
        <w:pStyle w:val="Prrafodelista"/>
        <w:numPr>
          <w:ilvl w:val="0"/>
          <w:numId w:val="3"/>
        </w:numPr>
        <w:rPr>
          <w:i/>
          <w:sz w:val="24"/>
        </w:rPr>
      </w:pPr>
      <w:r w:rsidRPr="00D54E1A">
        <w:rPr>
          <w:i/>
          <w:sz w:val="24"/>
          <w:u w:val="single"/>
        </w:rPr>
        <w:t>Tema</w:t>
      </w:r>
      <w:r w:rsidRPr="00D54E1A">
        <w:rPr>
          <w:i/>
          <w:sz w:val="24"/>
        </w:rPr>
        <w:t>:</w:t>
      </w:r>
      <w:r w:rsidR="00B80758">
        <w:rPr>
          <w:i/>
          <w:sz w:val="24"/>
        </w:rPr>
        <w:t xml:space="preserve">   </w:t>
      </w:r>
      <w:r>
        <w:rPr>
          <w:i/>
          <w:sz w:val="24"/>
        </w:rPr>
        <w:t xml:space="preserve">   </w:t>
      </w:r>
      <w:r w:rsidRPr="00D54E1A">
        <w:rPr>
          <w:i/>
          <w:sz w:val="32"/>
        </w:rPr>
        <w:t>“</w:t>
      </w:r>
      <w:r w:rsidR="00D44742">
        <w:rPr>
          <w:i/>
          <w:sz w:val="32"/>
        </w:rPr>
        <w:t>La música como camino hacia la paz interior</w:t>
      </w:r>
      <w:r w:rsidRPr="00D54E1A">
        <w:rPr>
          <w:i/>
          <w:sz w:val="32"/>
        </w:rPr>
        <w:t>”</w:t>
      </w:r>
    </w:p>
    <w:p w14:paraId="037BBE21" w14:textId="77777777" w:rsidR="00703956" w:rsidRDefault="00703956" w:rsidP="00703956">
      <w:pPr>
        <w:rPr>
          <w:i/>
          <w:sz w:val="24"/>
        </w:rPr>
      </w:pPr>
    </w:p>
    <w:p w14:paraId="3D39AB51" w14:textId="77777777" w:rsidR="00703956" w:rsidRDefault="00703956" w:rsidP="00703956">
      <w:pPr>
        <w:rPr>
          <w:i/>
          <w:sz w:val="24"/>
        </w:rPr>
      </w:pPr>
    </w:p>
    <w:p w14:paraId="686E0629" w14:textId="77777777" w:rsidR="005C0BE0" w:rsidRDefault="005C0BE0" w:rsidP="00703956">
      <w:pPr>
        <w:rPr>
          <w:i/>
          <w:sz w:val="24"/>
        </w:rPr>
      </w:pPr>
    </w:p>
    <w:p w14:paraId="5FEF3486" w14:textId="77777777" w:rsidR="005C0BE0" w:rsidRPr="005C0BE0" w:rsidRDefault="005C0BE0" w:rsidP="00703956">
      <w:pPr>
        <w:rPr>
          <w:rStyle w:val="nfasissutil"/>
          <w:b/>
        </w:rPr>
      </w:pPr>
      <w:r>
        <w:rPr>
          <w:i/>
          <w:sz w:val="24"/>
        </w:rPr>
        <w:t xml:space="preserve">                  </w:t>
      </w:r>
      <w:r w:rsidRPr="005C0BE0">
        <w:rPr>
          <w:rStyle w:val="nfasissutil"/>
          <w:b/>
        </w:rPr>
        <w:t>“La música es el arte más directo, entra por el oído y va directo al corazón”</w:t>
      </w:r>
    </w:p>
    <w:p w14:paraId="76BEEC84" w14:textId="77777777" w:rsidR="00703956" w:rsidRDefault="00B80758" w:rsidP="00703956">
      <w:pPr>
        <w:rPr>
          <w:i/>
          <w:sz w:val="24"/>
        </w:rPr>
      </w:pPr>
      <w:r>
        <w:rPr>
          <w:i/>
          <w:sz w:val="24"/>
        </w:rPr>
        <w:t xml:space="preserve">             </w:t>
      </w:r>
      <w:r w:rsidR="00703956">
        <w:rPr>
          <w:noProof/>
          <w:lang w:eastAsia="es-AR"/>
        </w:rPr>
        <mc:AlternateContent>
          <mc:Choice Requires="wps">
            <w:drawing>
              <wp:inline distT="0" distB="0" distL="0" distR="0" wp14:anchorId="414B1217" wp14:editId="7801E64D">
                <wp:extent cx="304800" cy="304800"/>
                <wp:effectExtent l="0" t="0" r="0" b="0"/>
                <wp:docPr id="4" name="AutoShape 4" descr="La musicoterapia y la calidad de vida ( Parte I ) | Arteterapia Paula Gre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32099C" id="AutoShape 4" o:spid="_x0000_s1026" alt="La musicoterapia y la calidad de vida ( Parte I ) | Arteterapia Paula Grel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rUJ9Kx0CAAAYBAAADgAAAAAAAAAAAAAAAAAuAgAAZHJzL2Uyb0RvYy54bWxQSwECLQAUAAYA&#10;CAAAACEATKDpLNgAAAADAQAADwAAAAAAAAAAAAAAAAB3BAAAZHJzL2Rvd25yZXYueG1sUEsFBgAA&#10;AAAEAAQA8wAAAHwFAAAAAA==&#10;" filled="f" stroked="f">
                <o:lock v:ext="edit" aspectratio="t"/>
                <w10:anchorlock/>
              </v:rect>
            </w:pict>
          </mc:Fallback>
        </mc:AlternateContent>
      </w:r>
      <w:r w:rsidR="00703956">
        <w:rPr>
          <w:i/>
          <w:noProof/>
          <w:sz w:val="24"/>
          <w:lang w:eastAsia="es-AR"/>
        </w:rPr>
        <w:drawing>
          <wp:inline distT="0" distB="0" distL="0" distR="0" wp14:anchorId="7BED1D7E" wp14:editId="52915EFD">
            <wp:extent cx="4091176" cy="365760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8236" cy="3663912"/>
                    </a:xfrm>
                    <a:prstGeom prst="rect">
                      <a:avLst/>
                    </a:prstGeom>
                    <a:noFill/>
                  </pic:spPr>
                </pic:pic>
              </a:graphicData>
            </a:graphic>
          </wp:inline>
        </w:drawing>
      </w:r>
    </w:p>
    <w:p w14:paraId="15847D1D" w14:textId="77777777" w:rsidR="00B80758" w:rsidRDefault="00B80758" w:rsidP="00B80758">
      <w:pPr>
        <w:pStyle w:val="Prrafodelista"/>
        <w:rPr>
          <w:i/>
          <w:sz w:val="24"/>
        </w:rPr>
      </w:pPr>
      <w:r>
        <w:rPr>
          <w:i/>
          <w:sz w:val="24"/>
        </w:rPr>
        <w:t xml:space="preserve">              *</w:t>
      </w:r>
      <w:r w:rsidRPr="00B80758">
        <w:rPr>
          <w:b/>
          <w:i/>
          <w:sz w:val="24"/>
          <w:u w:val="single"/>
        </w:rPr>
        <w:t>Integrantes</w:t>
      </w:r>
      <w:r>
        <w:rPr>
          <w:i/>
          <w:sz w:val="24"/>
        </w:rPr>
        <w:t xml:space="preserve">: </w:t>
      </w:r>
      <w:r w:rsidRPr="00B80758">
        <w:rPr>
          <w:i/>
          <w:sz w:val="24"/>
        </w:rPr>
        <w:t>Facundo Rodríguez, Rodrigo Giménez</w:t>
      </w:r>
      <w:r>
        <w:rPr>
          <w:i/>
          <w:sz w:val="24"/>
        </w:rPr>
        <w:t xml:space="preserve"> / 6to “B”</w:t>
      </w:r>
    </w:p>
    <w:p w14:paraId="16C09070" w14:textId="77777777" w:rsidR="00B80758" w:rsidRDefault="00B80758" w:rsidP="00B80758">
      <w:pPr>
        <w:pStyle w:val="Prrafodelista"/>
        <w:rPr>
          <w:i/>
          <w:sz w:val="24"/>
        </w:rPr>
      </w:pPr>
    </w:p>
    <w:p w14:paraId="7471D66D" w14:textId="77777777" w:rsidR="00B80758" w:rsidRDefault="00B80758" w:rsidP="00B80758">
      <w:pPr>
        <w:pStyle w:val="Prrafodelista"/>
        <w:rPr>
          <w:i/>
          <w:sz w:val="24"/>
        </w:rPr>
      </w:pPr>
    </w:p>
    <w:p w14:paraId="4E3C0736" w14:textId="77777777" w:rsidR="00B80758" w:rsidRDefault="00B80758" w:rsidP="00B80758">
      <w:pPr>
        <w:pStyle w:val="Prrafodelista"/>
        <w:rPr>
          <w:i/>
          <w:sz w:val="24"/>
        </w:rPr>
      </w:pPr>
    </w:p>
    <w:p w14:paraId="6FED86F2" w14:textId="77777777" w:rsidR="00B80758" w:rsidRDefault="00B80758" w:rsidP="00B80758">
      <w:pPr>
        <w:pStyle w:val="Prrafodelista"/>
        <w:rPr>
          <w:i/>
          <w:sz w:val="24"/>
        </w:rPr>
      </w:pPr>
    </w:p>
    <w:p w14:paraId="065ED413" w14:textId="77777777" w:rsidR="00B80758" w:rsidRDefault="00B80758" w:rsidP="00B80758">
      <w:pPr>
        <w:pStyle w:val="Prrafodelista"/>
        <w:rPr>
          <w:i/>
          <w:sz w:val="24"/>
        </w:rPr>
      </w:pPr>
    </w:p>
    <w:p w14:paraId="7EFA8E94" w14:textId="77777777" w:rsidR="00D44742" w:rsidRDefault="00CF65D1" w:rsidP="005C0BE0">
      <w:pPr>
        <w:pStyle w:val="Ttulo1"/>
        <w:jc w:val="center"/>
        <w:rPr>
          <w:i/>
          <w:color w:val="000000" w:themeColor="text1"/>
          <w:sz w:val="32"/>
          <w:u w:val="single"/>
        </w:rPr>
      </w:pPr>
      <w:r w:rsidRPr="009312F6">
        <w:rPr>
          <w:i/>
          <w:color w:val="000000" w:themeColor="text1"/>
          <w:sz w:val="32"/>
          <w:u w:val="single"/>
        </w:rPr>
        <w:lastRenderedPageBreak/>
        <w:t xml:space="preserve">¿Es posible hallar la paz interior a través </w:t>
      </w:r>
      <w:r w:rsidR="00D44742">
        <w:rPr>
          <w:i/>
          <w:color w:val="000000" w:themeColor="text1"/>
          <w:sz w:val="32"/>
          <w:u w:val="single"/>
        </w:rPr>
        <w:t>de la música?</w:t>
      </w:r>
    </w:p>
    <w:p w14:paraId="6D3CAE03" w14:textId="77777777" w:rsidR="005C0BE0" w:rsidRPr="005C0BE0" w:rsidRDefault="005C0BE0" w:rsidP="005C0BE0"/>
    <w:p w14:paraId="4BEC98CF" w14:textId="77777777" w:rsidR="00D44742" w:rsidRPr="005C0BE0" w:rsidRDefault="00D44742" w:rsidP="005C0BE0">
      <w:pPr>
        <w:jc w:val="both"/>
        <w:rPr>
          <w:rFonts w:ascii="Arial" w:hAnsi="Arial" w:cs="Arial"/>
          <w:i/>
          <w:sz w:val="24"/>
          <w:szCs w:val="24"/>
        </w:rPr>
      </w:pPr>
      <w:r w:rsidRPr="005C0BE0">
        <w:rPr>
          <w:rFonts w:ascii="Arial" w:hAnsi="Arial" w:cs="Arial"/>
          <w:i/>
          <w:sz w:val="24"/>
          <w:szCs w:val="24"/>
        </w:rPr>
        <w:t xml:space="preserve">Cuando nos preguntamos si es posible hallar la paz interior, debemos tener en cuenta que es un objetivo complejo a cumplir por todo ser humano. Esta “paz interior” se puede encontrar o descubrir </w:t>
      </w:r>
      <w:r w:rsidR="00EE3A26" w:rsidRPr="005C0BE0">
        <w:rPr>
          <w:rFonts w:ascii="Arial" w:hAnsi="Arial" w:cs="Arial"/>
          <w:i/>
          <w:sz w:val="24"/>
          <w:szCs w:val="24"/>
        </w:rPr>
        <w:t>de diversas</w:t>
      </w:r>
      <w:r w:rsidR="00E3070B" w:rsidRPr="005C0BE0">
        <w:rPr>
          <w:rFonts w:ascii="Arial" w:hAnsi="Arial" w:cs="Arial"/>
          <w:i/>
          <w:sz w:val="24"/>
          <w:szCs w:val="24"/>
        </w:rPr>
        <w:t xml:space="preserve"> formas; sin duda alguna, una buena opción para esto es la música.</w:t>
      </w:r>
    </w:p>
    <w:p w14:paraId="4EAF1072" w14:textId="77777777" w:rsidR="00E3070B" w:rsidRPr="005C0BE0" w:rsidRDefault="00C66AE8" w:rsidP="005C0BE0">
      <w:pPr>
        <w:jc w:val="both"/>
        <w:rPr>
          <w:rFonts w:ascii="Arial" w:hAnsi="Arial" w:cs="Arial"/>
          <w:i/>
          <w:sz w:val="24"/>
          <w:szCs w:val="24"/>
        </w:rPr>
      </w:pPr>
      <w:r w:rsidRPr="005C0BE0">
        <w:rPr>
          <w:rFonts w:ascii="Arial" w:hAnsi="Arial" w:cs="Arial"/>
          <w:i/>
          <w:sz w:val="24"/>
          <w:szCs w:val="24"/>
        </w:rPr>
        <w:t>La música, por otro lado, es considerada  una de las formas más antiguas y universales de expresión humana capaz de evocar emociones profundas y de conectar a las personas a través de barreras culturales y lingüísticas. Considerando esto, diversos científicos, filósofos</w:t>
      </w:r>
      <w:r w:rsidR="00AC3B5B" w:rsidRPr="005C0BE0">
        <w:rPr>
          <w:rFonts w:ascii="Arial" w:hAnsi="Arial" w:cs="Arial"/>
          <w:i/>
          <w:sz w:val="24"/>
          <w:szCs w:val="24"/>
        </w:rPr>
        <w:t>, hasta incluso</w:t>
      </w:r>
      <w:r w:rsidR="00A03C42" w:rsidRPr="005C0BE0">
        <w:rPr>
          <w:rFonts w:ascii="Arial" w:hAnsi="Arial" w:cs="Arial"/>
          <w:i/>
          <w:sz w:val="24"/>
          <w:szCs w:val="24"/>
        </w:rPr>
        <w:t xml:space="preserve"> artistas </w:t>
      </w:r>
      <w:r w:rsidR="00EE3A26" w:rsidRPr="005C0BE0">
        <w:rPr>
          <w:rFonts w:ascii="Arial" w:hAnsi="Arial" w:cs="Arial"/>
          <w:i/>
          <w:sz w:val="24"/>
          <w:szCs w:val="24"/>
        </w:rPr>
        <w:t xml:space="preserve">se plantean la misma pregunta que nos hacemos </w:t>
      </w:r>
      <w:r w:rsidR="00AC3B5B" w:rsidRPr="005C0BE0">
        <w:rPr>
          <w:rFonts w:ascii="Arial" w:hAnsi="Arial" w:cs="Arial"/>
          <w:i/>
          <w:sz w:val="24"/>
          <w:szCs w:val="24"/>
        </w:rPr>
        <w:t>nosotros… “¿será probable</w:t>
      </w:r>
      <w:r w:rsidR="00EE3A26" w:rsidRPr="005C0BE0">
        <w:rPr>
          <w:rFonts w:ascii="Arial" w:hAnsi="Arial" w:cs="Arial"/>
          <w:i/>
          <w:sz w:val="24"/>
          <w:szCs w:val="24"/>
        </w:rPr>
        <w:t xml:space="preserve"> </w:t>
      </w:r>
      <w:r w:rsidR="00AC3B5B" w:rsidRPr="005C0BE0">
        <w:rPr>
          <w:rFonts w:ascii="Arial" w:hAnsi="Arial" w:cs="Arial"/>
          <w:i/>
          <w:sz w:val="24"/>
          <w:szCs w:val="24"/>
        </w:rPr>
        <w:t>conseguir la paz interior de la mano de la música</w:t>
      </w:r>
      <w:r w:rsidR="004201DB" w:rsidRPr="005C0BE0">
        <w:rPr>
          <w:rFonts w:ascii="Arial" w:hAnsi="Arial" w:cs="Arial"/>
          <w:i/>
          <w:sz w:val="24"/>
          <w:szCs w:val="24"/>
        </w:rPr>
        <w:t>?”.</w:t>
      </w:r>
    </w:p>
    <w:p w14:paraId="2D16B7B0" w14:textId="77777777" w:rsidR="004201DB" w:rsidRPr="005C0BE0" w:rsidRDefault="004201DB" w:rsidP="005C0BE0">
      <w:pPr>
        <w:jc w:val="both"/>
        <w:rPr>
          <w:rFonts w:ascii="Arial" w:hAnsi="Arial" w:cs="Arial"/>
          <w:i/>
          <w:sz w:val="24"/>
          <w:szCs w:val="24"/>
        </w:rPr>
      </w:pPr>
      <w:r w:rsidRPr="005C0BE0">
        <w:rPr>
          <w:rFonts w:ascii="Arial" w:hAnsi="Arial" w:cs="Arial"/>
          <w:i/>
          <w:sz w:val="24"/>
          <w:szCs w:val="24"/>
        </w:rPr>
        <w:t xml:space="preserve">Hablando </w:t>
      </w:r>
      <w:r w:rsidR="0085781C" w:rsidRPr="005C0BE0">
        <w:rPr>
          <w:rFonts w:ascii="Arial" w:hAnsi="Arial" w:cs="Arial"/>
          <w:i/>
          <w:sz w:val="24"/>
          <w:szCs w:val="24"/>
        </w:rPr>
        <w:t>desde el lado de los estudios científicos</w:t>
      </w:r>
      <w:r w:rsidRPr="005C0BE0">
        <w:rPr>
          <w:rFonts w:ascii="Arial" w:hAnsi="Arial" w:cs="Arial"/>
          <w:i/>
          <w:sz w:val="24"/>
          <w:szCs w:val="24"/>
        </w:rPr>
        <w:t xml:space="preserve"> </w:t>
      </w:r>
      <w:r w:rsidR="0085781C" w:rsidRPr="005C0BE0">
        <w:rPr>
          <w:rFonts w:ascii="Arial" w:hAnsi="Arial" w:cs="Arial"/>
          <w:i/>
          <w:sz w:val="24"/>
          <w:szCs w:val="24"/>
        </w:rPr>
        <w:t xml:space="preserve"> se puede decir que la música tiene un impacto significativo en el cerebro humano. Escuchar música puede activar el sistema de recompensa del cerebro, liberando dopamina, un neurotransmisor asociado con el placer y la felicidad. Esta reacción bioquímica puede explicar por qué la música puede cambiar nuestro estado de ánimo de manera tan efectiva.</w:t>
      </w:r>
    </w:p>
    <w:p w14:paraId="5B919F58" w14:textId="77777777" w:rsidR="00AA0A97" w:rsidRPr="005C0BE0" w:rsidRDefault="00A71F43" w:rsidP="005C0BE0">
      <w:pPr>
        <w:jc w:val="both"/>
        <w:rPr>
          <w:rFonts w:ascii="Arial" w:hAnsi="Arial" w:cs="Arial"/>
          <w:i/>
          <w:sz w:val="24"/>
          <w:szCs w:val="24"/>
        </w:rPr>
      </w:pPr>
      <w:r w:rsidRPr="005C0BE0">
        <w:rPr>
          <w:rFonts w:ascii="Arial" w:hAnsi="Arial" w:cs="Arial"/>
          <w:i/>
          <w:sz w:val="24"/>
          <w:szCs w:val="24"/>
        </w:rPr>
        <w:t xml:space="preserve">Ahora que ya sabemos el punto de vista de los estudios científicos </w:t>
      </w:r>
      <w:r w:rsidR="00A6104F" w:rsidRPr="005C0BE0">
        <w:rPr>
          <w:rFonts w:ascii="Arial" w:hAnsi="Arial" w:cs="Arial"/>
          <w:i/>
          <w:sz w:val="24"/>
          <w:szCs w:val="24"/>
        </w:rPr>
        <w:t>acerca de los efectos</w:t>
      </w:r>
      <w:r w:rsidRPr="005C0BE0">
        <w:rPr>
          <w:rFonts w:ascii="Arial" w:hAnsi="Arial" w:cs="Arial"/>
          <w:i/>
          <w:sz w:val="24"/>
          <w:szCs w:val="24"/>
        </w:rPr>
        <w:t xml:space="preserve"> que tiene la música sobre el cerebro humano, esta demás afirmar </w:t>
      </w:r>
      <w:r w:rsidR="00A6104F" w:rsidRPr="005C0BE0">
        <w:rPr>
          <w:rFonts w:ascii="Arial" w:hAnsi="Arial" w:cs="Arial"/>
          <w:i/>
          <w:sz w:val="24"/>
          <w:szCs w:val="24"/>
        </w:rPr>
        <w:t xml:space="preserve">que también tiene un impacto emocional y espiritual. Nuestra música favorita que reproducimos todos los días y que forma parte de nuestra vida cotidiana, de alguna forma u otra </w:t>
      </w:r>
      <w:r w:rsidR="00AA0A97" w:rsidRPr="005C0BE0">
        <w:rPr>
          <w:rFonts w:ascii="Arial" w:hAnsi="Arial" w:cs="Arial"/>
          <w:i/>
          <w:sz w:val="24"/>
          <w:szCs w:val="24"/>
        </w:rPr>
        <w:t>está</w:t>
      </w:r>
      <w:r w:rsidR="00A6104F" w:rsidRPr="005C0BE0">
        <w:rPr>
          <w:rFonts w:ascii="Arial" w:hAnsi="Arial" w:cs="Arial"/>
          <w:i/>
          <w:sz w:val="24"/>
          <w:szCs w:val="24"/>
        </w:rPr>
        <w:t xml:space="preserve"> asociada a experiencias personales </w:t>
      </w:r>
      <w:r w:rsidR="00AA0A97" w:rsidRPr="005C0BE0">
        <w:rPr>
          <w:rFonts w:ascii="Arial" w:hAnsi="Arial" w:cs="Arial"/>
          <w:i/>
          <w:sz w:val="24"/>
          <w:szCs w:val="24"/>
        </w:rPr>
        <w:t xml:space="preserve">(sentimientos, emociones, situaciones, etc.) de cada uno. Desde una melodía tranquila y suave hasta un ritmo totalmente pesado nos traslada a sentimientos y recuerdos que para nosotros contienen cierto valor emocional. </w:t>
      </w:r>
    </w:p>
    <w:p w14:paraId="7C9AECF3" w14:textId="77777777" w:rsidR="0086435B" w:rsidRPr="005C0BE0" w:rsidRDefault="00AA0A97" w:rsidP="005C0BE0">
      <w:pPr>
        <w:jc w:val="both"/>
        <w:rPr>
          <w:rFonts w:ascii="Arial" w:hAnsi="Arial" w:cs="Arial"/>
          <w:i/>
          <w:sz w:val="24"/>
          <w:szCs w:val="24"/>
        </w:rPr>
      </w:pPr>
      <w:r w:rsidRPr="005C0BE0">
        <w:rPr>
          <w:rFonts w:ascii="Arial" w:hAnsi="Arial" w:cs="Arial"/>
          <w:i/>
          <w:sz w:val="24"/>
          <w:szCs w:val="24"/>
        </w:rPr>
        <w:t>Asimismo</w:t>
      </w:r>
      <w:r w:rsidR="0086435B" w:rsidRPr="005C0BE0">
        <w:rPr>
          <w:rFonts w:ascii="Arial" w:hAnsi="Arial" w:cs="Arial"/>
          <w:i/>
          <w:sz w:val="24"/>
          <w:szCs w:val="24"/>
        </w:rPr>
        <w:t>,</w:t>
      </w:r>
      <w:r w:rsidRPr="005C0BE0">
        <w:rPr>
          <w:rFonts w:ascii="Arial" w:hAnsi="Arial" w:cs="Arial"/>
          <w:i/>
          <w:sz w:val="24"/>
          <w:szCs w:val="24"/>
        </w:rPr>
        <w:t xml:space="preserve"> la música </w:t>
      </w:r>
      <w:r w:rsidR="0086435B" w:rsidRPr="005C0BE0">
        <w:rPr>
          <w:rFonts w:ascii="Arial" w:hAnsi="Arial" w:cs="Arial"/>
          <w:i/>
          <w:sz w:val="24"/>
          <w:szCs w:val="24"/>
        </w:rPr>
        <w:t>también resulta ser de buena compañía en los momentos o circunstancias que nos presenta la vida. Por ejemplo, el solo hecho de escuchar una canción triste, alegre, suave, movida, (dependiendo de los gustos personales y estados de ánimo de cada uno</w:t>
      </w:r>
      <w:r w:rsidR="005178BB" w:rsidRPr="005C0BE0">
        <w:rPr>
          <w:rFonts w:ascii="Arial" w:hAnsi="Arial" w:cs="Arial"/>
          <w:i/>
          <w:sz w:val="24"/>
          <w:szCs w:val="24"/>
        </w:rPr>
        <w:t>) en algún momento específico</w:t>
      </w:r>
      <w:r w:rsidRPr="005C0BE0">
        <w:rPr>
          <w:rFonts w:ascii="Arial" w:hAnsi="Arial" w:cs="Arial"/>
          <w:i/>
          <w:sz w:val="24"/>
          <w:szCs w:val="24"/>
        </w:rPr>
        <w:t xml:space="preserve"> </w:t>
      </w:r>
      <w:r w:rsidR="0086435B" w:rsidRPr="005C0BE0">
        <w:rPr>
          <w:rFonts w:ascii="Arial" w:hAnsi="Arial" w:cs="Arial"/>
          <w:i/>
          <w:sz w:val="24"/>
          <w:szCs w:val="24"/>
        </w:rPr>
        <w:t xml:space="preserve">nos ayuda a entender, disfrutar, analizar o soportar  la situación por la que estamos pasando. </w:t>
      </w:r>
    </w:p>
    <w:p w14:paraId="5E811B64" w14:textId="77777777" w:rsidR="005C0BE0" w:rsidRPr="005C0BE0" w:rsidRDefault="0086435B" w:rsidP="005C0BE0">
      <w:pPr>
        <w:jc w:val="both"/>
        <w:rPr>
          <w:rFonts w:ascii="Arial" w:hAnsi="Arial" w:cs="Arial"/>
          <w:i/>
          <w:sz w:val="24"/>
          <w:szCs w:val="24"/>
        </w:rPr>
      </w:pPr>
      <w:r w:rsidRPr="005C0BE0">
        <w:rPr>
          <w:rFonts w:ascii="Arial" w:hAnsi="Arial" w:cs="Arial"/>
          <w:i/>
          <w:sz w:val="24"/>
          <w:szCs w:val="24"/>
        </w:rPr>
        <w:t xml:space="preserve">De esta </w:t>
      </w:r>
      <w:r w:rsidR="00245BBA" w:rsidRPr="005C0BE0">
        <w:rPr>
          <w:rFonts w:ascii="Arial" w:hAnsi="Arial" w:cs="Arial"/>
          <w:i/>
          <w:sz w:val="24"/>
          <w:szCs w:val="24"/>
        </w:rPr>
        <w:t>manera,</w:t>
      </w:r>
      <w:r w:rsidRPr="005C0BE0">
        <w:rPr>
          <w:rFonts w:ascii="Arial" w:hAnsi="Arial" w:cs="Arial"/>
          <w:i/>
          <w:sz w:val="24"/>
          <w:szCs w:val="24"/>
        </w:rPr>
        <w:t xml:space="preserve"> </w:t>
      </w:r>
      <w:r w:rsidR="00245BBA" w:rsidRPr="005C0BE0">
        <w:rPr>
          <w:rFonts w:ascii="Arial" w:hAnsi="Arial" w:cs="Arial"/>
          <w:i/>
          <w:sz w:val="24"/>
          <w:szCs w:val="24"/>
        </w:rPr>
        <w:t>podemos decir que la música tiene un poder sumamente alto sobre nuestro estado mental y emocional, actuando como motor para llegar alcanzar la paz interior</w:t>
      </w:r>
      <w:r w:rsidR="005178BB" w:rsidRPr="005C0BE0">
        <w:rPr>
          <w:rFonts w:ascii="Arial" w:hAnsi="Arial" w:cs="Arial"/>
          <w:i/>
          <w:sz w:val="24"/>
          <w:szCs w:val="24"/>
        </w:rPr>
        <w:t>. Nos ayuda a conectarnos espiritual y emocionalmente ofreciéndonos un refugio ante un mundo que a veces nos resulta estresante y caótico</w:t>
      </w:r>
      <w:r w:rsidR="005C0BE0" w:rsidRPr="005C0BE0">
        <w:rPr>
          <w:rFonts w:ascii="Arial" w:hAnsi="Arial" w:cs="Arial"/>
          <w:i/>
          <w:sz w:val="24"/>
          <w:szCs w:val="24"/>
        </w:rPr>
        <w:t>,</w:t>
      </w:r>
      <w:r w:rsidR="005178BB" w:rsidRPr="005C0BE0">
        <w:rPr>
          <w:rFonts w:ascii="Arial" w:hAnsi="Arial" w:cs="Arial"/>
          <w:i/>
          <w:sz w:val="24"/>
          <w:szCs w:val="24"/>
        </w:rPr>
        <w:t xml:space="preserve"> </w:t>
      </w:r>
      <w:r w:rsidR="005C0BE0" w:rsidRPr="005C0BE0">
        <w:rPr>
          <w:rFonts w:ascii="Arial" w:hAnsi="Arial" w:cs="Arial"/>
          <w:i/>
          <w:sz w:val="24"/>
          <w:szCs w:val="24"/>
        </w:rPr>
        <w:t>guiándonos hacia una vida más tranquila y equilibrada.</w:t>
      </w:r>
    </w:p>
    <w:p w14:paraId="1A04A193" w14:textId="3045CFE3" w:rsidR="005C0BE0" w:rsidRDefault="005C0BE0" w:rsidP="005C0BE0">
      <w:pPr>
        <w:pStyle w:val="Prrafodelista"/>
        <w:numPr>
          <w:ilvl w:val="0"/>
          <w:numId w:val="3"/>
        </w:numPr>
        <w:jc w:val="both"/>
        <w:rPr>
          <w:rFonts w:ascii="Arial" w:hAnsi="Arial" w:cs="Arial"/>
          <w:sz w:val="24"/>
          <w:szCs w:val="24"/>
          <w:lang w:val="en-US"/>
        </w:rPr>
      </w:pPr>
      <w:r w:rsidRPr="005C0BE0">
        <w:rPr>
          <w:rFonts w:ascii="Arial" w:hAnsi="Arial" w:cs="Arial"/>
          <w:b/>
          <w:i/>
          <w:sz w:val="24"/>
          <w:szCs w:val="24"/>
          <w:u w:val="single"/>
          <w:lang w:val="en-US"/>
        </w:rPr>
        <w:lastRenderedPageBreak/>
        <w:t>Fuentes</w:t>
      </w:r>
      <w:r w:rsidRPr="005C0BE0">
        <w:rPr>
          <w:rFonts w:ascii="Arial" w:hAnsi="Arial" w:cs="Arial"/>
          <w:sz w:val="24"/>
          <w:szCs w:val="24"/>
          <w:lang w:val="en-US"/>
        </w:rPr>
        <w:t xml:space="preserve">: </w:t>
      </w:r>
      <w:proofErr w:type="spellStart"/>
      <w:r w:rsidRPr="005C0BE0">
        <w:rPr>
          <w:rFonts w:ascii="Arial" w:hAnsi="Arial" w:cs="Arial"/>
          <w:sz w:val="24"/>
          <w:szCs w:val="24"/>
          <w:lang w:val="en-US"/>
        </w:rPr>
        <w:t>PLoS</w:t>
      </w:r>
      <w:proofErr w:type="spellEnd"/>
      <w:r w:rsidRPr="005C0BE0">
        <w:rPr>
          <w:rFonts w:ascii="Arial" w:hAnsi="Arial" w:cs="Arial"/>
          <w:sz w:val="24"/>
          <w:szCs w:val="24"/>
          <w:lang w:val="en-US"/>
        </w:rPr>
        <w:t xml:space="preserve"> One, Frontiers in Psychology</w:t>
      </w:r>
    </w:p>
    <w:p w14:paraId="0145010C" w14:textId="5DFFB85F" w:rsidR="002148D3" w:rsidRPr="005C0BE0" w:rsidRDefault="002148D3" w:rsidP="002148D3">
      <w:pPr>
        <w:pStyle w:val="Prrafodelista"/>
        <w:jc w:val="both"/>
        <w:rPr>
          <w:rFonts w:ascii="Arial" w:hAnsi="Arial" w:cs="Arial"/>
          <w:sz w:val="24"/>
          <w:szCs w:val="24"/>
          <w:lang w:val="en-US"/>
        </w:rPr>
      </w:pPr>
      <w:r>
        <w:rPr>
          <w:rFonts w:ascii="Arial" w:hAnsi="Arial" w:cs="Arial"/>
          <w:b/>
          <w:i/>
          <w:sz w:val="24"/>
          <w:szCs w:val="24"/>
          <w:u w:val="single"/>
          <w:lang w:val="en-US"/>
        </w:rPr>
        <w:t>Nota</w:t>
      </w:r>
      <w:r w:rsidRPr="002148D3">
        <w:rPr>
          <w:rFonts w:ascii="Arial" w:hAnsi="Arial" w:cs="Arial"/>
          <w:sz w:val="24"/>
          <w:szCs w:val="24"/>
          <w:lang w:val="en-US"/>
        </w:rPr>
        <w:t>:</w:t>
      </w:r>
      <w:r>
        <w:rPr>
          <w:rFonts w:ascii="Arial" w:hAnsi="Arial" w:cs="Arial"/>
          <w:sz w:val="24"/>
          <w:szCs w:val="24"/>
          <w:lang w:val="en-US"/>
        </w:rPr>
        <w:t xml:space="preserve"> 10</w:t>
      </w:r>
    </w:p>
    <w:p w14:paraId="3EB73A80" w14:textId="77777777" w:rsidR="0085781C" w:rsidRPr="005C0BE0" w:rsidRDefault="0085781C" w:rsidP="00EE3A26">
      <w:pPr>
        <w:jc w:val="both"/>
        <w:rPr>
          <w:lang w:val="en-US"/>
        </w:rPr>
      </w:pPr>
    </w:p>
    <w:p w14:paraId="164C1FE3" w14:textId="77777777" w:rsidR="005C0BE0" w:rsidRPr="005C0BE0" w:rsidRDefault="005C0BE0" w:rsidP="00EE3A26">
      <w:pPr>
        <w:jc w:val="both"/>
        <w:rPr>
          <w:lang w:val="en-US"/>
        </w:rPr>
      </w:pPr>
    </w:p>
    <w:p w14:paraId="017003B6" w14:textId="77777777" w:rsidR="004201DB" w:rsidRPr="005C0BE0" w:rsidRDefault="004201DB" w:rsidP="00EE3A26">
      <w:pPr>
        <w:jc w:val="both"/>
        <w:rPr>
          <w:lang w:val="en-US"/>
        </w:rPr>
      </w:pPr>
    </w:p>
    <w:sectPr w:rsidR="004201DB" w:rsidRPr="005C0BE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4412C" w14:textId="77777777" w:rsidR="00350B3F" w:rsidRDefault="00350B3F" w:rsidP="0043402F">
      <w:pPr>
        <w:spacing w:after="0" w:line="240" w:lineRule="auto"/>
      </w:pPr>
      <w:r>
        <w:separator/>
      </w:r>
    </w:p>
  </w:endnote>
  <w:endnote w:type="continuationSeparator" w:id="0">
    <w:p w14:paraId="265597F9" w14:textId="77777777" w:rsidR="00350B3F" w:rsidRDefault="00350B3F" w:rsidP="0043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7C37" w14:textId="77777777" w:rsidR="00350B3F" w:rsidRDefault="00350B3F" w:rsidP="0043402F">
      <w:pPr>
        <w:spacing w:after="0" w:line="240" w:lineRule="auto"/>
      </w:pPr>
      <w:r>
        <w:separator/>
      </w:r>
    </w:p>
  </w:footnote>
  <w:footnote w:type="continuationSeparator" w:id="0">
    <w:p w14:paraId="718153D7" w14:textId="77777777" w:rsidR="00350B3F" w:rsidRDefault="00350B3F" w:rsidP="004340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765"/>
    <w:multiLevelType w:val="hybridMultilevel"/>
    <w:tmpl w:val="5BDC64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7DC3C3C"/>
    <w:multiLevelType w:val="hybridMultilevel"/>
    <w:tmpl w:val="5C6ABD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9347713"/>
    <w:multiLevelType w:val="hybridMultilevel"/>
    <w:tmpl w:val="20582258"/>
    <w:lvl w:ilvl="0" w:tplc="E990C02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02F"/>
    <w:rsid w:val="001B3729"/>
    <w:rsid w:val="002148D3"/>
    <w:rsid w:val="00245BBA"/>
    <w:rsid w:val="0032735C"/>
    <w:rsid w:val="00350B3F"/>
    <w:rsid w:val="004201DB"/>
    <w:rsid w:val="0043402F"/>
    <w:rsid w:val="005178BB"/>
    <w:rsid w:val="005C0BE0"/>
    <w:rsid w:val="006A7CF5"/>
    <w:rsid w:val="00703956"/>
    <w:rsid w:val="0085781C"/>
    <w:rsid w:val="00862A43"/>
    <w:rsid w:val="0086435B"/>
    <w:rsid w:val="009312F6"/>
    <w:rsid w:val="00A03C42"/>
    <w:rsid w:val="00A6104F"/>
    <w:rsid w:val="00A71F43"/>
    <w:rsid w:val="00AA0A97"/>
    <w:rsid w:val="00AC3B5B"/>
    <w:rsid w:val="00B80758"/>
    <w:rsid w:val="00C66AE8"/>
    <w:rsid w:val="00CF65D1"/>
    <w:rsid w:val="00D44742"/>
    <w:rsid w:val="00D54E1A"/>
    <w:rsid w:val="00E3070B"/>
    <w:rsid w:val="00EE3A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BDBA"/>
  <w15:docId w15:val="{85EFD181-C95D-4E0A-AD88-42776CCB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40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40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402F"/>
  </w:style>
  <w:style w:type="paragraph" w:styleId="Piedepgina">
    <w:name w:val="footer"/>
    <w:basedOn w:val="Normal"/>
    <w:link w:val="PiedepginaCar"/>
    <w:uiPriority w:val="99"/>
    <w:unhideWhenUsed/>
    <w:rsid w:val="004340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402F"/>
  </w:style>
  <w:style w:type="paragraph" w:styleId="Ttulo">
    <w:name w:val="Title"/>
    <w:basedOn w:val="Normal"/>
    <w:next w:val="Normal"/>
    <w:link w:val="TtuloCar"/>
    <w:uiPriority w:val="10"/>
    <w:qFormat/>
    <w:rsid w:val="004340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3402F"/>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43402F"/>
    <w:pPr>
      <w:ind w:left="720"/>
      <w:contextualSpacing/>
    </w:pPr>
  </w:style>
  <w:style w:type="character" w:customStyle="1" w:styleId="Ttulo1Car">
    <w:name w:val="Título 1 Car"/>
    <w:basedOn w:val="Fuentedeprrafopredeter"/>
    <w:link w:val="Ttulo1"/>
    <w:uiPriority w:val="9"/>
    <w:rsid w:val="0043402F"/>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7039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3956"/>
    <w:rPr>
      <w:rFonts w:ascii="Tahoma" w:hAnsi="Tahoma" w:cs="Tahoma"/>
      <w:sz w:val="16"/>
      <w:szCs w:val="16"/>
    </w:rPr>
  </w:style>
  <w:style w:type="character" w:styleId="nfasissutil">
    <w:name w:val="Subtle Emphasis"/>
    <w:basedOn w:val="Fuentedeprrafopredeter"/>
    <w:uiPriority w:val="19"/>
    <w:qFormat/>
    <w:rsid w:val="005C0BE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3</Pages>
  <Words>438</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cp:lastModifiedBy>
  <cp:revision>2</cp:revision>
  <dcterms:created xsi:type="dcterms:W3CDTF">2024-05-16T20:06:00Z</dcterms:created>
  <dcterms:modified xsi:type="dcterms:W3CDTF">2024-05-20T11:33:00Z</dcterms:modified>
</cp:coreProperties>
</file>