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B9F" w:rsidRDefault="00803AA9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713433" cy="660258"/>
            <wp:effectExtent l="0" t="0" r="0" b="698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4-03-11 18405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45" cy="66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MX"/>
        </w:rPr>
        <w:t xml:space="preserve">TEMA: </w:t>
      </w:r>
      <w:r w:rsidR="00FE791F">
        <w:rPr>
          <w:lang w:val="es-MX"/>
        </w:rPr>
        <w:t>SÓCRATES</w:t>
      </w:r>
    </w:p>
    <w:p w:rsidR="00F810B6" w:rsidRPr="00F810B6" w:rsidRDefault="00F810B6" w:rsidP="00F810B6">
      <w:pPr>
        <w:widowControl w:val="0"/>
        <w:autoSpaceDE w:val="0"/>
        <w:autoSpaceDN w:val="0"/>
        <w:spacing w:after="0" w:line="355" w:lineRule="auto"/>
        <w:ind w:left="109" w:firstLine="706"/>
        <w:rPr>
          <w:rFonts w:ascii="Arial MT" w:eastAsia="Arial MT" w:hAnsi="Arial MT" w:cs="Arial MT"/>
          <w:sz w:val="20"/>
          <w:lang w:val="es-ES"/>
        </w:rPr>
      </w:pPr>
      <w:r w:rsidRPr="00F810B6">
        <w:rPr>
          <w:rFonts w:ascii="Arial MT" w:eastAsia="Arial MT" w:hAnsi="Arial MT" w:cs="Arial MT"/>
          <w:sz w:val="20"/>
          <w:lang w:val="es-ES"/>
        </w:rPr>
        <w:t>Para</w:t>
      </w:r>
      <w:r w:rsidRPr="00F810B6">
        <w:rPr>
          <w:rFonts w:ascii="Arial MT" w:eastAsia="Arial MT" w:hAnsi="Arial MT" w:cs="Arial MT"/>
          <w:spacing w:val="-1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comprender</w:t>
      </w:r>
      <w:r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mejor</w:t>
      </w:r>
      <w:r w:rsidRPr="00F810B6">
        <w:rPr>
          <w:rFonts w:ascii="Arial MT" w:eastAsia="Arial MT" w:hAnsi="Arial MT" w:cs="Arial MT"/>
          <w:spacing w:val="1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el</w:t>
      </w:r>
      <w:r w:rsidRPr="00F810B6">
        <w:rPr>
          <w:rFonts w:ascii="Arial MT" w:eastAsia="Arial MT" w:hAnsi="Arial MT" w:cs="Arial MT"/>
          <w:spacing w:val="4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desarrollo</w:t>
      </w:r>
      <w:r w:rsidRPr="00F810B6">
        <w:rPr>
          <w:rFonts w:ascii="Arial MT" w:eastAsia="Arial MT" w:hAnsi="Arial MT" w:cs="Arial MT"/>
          <w:spacing w:val="-1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de</w:t>
      </w:r>
      <w:r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las</w:t>
      </w:r>
      <w:r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ideas</w:t>
      </w:r>
      <w:r w:rsidRPr="00F810B6">
        <w:rPr>
          <w:rFonts w:ascii="Arial MT" w:eastAsia="Arial MT" w:hAnsi="Arial MT" w:cs="Arial MT"/>
          <w:spacing w:val="-8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filosóficas</w:t>
      </w:r>
      <w:r w:rsidRPr="00F810B6">
        <w:rPr>
          <w:rFonts w:ascii="Arial MT" w:eastAsia="Arial MT" w:hAnsi="Arial MT" w:cs="Arial MT"/>
          <w:spacing w:val="-4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y</w:t>
      </w:r>
      <w:r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la</w:t>
      </w:r>
      <w:r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relación</w:t>
      </w:r>
      <w:r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entre</w:t>
      </w:r>
      <w:r w:rsidRPr="00F810B6">
        <w:rPr>
          <w:rFonts w:ascii="Arial MT" w:eastAsia="Arial MT" w:hAnsi="Arial MT" w:cs="Arial MT"/>
          <w:spacing w:val="-1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ellas,</w:t>
      </w:r>
      <w:r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las</w:t>
      </w:r>
      <w:r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clasificamos</w:t>
      </w:r>
      <w:r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en periodos</w:t>
      </w:r>
      <w:r w:rsidRPr="00F810B6">
        <w:rPr>
          <w:rFonts w:ascii="Arial MT" w:eastAsia="Arial MT" w:hAnsi="Arial MT" w:cs="Arial MT"/>
          <w:spacing w:val="-4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históricos</w:t>
      </w:r>
      <w:r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y</w:t>
      </w:r>
      <w:r w:rsidRPr="00F810B6">
        <w:rPr>
          <w:rFonts w:ascii="Arial MT" w:eastAsia="Arial MT" w:hAnsi="Arial MT" w:cs="Arial MT"/>
          <w:spacing w:val="1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escuelas.</w:t>
      </w:r>
      <w:r w:rsidRPr="00F810B6">
        <w:rPr>
          <w:rFonts w:ascii="Arial MT" w:eastAsia="Arial MT" w:hAnsi="Arial MT" w:cs="Arial MT"/>
          <w:spacing w:val="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La</w:t>
      </w:r>
      <w:r w:rsidRPr="00F810B6">
        <w:rPr>
          <w:rFonts w:ascii="Arial MT" w:eastAsia="Arial MT" w:hAnsi="Arial MT" w:cs="Arial MT"/>
          <w:spacing w:val="-1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clasificación</w:t>
      </w:r>
      <w:r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más</w:t>
      </w:r>
      <w:r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generalizada coincide</w:t>
      </w:r>
      <w:r w:rsidRPr="00F810B6">
        <w:rPr>
          <w:rFonts w:ascii="Arial MT" w:eastAsia="Arial MT" w:hAnsi="Arial MT" w:cs="Arial MT"/>
          <w:spacing w:val="-1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con</w:t>
      </w:r>
      <w:r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los</w:t>
      </w:r>
      <w:r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periodos</w:t>
      </w:r>
      <w:r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de</w:t>
      </w:r>
      <w:r w:rsidRPr="00F810B6">
        <w:rPr>
          <w:rFonts w:ascii="Arial MT" w:eastAsia="Arial MT" w:hAnsi="Arial MT" w:cs="Arial MT"/>
          <w:spacing w:val="-1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la</w:t>
      </w:r>
      <w:r w:rsidRPr="00F810B6">
        <w:rPr>
          <w:rFonts w:ascii="Arial MT" w:eastAsia="Arial MT" w:hAnsi="Arial MT" w:cs="Arial MT"/>
          <w:spacing w:val="-52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historia</w:t>
      </w:r>
      <w:r w:rsidRPr="00F810B6">
        <w:rPr>
          <w:rFonts w:ascii="Arial MT" w:eastAsia="Arial MT" w:hAnsi="Arial MT" w:cs="Arial MT"/>
          <w:spacing w:val="-1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de</w:t>
      </w:r>
      <w:r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Occidente,</w:t>
      </w:r>
      <w:r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los</w:t>
      </w:r>
      <w:r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que,</w:t>
      </w:r>
      <w:r w:rsidRPr="00F810B6">
        <w:rPr>
          <w:rFonts w:ascii="Arial MT" w:eastAsia="Arial MT" w:hAnsi="Arial MT" w:cs="Arial MT"/>
          <w:spacing w:val="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a su</w:t>
      </w:r>
      <w:r w:rsidRPr="00F810B6">
        <w:rPr>
          <w:rFonts w:ascii="Arial MT" w:eastAsia="Arial MT" w:hAnsi="Arial MT" w:cs="Arial MT"/>
          <w:spacing w:val="-6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vez,</w:t>
      </w:r>
      <w:r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se subdividen.</w:t>
      </w:r>
      <w:r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Por</w:t>
      </w:r>
      <w:r w:rsidRPr="00F810B6">
        <w:rPr>
          <w:rFonts w:ascii="Arial MT" w:eastAsia="Arial MT" w:hAnsi="Arial MT" w:cs="Arial MT"/>
          <w:spacing w:val="2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eso se hablar</w:t>
      </w:r>
      <w:r w:rsidRPr="00F810B6">
        <w:rPr>
          <w:rFonts w:ascii="Arial MT" w:eastAsia="Arial MT" w:hAnsi="Arial MT" w:cs="Arial MT"/>
          <w:spacing w:val="1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 xml:space="preserve">de </w:t>
      </w:r>
      <w:r w:rsidRPr="00F810B6">
        <w:rPr>
          <w:rFonts w:ascii="Arial" w:eastAsia="Arial MT" w:hAnsi="Arial" w:cs="Arial MT"/>
          <w:b/>
          <w:i/>
          <w:sz w:val="20"/>
          <w:lang w:val="es-ES"/>
        </w:rPr>
        <w:t>filosofía antigua,</w:t>
      </w:r>
      <w:r w:rsidRPr="00F810B6">
        <w:rPr>
          <w:rFonts w:ascii="Arial" w:eastAsia="Arial MT" w:hAnsi="Arial" w:cs="Arial MT"/>
          <w:b/>
          <w:i/>
          <w:spacing w:val="-2"/>
          <w:sz w:val="20"/>
          <w:lang w:val="es-ES"/>
        </w:rPr>
        <w:t xml:space="preserve"> </w:t>
      </w:r>
      <w:r w:rsidRPr="00F810B6">
        <w:rPr>
          <w:rFonts w:ascii="Arial" w:eastAsia="Arial MT" w:hAnsi="Arial" w:cs="Arial MT"/>
          <w:b/>
          <w:i/>
          <w:sz w:val="20"/>
          <w:lang w:val="es-ES"/>
        </w:rPr>
        <w:t>medieval,</w:t>
      </w:r>
      <w:r w:rsidRPr="00F810B6">
        <w:rPr>
          <w:rFonts w:ascii="Arial" w:eastAsia="Arial MT" w:hAnsi="Arial" w:cs="Arial MT"/>
          <w:b/>
          <w:i/>
          <w:spacing w:val="3"/>
          <w:sz w:val="20"/>
          <w:lang w:val="es-ES"/>
        </w:rPr>
        <w:t xml:space="preserve"> </w:t>
      </w:r>
      <w:r w:rsidRPr="00F810B6">
        <w:rPr>
          <w:rFonts w:ascii="Arial" w:eastAsia="Arial MT" w:hAnsi="Arial" w:cs="Arial MT"/>
          <w:b/>
          <w:i/>
          <w:sz w:val="20"/>
          <w:lang w:val="es-ES"/>
        </w:rPr>
        <w:t>moderna y</w:t>
      </w:r>
      <w:r w:rsidRPr="00F810B6">
        <w:rPr>
          <w:rFonts w:ascii="Arial" w:eastAsia="Arial MT" w:hAnsi="Arial" w:cs="Arial MT"/>
          <w:b/>
          <w:i/>
          <w:spacing w:val="-1"/>
          <w:sz w:val="20"/>
          <w:lang w:val="es-ES"/>
        </w:rPr>
        <w:t xml:space="preserve"> </w:t>
      </w:r>
      <w:r w:rsidRPr="00F810B6">
        <w:rPr>
          <w:rFonts w:ascii="Arial" w:eastAsia="Arial MT" w:hAnsi="Arial" w:cs="Arial MT"/>
          <w:b/>
          <w:i/>
          <w:sz w:val="20"/>
          <w:lang w:val="es-ES"/>
        </w:rPr>
        <w:t>contemporánea</w:t>
      </w:r>
      <w:r w:rsidRPr="00F810B6">
        <w:rPr>
          <w:rFonts w:ascii="Arial MT" w:eastAsia="Arial MT" w:hAnsi="Arial MT" w:cs="Arial MT"/>
          <w:sz w:val="20"/>
          <w:lang w:val="es-ES"/>
        </w:rPr>
        <w:t>.</w:t>
      </w:r>
    </w:p>
    <w:p w:rsidR="00F810B6" w:rsidRPr="00F810B6" w:rsidRDefault="00F810B6" w:rsidP="00F810B6">
      <w:pPr>
        <w:widowControl w:val="0"/>
        <w:autoSpaceDE w:val="0"/>
        <w:autoSpaceDN w:val="0"/>
        <w:spacing w:before="11" w:after="0" w:line="355" w:lineRule="auto"/>
        <w:ind w:left="109" w:right="108" w:firstLine="706"/>
        <w:rPr>
          <w:rFonts w:ascii="Arial MT" w:eastAsia="Arial MT" w:hAnsi="Arial MT" w:cs="Arial MT"/>
          <w:sz w:val="20"/>
          <w:lang w:val="es-ES"/>
        </w:rPr>
      </w:pPr>
      <w:r w:rsidRPr="00F810B6">
        <w:rPr>
          <w:rFonts w:ascii="Arial MT" w:eastAsia="Arial MT" w:hAnsi="Arial MT" w:cs="Arial MT"/>
          <w:sz w:val="20"/>
          <w:lang w:val="es-ES"/>
        </w:rPr>
        <w:t xml:space="preserve">La filosofía antigua es la que se desarrolló durante la Edad Antigua (Siglo VI </w:t>
      </w:r>
      <w:proofErr w:type="spellStart"/>
      <w:r w:rsidRPr="00F810B6">
        <w:rPr>
          <w:rFonts w:ascii="Arial MT" w:eastAsia="Arial MT" w:hAnsi="Arial MT" w:cs="Arial MT"/>
          <w:sz w:val="20"/>
          <w:lang w:val="es-ES"/>
        </w:rPr>
        <w:t>a.C</w:t>
      </w:r>
      <w:proofErr w:type="spellEnd"/>
      <w:r w:rsidRPr="00F810B6">
        <w:rPr>
          <w:rFonts w:ascii="Arial MT" w:eastAsia="Arial MT" w:hAnsi="Arial MT" w:cs="Arial MT"/>
          <w:sz w:val="20"/>
          <w:lang w:val="es-ES"/>
        </w:rPr>
        <w:t xml:space="preserve"> – Siglo V d.C.). Así como la historia de Occidente tiene un antes y un después de Jesucristo, en la filosofía es central la</w:t>
      </w:r>
      <w:r w:rsidRPr="00F810B6">
        <w:rPr>
          <w:rFonts w:ascii="Arial MT" w:eastAsia="Arial MT" w:hAnsi="Arial MT" w:cs="Arial MT"/>
          <w:spacing w:val="-5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figura</w:t>
      </w:r>
      <w:r w:rsidRPr="00F810B6">
        <w:rPr>
          <w:rFonts w:ascii="Arial MT" w:eastAsia="Arial MT" w:hAnsi="Arial MT" w:cs="Arial MT"/>
          <w:spacing w:val="-1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de</w:t>
      </w:r>
      <w:r w:rsidRPr="00F810B6">
        <w:rPr>
          <w:rFonts w:ascii="Arial MT" w:eastAsia="Arial MT" w:hAnsi="Arial MT" w:cs="Arial MT"/>
          <w:spacing w:val="-4"/>
          <w:sz w:val="20"/>
          <w:lang w:val="es-ES"/>
        </w:rPr>
        <w:t xml:space="preserve"> </w:t>
      </w:r>
      <w:r w:rsidRPr="00F810B6">
        <w:rPr>
          <w:rFonts w:ascii="Arial" w:eastAsia="Arial MT" w:hAnsi="Arial" w:cs="Arial MT"/>
          <w:b/>
          <w:i/>
          <w:sz w:val="20"/>
          <w:lang w:val="es-ES"/>
        </w:rPr>
        <w:t>Sócrates</w:t>
      </w:r>
      <w:r w:rsidRPr="00F810B6">
        <w:rPr>
          <w:rFonts w:ascii="Arial MT" w:eastAsia="Arial MT" w:hAnsi="Arial MT" w:cs="Arial MT"/>
          <w:sz w:val="20"/>
          <w:lang w:val="es-ES"/>
        </w:rPr>
        <w:t>,</w:t>
      </w:r>
      <w:r w:rsidRPr="00F810B6">
        <w:rPr>
          <w:rFonts w:ascii="Arial MT" w:eastAsia="Arial MT" w:hAnsi="Arial MT" w:cs="Arial MT"/>
          <w:spacing w:val="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ya que es</w:t>
      </w:r>
      <w:r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éste quien inicia</w:t>
      </w:r>
      <w:r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la</w:t>
      </w:r>
      <w:r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reflexión antropológica,</w:t>
      </w:r>
      <w:r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distinta a</w:t>
      </w:r>
      <w:r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la reflexión cosmológica de</w:t>
      </w:r>
      <w:r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los</w:t>
      </w:r>
      <w:r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presocráticos,</w:t>
      </w:r>
      <w:r w:rsidRPr="00F810B6">
        <w:rPr>
          <w:rFonts w:ascii="Arial MT" w:eastAsia="Arial MT" w:hAnsi="Arial MT" w:cs="Arial MT"/>
          <w:spacing w:val="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como</w:t>
      </w:r>
      <w:r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Tales</w:t>
      </w:r>
      <w:r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y</w:t>
      </w:r>
      <w:r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Pr="00F810B6">
        <w:rPr>
          <w:rFonts w:ascii="Arial MT" w:eastAsia="Arial MT" w:hAnsi="Arial MT" w:cs="Arial MT"/>
          <w:sz w:val="20"/>
          <w:lang w:val="es-ES"/>
        </w:rPr>
        <w:t>Anaximandro.</w:t>
      </w:r>
    </w:p>
    <w:p w:rsidR="00F810B6" w:rsidRPr="00F810B6" w:rsidRDefault="00803AA9" w:rsidP="00F810B6">
      <w:pPr>
        <w:widowControl w:val="0"/>
        <w:autoSpaceDE w:val="0"/>
        <w:autoSpaceDN w:val="0"/>
        <w:spacing w:before="6" w:after="0" w:line="355" w:lineRule="auto"/>
        <w:ind w:left="109" w:firstLine="706"/>
        <w:rPr>
          <w:rFonts w:ascii="Arial MT" w:eastAsia="Arial MT" w:hAnsi="Arial MT" w:cs="Arial MT"/>
          <w:sz w:val="20"/>
          <w:lang w:val="es-ES"/>
        </w:rPr>
      </w:pPr>
      <w:r w:rsidRPr="00F810B6">
        <w:rPr>
          <w:rFonts w:ascii="Arial MT" w:eastAsia="Arial MT" w:hAnsi="Arial MT" w:cs="Arial MT"/>
          <w:noProof/>
          <w:lang w:eastAsia="es-AR"/>
        </w:rPr>
        <w:drawing>
          <wp:anchor distT="0" distB="0" distL="0" distR="0" simplePos="0" relativeHeight="251659264" behindDoc="0" locked="0" layoutInCell="1" allowOverlap="1" wp14:anchorId="1855AED0" wp14:editId="2A20279F">
            <wp:simplePos x="0" y="0"/>
            <wp:positionH relativeFrom="page">
              <wp:posOffset>2891790</wp:posOffset>
            </wp:positionH>
            <wp:positionV relativeFrom="paragraph">
              <wp:posOffset>765810</wp:posOffset>
            </wp:positionV>
            <wp:extent cx="817880" cy="855980"/>
            <wp:effectExtent l="0" t="0" r="1270" b="1270"/>
            <wp:wrapNone/>
            <wp:docPr id="4" name="image4.png" descr="BiografÃ­a de SÃ³crates corta y resumida âï¸ Historia y v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0B6" w:rsidRPr="00F810B6">
        <w:rPr>
          <w:rFonts w:ascii="Arial MT" w:eastAsia="Arial MT" w:hAnsi="Arial MT" w:cs="Arial MT"/>
          <w:sz w:val="20"/>
          <w:lang w:val="es-ES"/>
        </w:rPr>
        <w:t>Antes</w:t>
      </w:r>
      <w:r w:rsidR="00F810B6" w:rsidRPr="00F810B6">
        <w:rPr>
          <w:rFonts w:ascii="Arial MT" w:eastAsia="Arial MT" w:hAnsi="Arial MT" w:cs="Arial MT"/>
          <w:spacing w:val="-6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de</w:t>
      </w:r>
      <w:r w:rsidR="00F810B6"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Sócrates,</w:t>
      </w:r>
      <w:r w:rsidR="00F810B6" w:rsidRPr="00F810B6">
        <w:rPr>
          <w:rFonts w:ascii="Arial MT" w:eastAsia="Arial MT" w:hAnsi="Arial MT" w:cs="Arial MT"/>
          <w:spacing w:val="-4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los</w:t>
      </w:r>
      <w:r w:rsidR="00F810B6" w:rsidRPr="00F810B6">
        <w:rPr>
          <w:rFonts w:ascii="Arial MT" w:eastAsia="Arial MT" w:hAnsi="Arial MT" w:cs="Arial MT"/>
          <w:spacing w:val="-10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filósofos</w:t>
      </w:r>
      <w:r w:rsidR="00F810B6"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ocuparon</w:t>
      </w:r>
      <w:r w:rsidR="00F810B6"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sus</w:t>
      </w:r>
      <w:r w:rsidR="00F810B6" w:rsidRPr="00F810B6">
        <w:rPr>
          <w:rFonts w:ascii="Arial MT" w:eastAsia="Arial MT" w:hAnsi="Arial MT" w:cs="Arial MT"/>
          <w:spacing w:val="-6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reflexiones</w:t>
      </w:r>
      <w:r w:rsidR="00F810B6"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en</w:t>
      </w:r>
      <w:r w:rsidR="00F810B6"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la</w:t>
      </w:r>
      <w:r w:rsidR="00F810B6" w:rsidRPr="00F810B6">
        <w:rPr>
          <w:rFonts w:ascii="Arial MT" w:eastAsia="Arial MT" w:hAnsi="Arial MT" w:cs="Arial MT"/>
          <w:spacing w:val="-7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búsqueda</w:t>
      </w:r>
      <w:r w:rsidR="00F810B6"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del</w:t>
      </w:r>
      <w:r w:rsidR="00F810B6" w:rsidRPr="00F810B6">
        <w:rPr>
          <w:rFonts w:ascii="Arial MT" w:eastAsia="Arial MT" w:hAnsi="Arial MT" w:cs="Arial MT"/>
          <w:spacing w:val="5"/>
          <w:sz w:val="20"/>
          <w:lang w:val="es-ES"/>
        </w:rPr>
        <w:t xml:space="preserve"> </w:t>
      </w:r>
      <w:proofErr w:type="spellStart"/>
      <w:r w:rsidR="00F810B6" w:rsidRPr="00F810B6">
        <w:rPr>
          <w:rFonts w:ascii="Arial" w:eastAsia="Arial MT" w:hAnsi="Arial" w:cs="Arial MT"/>
          <w:b/>
          <w:i/>
          <w:sz w:val="20"/>
          <w:lang w:val="es-ES"/>
        </w:rPr>
        <w:t>arjé</w:t>
      </w:r>
      <w:proofErr w:type="spellEnd"/>
      <w:r w:rsidR="00F810B6" w:rsidRPr="00F810B6">
        <w:rPr>
          <w:rFonts w:ascii="Arial" w:eastAsia="Arial MT" w:hAnsi="Arial" w:cs="Arial MT"/>
          <w:b/>
          <w:i/>
          <w:spacing w:val="-2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(“</w:t>
      </w:r>
      <w:r w:rsidR="00F810B6" w:rsidRPr="00F810B6">
        <w:rPr>
          <w:rFonts w:ascii="Arial" w:eastAsia="Arial MT" w:hAnsi="Arial" w:cs="Arial MT"/>
          <w:i/>
          <w:sz w:val="20"/>
          <w:lang w:val="es-ES"/>
        </w:rPr>
        <w:t>origen</w:t>
      </w:r>
      <w:r w:rsidR="00F810B6" w:rsidRPr="00F810B6">
        <w:rPr>
          <w:rFonts w:ascii="Arial MT" w:eastAsia="Arial MT" w:hAnsi="Arial MT" w:cs="Arial MT"/>
          <w:sz w:val="20"/>
          <w:lang w:val="es-ES"/>
        </w:rPr>
        <w:t>”</w:t>
      </w:r>
      <w:r w:rsidR="00F810B6"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o</w:t>
      </w:r>
      <w:r w:rsidR="00F810B6"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“</w:t>
      </w:r>
      <w:r w:rsidR="00F810B6" w:rsidRPr="00F810B6">
        <w:rPr>
          <w:rFonts w:ascii="Arial" w:eastAsia="Arial MT" w:hAnsi="Arial" w:cs="Arial MT"/>
          <w:i/>
          <w:sz w:val="20"/>
          <w:lang w:val="es-ES"/>
        </w:rPr>
        <w:t>principio</w:t>
      </w:r>
      <w:r w:rsidR="00F810B6" w:rsidRPr="00F810B6">
        <w:rPr>
          <w:rFonts w:ascii="Arial MT" w:eastAsia="Arial MT" w:hAnsi="Arial MT" w:cs="Arial MT"/>
          <w:sz w:val="20"/>
          <w:lang w:val="es-ES"/>
        </w:rPr>
        <w:t>”,</w:t>
      </w:r>
      <w:r w:rsidR="00F810B6" w:rsidRPr="00F810B6">
        <w:rPr>
          <w:rFonts w:ascii="Arial MT" w:eastAsia="Arial MT" w:hAnsi="Arial MT" w:cs="Arial MT"/>
          <w:spacing w:val="-4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en</w:t>
      </w:r>
      <w:r w:rsidR="00F810B6"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griego). Así,</w:t>
      </w:r>
      <w:r w:rsidR="00F810B6" w:rsidRPr="00F810B6">
        <w:rPr>
          <w:rFonts w:ascii="Arial MT" w:eastAsia="Arial MT" w:hAnsi="Arial MT" w:cs="Arial MT"/>
          <w:spacing w:val="-4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por</w:t>
      </w:r>
      <w:r w:rsidR="00F810B6" w:rsidRPr="00F810B6">
        <w:rPr>
          <w:rFonts w:ascii="Arial MT" w:eastAsia="Arial MT" w:hAnsi="Arial MT" w:cs="Arial MT"/>
          <w:spacing w:val="-1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ejemplo</w:t>
      </w:r>
      <w:r w:rsidR="00F810B6" w:rsidRPr="00F810B6">
        <w:rPr>
          <w:rFonts w:ascii="Arial MT" w:eastAsia="Arial MT" w:hAnsi="Arial MT" w:cs="Arial MT"/>
          <w:spacing w:val="-7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Tales</w:t>
      </w:r>
      <w:r w:rsidR="00F810B6"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de</w:t>
      </w:r>
      <w:r w:rsidR="00F810B6"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Mileto,</w:t>
      </w:r>
      <w:r w:rsidR="00F810B6" w:rsidRPr="00F810B6">
        <w:rPr>
          <w:rFonts w:ascii="Arial MT" w:eastAsia="Arial MT" w:hAnsi="Arial MT" w:cs="Arial MT"/>
          <w:spacing w:val="-4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consideraba</w:t>
      </w:r>
      <w:r w:rsidR="00F810B6"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que</w:t>
      </w:r>
      <w:r w:rsidR="00F810B6"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el</w:t>
      </w:r>
      <w:r w:rsidR="00F810B6"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agua</w:t>
      </w:r>
      <w:r w:rsidR="00F810B6"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era</w:t>
      </w:r>
      <w:r w:rsidR="00F810B6" w:rsidRPr="00F810B6">
        <w:rPr>
          <w:rFonts w:ascii="Arial MT" w:eastAsia="Arial MT" w:hAnsi="Arial MT" w:cs="Arial MT"/>
          <w:spacing w:val="-7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el</w:t>
      </w:r>
      <w:r w:rsidR="00F810B6"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elemento</w:t>
      </w:r>
      <w:r w:rsidR="00F810B6" w:rsidRPr="00F810B6">
        <w:rPr>
          <w:rFonts w:ascii="Arial MT" w:eastAsia="Arial MT" w:hAnsi="Arial MT" w:cs="Arial MT"/>
          <w:spacing w:val="-7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primordial,</w:t>
      </w:r>
      <w:r w:rsidR="00F810B6" w:rsidRPr="00F810B6">
        <w:rPr>
          <w:rFonts w:ascii="Arial MT" w:eastAsia="Arial MT" w:hAnsi="Arial MT" w:cs="Arial MT"/>
          <w:spacing w:val="1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Pitágoras,</w:t>
      </w:r>
      <w:r w:rsidR="00F810B6" w:rsidRPr="00F810B6">
        <w:rPr>
          <w:rFonts w:ascii="Arial MT" w:eastAsia="Arial MT" w:hAnsi="Arial MT" w:cs="Arial MT"/>
          <w:spacing w:val="2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sostenía que el</w:t>
      </w:r>
      <w:r w:rsidR="00F810B6" w:rsidRPr="00F810B6">
        <w:rPr>
          <w:rFonts w:ascii="Arial MT" w:eastAsia="Arial MT" w:hAnsi="Arial MT" w:cs="Arial MT"/>
          <w:spacing w:val="4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elemento</w:t>
      </w:r>
      <w:r w:rsidR="00F810B6"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constitutivo</w:t>
      </w:r>
      <w:r w:rsidR="00F810B6"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de</w:t>
      </w:r>
      <w:r w:rsidR="00F810B6"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las</w:t>
      </w:r>
      <w:r w:rsidR="00F810B6" w:rsidRPr="00F810B6">
        <w:rPr>
          <w:rFonts w:ascii="Arial MT" w:eastAsia="Arial MT" w:hAnsi="Arial MT" w:cs="Arial MT"/>
          <w:spacing w:val="-4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cosas</w:t>
      </w:r>
      <w:r w:rsidR="00F810B6"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era el</w:t>
      </w:r>
      <w:r w:rsidR="00F810B6" w:rsidRPr="00F810B6">
        <w:rPr>
          <w:rFonts w:ascii="Arial MT" w:eastAsia="Arial MT" w:hAnsi="Arial MT" w:cs="Arial MT"/>
          <w:spacing w:val="4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número.</w:t>
      </w:r>
      <w:r w:rsidR="00F810B6" w:rsidRPr="00F810B6">
        <w:rPr>
          <w:rFonts w:ascii="Arial MT" w:eastAsia="Arial MT" w:hAnsi="Arial MT" w:cs="Arial MT"/>
          <w:spacing w:val="-2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A</w:t>
      </w:r>
      <w:r w:rsidR="00F810B6" w:rsidRPr="00F810B6">
        <w:rPr>
          <w:rFonts w:ascii="Arial MT" w:eastAsia="Arial MT" w:hAnsi="Arial MT" w:cs="Arial MT"/>
          <w:spacing w:val="1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todos</w:t>
      </w:r>
      <w:r w:rsidR="00F810B6"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los</w:t>
      </w:r>
      <w:r w:rsidR="00F810B6" w:rsidRPr="00F810B6">
        <w:rPr>
          <w:rFonts w:ascii="Arial MT" w:eastAsia="Arial MT" w:hAnsi="Arial MT" w:cs="Arial MT"/>
          <w:spacing w:val="-8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filósofos</w:t>
      </w:r>
      <w:r w:rsidR="00F810B6" w:rsidRPr="00F810B6">
        <w:rPr>
          <w:rFonts w:ascii="Arial MT" w:eastAsia="Arial MT" w:hAnsi="Arial MT" w:cs="Arial MT"/>
          <w:spacing w:val="-4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en este periodo histórico,</w:t>
      </w:r>
      <w:r w:rsidR="00F810B6" w:rsidRPr="00F810B6">
        <w:rPr>
          <w:rFonts w:ascii="Arial MT" w:eastAsia="Arial MT" w:hAnsi="Arial MT" w:cs="Arial MT"/>
          <w:spacing w:val="6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los</w:t>
      </w:r>
      <w:r w:rsidR="00F810B6"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reconocemos</w:t>
      </w:r>
      <w:r w:rsidR="00F810B6" w:rsidRPr="00F810B6">
        <w:rPr>
          <w:rFonts w:ascii="Arial MT" w:eastAsia="Arial MT" w:hAnsi="Arial MT" w:cs="Arial MT"/>
          <w:spacing w:val="-3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como</w:t>
      </w:r>
      <w:r w:rsidR="00F810B6" w:rsidRPr="00F810B6">
        <w:rPr>
          <w:rFonts w:ascii="Arial MT" w:eastAsia="Arial MT" w:hAnsi="Arial MT" w:cs="Arial MT"/>
          <w:spacing w:val="-5"/>
          <w:sz w:val="20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z w:val="20"/>
          <w:lang w:val="es-ES"/>
        </w:rPr>
        <w:t>“</w:t>
      </w:r>
      <w:r w:rsidR="00F810B6" w:rsidRPr="00F810B6">
        <w:rPr>
          <w:rFonts w:ascii="Arial" w:eastAsia="Arial MT" w:hAnsi="Arial" w:cs="Arial MT"/>
          <w:i/>
          <w:sz w:val="20"/>
          <w:lang w:val="es-ES"/>
        </w:rPr>
        <w:t>presocráticos</w:t>
      </w:r>
      <w:r w:rsidR="00F810B6" w:rsidRPr="00F810B6">
        <w:rPr>
          <w:rFonts w:ascii="Arial MT" w:eastAsia="Arial MT" w:hAnsi="Arial MT" w:cs="Arial MT"/>
          <w:sz w:val="20"/>
          <w:lang w:val="es-ES"/>
        </w:rPr>
        <w:t>”.</w:t>
      </w:r>
    </w:p>
    <w:p w:rsidR="00F810B6" w:rsidRPr="00F810B6" w:rsidRDefault="00F810B6" w:rsidP="00F810B6">
      <w:pPr>
        <w:pStyle w:val="Textoindependiente"/>
        <w:ind w:left="109"/>
        <w:rPr>
          <w:rFonts w:ascii="Arial" w:eastAsia="Arial MT" w:hAnsi="Arial MT" w:cs="Arial MT"/>
          <w:sz w:val="20"/>
          <w:lang w:val="es-ES"/>
        </w:rPr>
      </w:pPr>
      <w:r w:rsidRPr="00F810B6">
        <w:rPr>
          <w:rFonts w:ascii="Arial" w:eastAsia="Arial MT" w:hAnsi="Arial MT" w:cs="Arial MT"/>
          <w:noProof/>
          <w:sz w:val="20"/>
          <w:lang w:eastAsia="es-AR"/>
        </w:rPr>
        <w:drawing>
          <wp:inline distT="0" distB="0" distL="0" distR="0" wp14:anchorId="6EC07022" wp14:editId="679ABEA9">
            <wp:extent cx="1697609" cy="262127"/>
            <wp:effectExtent l="0" t="0" r="0" b="0"/>
            <wp:docPr id="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09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B6" w:rsidRPr="00F810B6" w:rsidRDefault="00F810B6" w:rsidP="00F810B6">
      <w:pPr>
        <w:widowControl w:val="0"/>
        <w:autoSpaceDE w:val="0"/>
        <w:autoSpaceDN w:val="0"/>
        <w:spacing w:before="6" w:after="0" w:line="240" w:lineRule="auto"/>
        <w:rPr>
          <w:rFonts w:ascii="Arial" w:eastAsia="Arial MT" w:hAnsi="Arial MT" w:cs="Arial MT"/>
          <w:i/>
          <w:sz w:val="23"/>
          <w:lang w:val="es-ES"/>
        </w:rPr>
      </w:pPr>
    </w:p>
    <w:p w:rsidR="00F810B6" w:rsidRPr="00F810B6" w:rsidRDefault="00F810B6" w:rsidP="00F810B6">
      <w:pPr>
        <w:widowControl w:val="0"/>
        <w:autoSpaceDE w:val="0"/>
        <w:autoSpaceDN w:val="0"/>
        <w:spacing w:before="94" w:after="0" w:line="364" w:lineRule="auto"/>
        <w:ind w:left="109" w:right="112" w:firstLine="706"/>
        <w:jc w:val="both"/>
        <w:rPr>
          <w:rFonts w:ascii="Arial MT" w:eastAsia="Arial MT" w:hAnsi="Arial MT" w:cs="Arial MT"/>
          <w:lang w:val="es-ES"/>
        </w:rPr>
      </w:pPr>
      <w:r w:rsidRPr="00F810B6">
        <w:rPr>
          <w:rFonts w:ascii="Arial MT" w:eastAsia="Arial MT" w:hAnsi="Arial MT" w:cs="Arial MT"/>
          <w:lang w:val="es-ES"/>
        </w:rPr>
        <w:t xml:space="preserve">A Sócrates no le interesa conocer la naturaleza del cosmos, intentó más bien conocer cómo debe obrar el hombre, de ahí que gran parte de los </w:t>
      </w:r>
      <w:r w:rsidRPr="00F810B6">
        <w:rPr>
          <w:rFonts w:ascii="Arial" w:eastAsia="Arial MT" w:hAnsi="Arial" w:cs="Arial MT"/>
          <w:i/>
          <w:lang w:val="es-ES"/>
        </w:rPr>
        <w:t xml:space="preserve">Diálogos </w:t>
      </w:r>
      <w:r w:rsidRPr="00F810B6">
        <w:rPr>
          <w:rFonts w:ascii="Arial MT" w:eastAsia="Arial MT" w:hAnsi="Arial MT" w:cs="Arial MT"/>
          <w:lang w:val="es-ES"/>
        </w:rPr>
        <w:t>de Platón, obra que recoge</w:t>
      </w:r>
      <w:r w:rsidRPr="00F810B6">
        <w:rPr>
          <w:rFonts w:ascii="Arial MT" w:eastAsia="Arial MT" w:hAnsi="Arial MT" w:cs="Arial MT"/>
          <w:spacing w:val="1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su</w:t>
      </w:r>
      <w:r w:rsidRPr="00F810B6">
        <w:rPr>
          <w:rFonts w:ascii="Arial MT" w:eastAsia="Arial MT" w:hAnsi="Arial MT" w:cs="Arial MT"/>
          <w:spacing w:val="1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pensamiento</w:t>
      </w:r>
      <w:r w:rsidRPr="00F810B6">
        <w:rPr>
          <w:rFonts w:ascii="Arial MT" w:eastAsia="Arial MT" w:hAnsi="Arial MT" w:cs="Arial MT"/>
          <w:spacing w:val="-2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trabaje</w:t>
      </w:r>
      <w:r w:rsidRPr="00F810B6">
        <w:rPr>
          <w:rFonts w:ascii="Arial MT" w:eastAsia="Arial MT" w:hAnsi="Arial MT" w:cs="Arial MT"/>
          <w:spacing w:val="2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sobre</w:t>
      </w:r>
      <w:r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tales</w:t>
      </w:r>
      <w:r w:rsidRPr="00F810B6">
        <w:rPr>
          <w:rFonts w:ascii="Arial MT" w:eastAsia="Arial MT" w:hAnsi="Arial MT" w:cs="Arial MT"/>
          <w:spacing w:val="1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temas.</w:t>
      </w:r>
      <w:r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La</w:t>
      </w:r>
      <w:r w:rsidRPr="00F810B6">
        <w:rPr>
          <w:rFonts w:ascii="Arial MT" w:eastAsia="Arial MT" w:hAnsi="Arial MT" w:cs="Arial MT"/>
          <w:spacing w:val="-2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ética</w:t>
      </w:r>
      <w:r w:rsidRPr="00F810B6">
        <w:rPr>
          <w:rFonts w:ascii="Arial MT" w:eastAsia="Arial MT" w:hAnsi="Arial MT" w:cs="Arial MT"/>
          <w:spacing w:val="1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socrática</w:t>
      </w:r>
      <w:r w:rsidRPr="00F810B6">
        <w:rPr>
          <w:rFonts w:ascii="Arial MT" w:eastAsia="Arial MT" w:hAnsi="Arial MT" w:cs="Arial MT"/>
          <w:spacing w:val="-2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abarca</w:t>
      </w:r>
      <w:r w:rsidRPr="00F810B6">
        <w:rPr>
          <w:rFonts w:ascii="Arial MT" w:eastAsia="Arial MT" w:hAnsi="Arial MT" w:cs="Arial MT"/>
          <w:spacing w:val="2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una</w:t>
      </w:r>
      <w:r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reflexión</w:t>
      </w:r>
      <w:r w:rsidRPr="00F810B6">
        <w:rPr>
          <w:rFonts w:ascii="Arial MT" w:eastAsia="Arial MT" w:hAnsi="Arial MT" w:cs="Arial MT"/>
          <w:spacing w:val="-2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sobre</w:t>
      </w:r>
      <w:r w:rsidRPr="00F810B6">
        <w:rPr>
          <w:rFonts w:ascii="Arial MT" w:eastAsia="Arial MT" w:hAnsi="Arial MT" w:cs="Arial MT"/>
          <w:spacing w:val="-2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3</w:t>
      </w:r>
      <w:r w:rsidRPr="00F810B6">
        <w:rPr>
          <w:rFonts w:ascii="Arial MT" w:eastAsia="Arial MT" w:hAnsi="Arial MT" w:cs="Arial MT"/>
          <w:spacing w:val="-2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elementos:</w:t>
      </w:r>
    </w:p>
    <w:p w:rsidR="00F810B6" w:rsidRPr="00F810B6" w:rsidRDefault="00803AA9" w:rsidP="00185D0B">
      <w:pPr>
        <w:widowControl w:val="0"/>
        <w:tabs>
          <w:tab w:val="left" w:pos="2943"/>
        </w:tabs>
        <w:autoSpaceDE w:val="0"/>
        <w:autoSpaceDN w:val="0"/>
        <w:spacing w:before="158" w:after="0" w:line="352" w:lineRule="auto"/>
        <w:ind w:left="2481" w:right="112"/>
        <w:jc w:val="both"/>
        <w:rPr>
          <w:rFonts w:ascii="Arial MT" w:eastAsia="Arial MT" w:hAnsi="Arial MT" w:cs="Arial MT"/>
          <w:lang w:val="es-ES"/>
        </w:rPr>
      </w:pPr>
      <w:r w:rsidRPr="00F810B6">
        <w:rPr>
          <w:rFonts w:ascii="Arial MT" w:eastAsia="Arial MT" w:hAnsi="Arial MT" w:cs="Arial MT"/>
          <w:noProof/>
          <w:lang w:eastAsia="es-AR"/>
        </w:rPr>
        <w:drawing>
          <wp:anchor distT="0" distB="0" distL="0" distR="0" simplePos="0" relativeHeight="251662336" behindDoc="0" locked="0" layoutInCell="1" allowOverlap="1" wp14:anchorId="2160A884" wp14:editId="142D9258">
            <wp:simplePos x="0" y="0"/>
            <wp:positionH relativeFrom="page">
              <wp:posOffset>773430</wp:posOffset>
            </wp:positionH>
            <wp:positionV relativeFrom="paragraph">
              <wp:posOffset>488950</wp:posOffset>
            </wp:positionV>
            <wp:extent cx="1144905" cy="1280795"/>
            <wp:effectExtent l="0" t="0" r="0" b="0"/>
            <wp:wrapNone/>
            <wp:docPr id="7" name="image8.jpeg" descr="FilosofÃ­a de SÃ³crates | La guÃ­a de FilosofÃ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0B6" w:rsidRPr="00F810B6">
        <w:rPr>
          <w:rFonts w:ascii="Arial MT" w:eastAsia="Arial MT" w:hAnsi="Arial MT" w:cs="Arial MT"/>
          <w:spacing w:val="-1"/>
          <w:lang w:val="es-ES"/>
        </w:rPr>
        <w:t>El</w:t>
      </w:r>
      <w:r w:rsidR="00F810B6" w:rsidRPr="00F810B6">
        <w:rPr>
          <w:rFonts w:ascii="Arial MT" w:eastAsia="Arial MT" w:hAnsi="Arial MT" w:cs="Arial MT"/>
          <w:spacing w:val="-15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pacing w:val="-1"/>
          <w:lang w:val="es-ES"/>
        </w:rPr>
        <w:t>principio</w:t>
      </w:r>
      <w:r w:rsidR="00F810B6" w:rsidRPr="00F810B6">
        <w:rPr>
          <w:rFonts w:ascii="Arial MT" w:eastAsia="Arial MT" w:hAnsi="Arial MT" w:cs="Arial MT"/>
          <w:spacing w:val="-12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pacing w:val="-1"/>
          <w:lang w:val="es-ES"/>
        </w:rPr>
        <w:t>y</w:t>
      </w:r>
      <w:r w:rsidR="00F810B6" w:rsidRPr="00F810B6">
        <w:rPr>
          <w:rFonts w:ascii="Arial MT" w:eastAsia="Arial MT" w:hAnsi="Arial MT" w:cs="Arial MT"/>
          <w:spacing w:val="-18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pacing w:val="-1"/>
          <w:lang w:val="es-ES"/>
        </w:rPr>
        <w:t>origen</w:t>
      </w:r>
      <w:r w:rsidR="00F810B6" w:rsidRPr="00F810B6">
        <w:rPr>
          <w:rFonts w:ascii="Arial MT" w:eastAsia="Arial MT" w:hAnsi="Arial MT" w:cs="Arial MT"/>
          <w:spacing w:val="-12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pacing w:val="-1"/>
          <w:lang w:val="es-ES"/>
        </w:rPr>
        <w:t>de</w:t>
      </w:r>
      <w:r w:rsidR="00F810B6" w:rsidRPr="00F810B6">
        <w:rPr>
          <w:rFonts w:ascii="Arial MT" w:eastAsia="Arial MT" w:hAnsi="Arial MT" w:cs="Arial MT"/>
          <w:spacing w:val="-12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pacing w:val="-1"/>
          <w:lang w:val="es-ES"/>
        </w:rPr>
        <w:t>la</w:t>
      </w:r>
      <w:r w:rsidR="00F810B6" w:rsidRPr="00F810B6">
        <w:rPr>
          <w:rFonts w:ascii="Arial MT" w:eastAsia="Arial MT" w:hAnsi="Arial MT" w:cs="Arial MT"/>
          <w:spacing w:val="-17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pacing w:val="-1"/>
          <w:lang w:val="es-ES"/>
        </w:rPr>
        <w:t>vida</w:t>
      </w:r>
      <w:r w:rsidR="00F810B6" w:rsidRPr="00F810B6">
        <w:rPr>
          <w:rFonts w:ascii="Arial MT" w:eastAsia="Arial MT" w:hAnsi="Arial MT" w:cs="Arial MT"/>
          <w:spacing w:val="-12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pacing w:val="-1"/>
          <w:lang w:val="es-ES"/>
        </w:rPr>
        <w:t>moral</w:t>
      </w:r>
      <w:r w:rsidR="00F810B6" w:rsidRPr="00F810B6">
        <w:rPr>
          <w:rFonts w:ascii="Arial MT" w:eastAsia="Arial MT" w:hAnsi="Arial MT" w:cs="Arial MT"/>
          <w:spacing w:val="-19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pacing w:val="-1"/>
          <w:lang w:val="es-ES"/>
        </w:rPr>
        <w:t>es</w:t>
      </w:r>
      <w:r w:rsidR="00F810B6" w:rsidRPr="00F810B6">
        <w:rPr>
          <w:rFonts w:ascii="Arial MT" w:eastAsia="Arial MT" w:hAnsi="Arial MT" w:cs="Arial MT"/>
          <w:spacing w:val="-14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pacing w:val="-1"/>
          <w:lang w:val="es-ES"/>
        </w:rPr>
        <w:t>la</w:t>
      </w:r>
      <w:r w:rsidR="00F810B6" w:rsidRPr="00F810B6">
        <w:rPr>
          <w:rFonts w:ascii="Arial MT" w:eastAsia="Arial MT" w:hAnsi="Arial MT" w:cs="Arial MT"/>
          <w:spacing w:val="-17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pacing w:val="-1"/>
          <w:lang w:val="es-ES"/>
        </w:rPr>
        <w:t>conciencia.</w:t>
      </w:r>
      <w:r w:rsidR="00F810B6" w:rsidRPr="00F810B6">
        <w:rPr>
          <w:rFonts w:ascii="Arial MT" w:eastAsia="Arial MT" w:hAnsi="Arial MT" w:cs="Arial MT"/>
          <w:spacing w:val="-13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pacing w:val="-1"/>
          <w:lang w:val="es-ES"/>
        </w:rPr>
        <w:t>Se</w:t>
      </w:r>
      <w:r w:rsidR="00F810B6" w:rsidRPr="00F810B6">
        <w:rPr>
          <w:rFonts w:ascii="Arial MT" w:eastAsia="Arial MT" w:hAnsi="Arial MT" w:cs="Arial MT"/>
          <w:spacing w:val="-12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spacing w:val="-1"/>
          <w:lang w:val="es-ES"/>
        </w:rPr>
        <w:t>trata</w:t>
      </w:r>
      <w:r w:rsidR="00F810B6" w:rsidRPr="00F810B6">
        <w:rPr>
          <w:rFonts w:ascii="Arial MT" w:eastAsia="Arial MT" w:hAnsi="Arial MT" w:cs="Arial MT"/>
          <w:spacing w:val="-17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de</w:t>
      </w:r>
      <w:r w:rsidR="00F810B6" w:rsidRPr="00F810B6">
        <w:rPr>
          <w:rFonts w:ascii="Arial MT" w:eastAsia="Arial MT" w:hAnsi="Arial MT" w:cs="Arial MT"/>
          <w:spacing w:val="-12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una</w:t>
      </w:r>
      <w:r w:rsidR="00F810B6" w:rsidRPr="00F810B6">
        <w:rPr>
          <w:rFonts w:ascii="Arial MT" w:eastAsia="Arial MT" w:hAnsi="Arial MT" w:cs="Arial MT"/>
          <w:spacing w:val="-17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visión</w:t>
      </w:r>
      <w:r w:rsidR="00F810B6" w:rsidRPr="00F810B6">
        <w:rPr>
          <w:rFonts w:ascii="Arial MT" w:eastAsia="Arial MT" w:hAnsi="Arial MT" w:cs="Arial MT"/>
          <w:spacing w:val="-12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interna</w:t>
      </w:r>
      <w:r w:rsidR="00F810B6" w:rsidRPr="00F810B6">
        <w:rPr>
          <w:rFonts w:ascii="Arial MT" w:eastAsia="Arial MT" w:hAnsi="Arial MT" w:cs="Arial MT"/>
          <w:spacing w:val="-17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que</w:t>
      </w:r>
      <w:r w:rsidR="00F810B6" w:rsidRPr="00F810B6">
        <w:rPr>
          <w:rFonts w:ascii="Arial MT" w:eastAsia="Arial MT" w:hAnsi="Arial MT" w:cs="Arial MT"/>
          <w:spacing w:val="-17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dice</w:t>
      </w:r>
      <w:r w:rsidR="00F810B6" w:rsidRPr="00F810B6">
        <w:rPr>
          <w:rFonts w:ascii="Arial MT" w:eastAsia="Arial MT" w:hAnsi="Arial MT" w:cs="Arial MT"/>
          <w:spacing w:val="-11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lo</w:t>
      </w:r>
      <w:r w:rsidR="00F810B6" w:rsidRPr="00F810B6">
        <w:rPr>
          <w:rFonts w:ascii="Arial MT" w:eastAsia="Arial MT" w:hAnsi="Arial MT" w:cs="Arial MT"/>
          <w:spacing w:val="-12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que</w:t>
      </w:r>
      <w:r w:rsidR="00F810B6" w:rsidRPr="00F810B6">
        <w:rPr>
          <w:rFonts w:ascii="Arial MT" w:eastAsia="Arial MT" w:hAnsi="Arial MT" w:cs="Arial MT"/>
          <w:spacing w:val="-17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se</w:t>
      </w:r>
      <w:r w:rsidR="00F810B6" w:rsidRPr="00F810B6">
        <w:rPr>
          <w:rFonts w:ascii="Arial MT" w:eastAsia="Arial MT" w:hAnsi="Arial MT" w:cs="Arial MT"/>
          <w:spacing w:val="-17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debe</w:t>
      </w:r>
      <w:r w:rsidR="00F810B6" w:rsidRPr="00F810B6">
        <w:rPr>
          <w:rFonts w:ascii="Arial MT" w:eastAsia="Arial MT" w:hAnsi="Arial MT" w:cs="Arial MT"/>
          <w:spacing w:val="-17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hacer.</w:t>
      </w:r>
      <w:r w:rsidR="00F810B6" w:rsidRPr="00F810B6">
        <w:rPr>
          <w:rFonts w:ascii="Arial MT" w:eastAsia="Arial MT" w:hAnsi="Arial MT" w:cs="Arial MT"/>
          <w:spacing w:val="-13"/>
          <w:lang w:val="es-ES"/>
        </w:rPr>
        <w:t xml:space="preserve"> </w:t>
      </w:r>
      <w:r w:rsidR="00185D0B">
        <w:rPr>
          <w:rFonts w:ascii="Arial MT" w:eastAsia="Arial MT" w:hAnsi="Arial MT" w:cs="Arial MT"/>
          <w:lang w:val="es-ES"/>
        </w:rPr>
        <w:t xml:space="preserve">Por </w:t>
      </w:r>
      <w:r w:rsidR="00F810B6" w:rsidRPr="00F810B6">
        <w:rPr>
          <w:rFonts w:ascii="Arial MT" w:eastAsia="Arial MT" w:hAnsi="Arial MT" w:cs="Arial MT"/>
          <w:lang w:val="es-ES"/>
        </w:rPr>
        <w:t>eso</w:t>
      </w:r>
      <w:r w:rsidR="00F810B6" w:rsidRPr="00F810B6">
        <w:rPr>
          <w:rFonts w:ascii="Arial MT" w:eastAsia="Arial MT" w:hAnsi="Arial MT" w:cs="Arial MT"/>
          <w:spacing w:val="-17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Sócrates</w:t>
      </w:r>
      <w:r w:rsidR="00F810B6" w:rsidRPr="00F810B6">
        <w:rPr>
          <w:rFonts w:ascii="Arial MT" w:eastAsia="Arial MT" w:hAnsi="Arial MT" w:cs="Arial MT"/>
          <w:spacing w:val="-14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insiste</w:t>
      </w:r>
      <w:r w:rsidR="00F810B6" w:rsidRPr="00F810B6">
        <w:rPr>
          <w:rFonts w:ascii="Arial MT" w:eastAsia="Arial MT" w:hAnsi="Arial MT" w:cs="Arial MT"/>
          <w:spacing w:val="-12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tanto</w:t>
      </w:r>
      <w:r w:rsidR="00F810B6" w:rsidRPr="00F810B6">
        <w:rPr>
          <w:rFonts w:ascii="Arial MT" w:eastAsia="Arial MT" w:hAnsi="Arial MT" w:cs="Arial MT"/>
          <w:spacing w:val="-12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en</w:t>
      </w:r>
      <w:r w:rsidR="00F810B6" w:rsidRPr="00F810B6">
        <w:rPr>
          <w:rFonts w:ascii="Arial MT" w:eastAsia="Arial MT" w:hAnsi="Arial MT" w:cs="Arial MT"/>
          <w:spacing w:val="-17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el</w:t>
      </w:r>
      <w:r w:rsidR="00F810B6" w:rsidRPr="00F810B6">
        <w:rPr>
          <w:rFonts w:ascii="Arial MT" w:eastAsia="Arial MT" w:hAnsi="Arial MT" w:cs="Arial MT"/>
          <w:spacing w:val="-15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conocimiento</w:t>
      </w:r>
      <w:r w:rsidR="00F810B6" w:rsidRPr="00F810B6">
        <w:rPr>
          <w:rFonts w:ascii="Arial MT" w:eastAsia="Arial MT" w:hAnsi="Arial MT" w:cs="Arial MT"/>
          <w:spacing w:val="1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íntimo de</w:t>
      </w:r>
      <w:r w:rsidR="00F810B6" w:rsidRPr="00F810B6">
        <w:rPr>
          <w:rFonts w:ascii="Arial MT" w:eastAsia="Arial MT" w:hAnsi="Arial MT" w:cs="Arial MT"/>
          <w:spacing w:val="1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cada</w:t>
      </w:r>
      <w:r w:rsidR="00F810B6"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cosa</w:t>
      </w:r>
      <w:r w:rsidR="00F810B6" w:rsidRPr="00F810B6">
        <w:rPr>
          <w:rFonts w:ascii="Arial MT" w:eastAsia="Arial MT" w:hAnsi="Arial MT" w:cs="Arial MT"/>
          <w:spacing w:val="1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con</w:t>
      </w:r>
      <w:r w:rsidR="00F810B6" w:rsidRPr="00F810B6">
        <w:rPr>
          <w:rFonts w:ascii="Arial MT" w:eastAsia="Arial MT" w:hAnsi="Arial MT" w:cs="Arial MT"/>
          <w:spacing w:val="-4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la</w:t>
      </w:r>
      <w:r w:rsidR="00F810B6"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frase</w:t>
      </w:r>
      <w:r w:rsidR="00F810B6"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“</w:t>
      </w:r>
      <w:r w:rsidR="00F810B6" w:rsidRPr="00F810B6">
        <w:rPr>
          <w:rFonts w:ascii="Arial" w:eastAsia="Arial MT" w:hAnsi="Arial" w:cs="Arial MT"/>
          <w:i/>
          <w:lang w:val="es-ES"/>
        </w:rPr>
        <w:t>Conócete</w:t>
      </w:r>
      <w:r w:rsidR="00F810B6" w:rsidRPr="00F810B6">
        <w:rPr>
          <w:rFonts w:ascii="Arial" w:eastAsia="Arial MT" w:hAnsi="Arial" w:cs="Arial MT"/>
          <w:i/>
          <w:spacing w:val="-3"/>
          <w:lang w:val="es-ES"/>
        </w:rPr>
        <w:t xml:space="preserve"> </w:t>
      </w:r>
      <w:r w:rsidR="00F810B6" w:rsidRPr="00F810B6">
        <w:rPr>
          <w:rFonts w:ascii="Arial" w:eastAsia="Arial MT" w:hAnsi="Arial" w:cs="Arial MT"/>
          <w:i/>
          <w:lang w:val="es-ES"/>
        </w:rPr>
        <w:t>a</w:t>
      </w:r>
      <w:r w:rsidR="00F810B6" w:rsidRPr="00F810B6">
        <w:rPr>
          <w:rFonts w:ascii="Arial" w:eastAsia="Arial MT" w:hAnsi="Arial" w:cs="Arial MT"/>
          <w:i/>
          <w:spacing w:val="1"/>
          <w:lang w:val="es-ES"/>
        </w:rPr>
        <w:t xml:space="preserve"> </w:t>
      </w:r>
      <w:r w:rsidR="00F810B6" w:rsidRPr="00F810B6">
        <w:rPr>
          <w:rFonts w:ascii="Arial" w:eastAsia="Arial MT" w:hAnsi="Arial" w:cs="Arial MT"/>
          <w:i/>
          <w:lang w:val="es-ES"/>
        </w:rPr>
        <w:t>ti</w:t>
      </w:r>
      <w:r w:rsidR="00F810B6" w:rsidRPr="00F810B6">
        <w:rPr>
          <w:rFonts w:ascii="Arial" w:eastAsia="Arial MT" w:hAnsi="Arial" w:cs="Arial MT"/>
          <w:i/>
          <w:spacing w:val="-2"/>
          <w:lang w:val="es-ES"/>
        </w:rPr>
        <w:t xml:space="preserve"> </w:t>
      </w:r>
      <w:r w:rsidR="00F810B6" w:rsidRPr="00F810B6">
        <w:rPr>
          <w:rFonts w:ascii="Arial" w:eastAsia="Arial MT" w:hAnsi="Arial" w:cs="Arial MT"/>
          <w:i/>
          <w:lang w:val="es-ES"/>
        </w:rPr>
        <w:t>mismo</w:t>
      </w:r>
      <w:r w:rsidR="00F810B6" w:rsidRPr="00F810B6">
        <w:rPr>
          <w:rFonts w:ascii="Arial MT" w:eastAsia="Arial MT" w:hAnsi="Arial MT" w:cs="Arial MT"/>
          <w:lang w:val="es-ES"/>
        </w:rPr>
        <w:t>”.</w:t>
      </w:r>
      <w:r w:rsidR="00F810B6" w:rsidRPr="00F810B6">
        <w:rPr>
          <w:rFonts w:ascii="Arial MT" w:eastAsia="Arial MT" w:hAnsi="Arial MT" w:cs="Arial MT"/>
          <w:spacing w:val="1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Sócrates recurría</w:t>
      </w:r>
      <w:r w:rsidR="00F810B6"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frecuentemente</w:t>
      </w:r>
      <w:r w:rsidR="00F810B6" w:rsidRPr="00F810B6">
        <w:rPr>
          <w:rFonts w:ascii="Arial MT" w:eastAsia="Arial MT" w:hAnsi="Arial MT" w:cs="Arial MT"/>
          <w:spacing w:val="-4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a</w:t>
      </w:r>
      <w:r w:rsidR="00F810B6" w:rsidRPr="00F810B6">
        <w:rPr>
          <w:rFonts w:ascii="Arial MT" w:eastAsia="Arial MT" w:hAnsi="Arial MT" w:cs="Arial MT"/>
          <w:spacing w:val="1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su</w:t>
      </w:r>
      <w:r w:rsidR="00F810B6" w:rsidRPr="00F810B6">
        <w:rPr>
          <w:rFonts w:ascii="Arial MT" w:eastAsia="Arial MT" w:hAnsi="Arial MT" w:cs="Arial MT"/>
          <w:spacing w:val="1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“demonio”</w:t>
      </w:r>
      <w:r w:rsidR="00F810B6" w:rsidRPr="00F810B6">
        <w:rPr>
          <w:rFonts w:ascii="Arial MT" w:eastAsia="Arial MT" w:hAnsi="Arial MT" w:cs="Arial MT"/>
          <w:spacing w:val="-7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que</w:t>
      </w:r>
      <w:r w:rsidR="00F810B6"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no</w:t>
      </w:r>
      <w:r w:rsidR="00F810B6" w:rsidRPr="00F810B6">
        <w:rPr>
          <w:rFonts w:ascii="Arial MT" w:eastAsia="Arial MT" w:hAnsi="Arial MT" w:cs="Arial MT"/>
          <w:spacing w:val="-4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era</w:t>
      </w:r>
      <w:r w:rsidR="00F810B6"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otra</w:t>
      </w:r>
      <w:r w:rsidR="00F810B6"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cosa</w:t>
      </w:r>
      <w:r w:rsidR="00F810B6"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que</w:t>
      </w:r>
      <w:r w:rsidR="00F810B6" w:rsidRPr="00F810B6">
        <w:rPr>
          <w:rFonts w:ascii="Arial MT" w:eastAsia="Arial MT" w:hAnsi="Arial MT" w:cs="Arial MT"/>
          <w:spacing w:val="1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su propia</w:t>
      </w:r>
      <w:r w:rsidR="00F810B6"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="00F810B6" w:rsidRPr="00F810B6">
        <w:rPr>
          <w:rFonts w:ascii="Arial MT" w:eastAsia="Arial MT" w:hAnsi="Arial MT" w:cs="Arial MT"/>
          <w:lang w:val="es-ES"/>
        </w:rPr>
        <w:t>conciencia.</w:t>
      </w:r>
    </w:p>
    <w:p w:rsidR="00F810B6" w:rsidRPr="00F810B6" w:rsidRDefault="00F810B6" w:rsidP="00185D0B">
      <w:pPr>
        <w:widowControl w:val="0"/>
        <w:tabs>
          <w:tab w:val="left" w:pos="2943"/>
        </w:tabs>
        <w:autoSpaceDE w:val="0"/>
        <w:autoSpaceDN w:val="0"/>
        <w:spacing w:before="14" w:after="0" w:line="240" w:lineRule="auto"/>
        <w:ind w:left="2480"/>
        <w:jc w:val="both"/>
        <w:rPr>
          <w:rFonts w:ascii="Arial MT" w:eastAsia="Arial MT" w:hAnsi="Arial MT" w:cs="Arial MT"/>
          <w:lang w:val="es-ES"/>
        </w:rPr>
      </w:pPr>
      <w:r w:rsidRPr="00F810B6">
        <w:rPr>
          <w:rFonts w:ascii="Arial MT" w:eastAsia="Arial MT" w:hAnsi="Arial MT" w:cs="Arial MT"/>
          <w:lang w:val="es-ES"/>
        </w:rPr>
        <w:t>Todos</w:t>
      </w:r>
      <w:r w:rsidRPr="00F810B6">
        <w:rPr>
          <w:rFonts w:ascii="Arial MT" w:eastAsia="Arial MT" w:hAnsi="Arial MT" w:cs="Arial MT"/>
          <w:spacing w:val="-1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los</w:t>
      </w:r>
      <w:r w:rsidRPr="00F810B6">
        <w:rPr>
          <w:rFonts w:ascii="Arial MT" w:eastAsia="Arial MT" w:hAnsi="Arial MT" w:cs="Arial MT"/>
          <w:spacing w:val="-6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hombres</w:t>
      </w:r>
      <w:r w:rsidRPr="00F810B6">
        <w:rPr>
          <w:rFonts w:ascii="Arial MT" w:eastAsia="Arial MT" w:hAnsi="Arial MT" w:cs="Arial MT"/>
          <w:spacing w:val="-5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son sujetos</w:t>
      </w:r>
      <w:r w:rsidRPr="00F810B6">
        <w:rPr>
          <w:rFonts w:ascii="Arial MT" w:eastAsia="Arial MT" w:hAnsi="Arial MT" w:cs="Arial MT"/>
          <w:spacing w:val="-5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que tienen</w:t>
      </w:r>
      <w:r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una moral.</w:t>
      </w:r>
      <w:r w:rsidRPr="00F810B6">
        <w:rPr>
          <w:rFonts w:ascii="Arial MT" w:eastAsia="Arial MT" w:hAnsi="Arial MT" w:cs="Arial MT"/>
          <w:spacing w:val="-4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La</w:t>
      </w:r>
      <w:r w:rsidRPr="00F810B6">
        <w:rPr>
          <w:rFonts w:ascii="Arial MT" w:eastAsia="Arial MT" w:hAnsi="Arial MT" w:cs="Arial MT"/>
          <w:spacing w:val="-4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vida</w:t>
      </w:r>
      <w:r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moral</w:t>
      </w:r>
      <w:r w:rsidRPr="00F810B6">
        <w:rPr>
          <w:rFonts w:ascii="Arial MT" w:eastAsia="Arial MT" w:hAnsi="Arial MT" w:cs="Arial MT"/>
          <w:spacing w:val="-7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no</w:t>
      </w:r>
      <w:r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pertenece</w:t>
      </w:r>
      <w:r w:rsidRPr="00F810B6">
        <w:rPr>
          <w:rFonts w:ascii="Arial MT" w:eastAsia="Arial MT" w:hAnsi="Arial MT" w:cs="Arial MT"/>
          <w:spacing w:val="-4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a unos</w:t>
      </w:r>
      <w:r w:rsidRPr="00F810B6">
        <w:rPr>
          <w:rFonts w:ascii="Arial MT" w:eastAsia="Arial MT" w:hAnsi="Arial MT" w:cs="Arial MT"/>
          <w:spacing w:val="-5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pocos, a</w:t>
      </w:r>
      <w:r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los</w:t>
      </w:r>
      <w:r w:rsidRPr="00F810B6">
        <w:rPr>
          <w:rFonts w:ascii="Arial MT" w:eastAsia="Arial MT" w:hAnsi="Arial MT" w:cs="Arial MT"/>
          <w:spacing w:val="-6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favorecidos por</w:t>
      </w:r>
      <w:r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la</w:t>
      </w:r>
      <w:r w:rsidRPr="00F810B6">
        <w:rPr>
          <w:rFonts w:ascii="Arial MT" w:eastAsia="Arial MT" w:hAnsi="Arial MT" w:cs="Arial MT"/>
          <w:spacing w:val="-3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fortuna</w:t>
      </w:r>
      <w:r w:rsidRPr="00F810B6">
        <w:rPr>
          <w:rFonts w:ascii="Arial MT" w:eastAsia="Arial MT" w:hAnsi="Arial MT" w:cs="Arial MT"/>
          <w:spacing w:val="16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o el</w:t>
      </w:r>
      <w:r w:rsidRPr="00F810B6">
        <w:rPr>
          <w:rFonts w:ascii="Arial MT" w:eastAsia="Arial MT" w:hAnsi="Arial MT" w:cs="Arial MT"/>
          <w:spacing w:val="-6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éxito.</w:t>
      </w:r>
    </w:p>
    <w:p w:rsidR="00F810B6" w:rsidRDefault="00F810B6" w:rsidP="00803AA9">
      <w:pPr>
        <w:widowControl w:val="0"/>
        <w:tabs>
          <w:tab w:val="left" w:pos="2943"/>
        </w:tabs>
        <w:autoSpaceDE w:val="0"/>
        <w:autoSpaceDN w:val="0"/>
        <w:spacing w:before="125" w:after="0" w:line="360" w:lineRule="auto"/>
        <w:ind w:left="567" w:right="57"/>
        <w:rPr>
          <w:rFonts w:ascii="Arial MT" w:eastAsia="Arial MT" w:hAnsi="Arial MT" w:cs="Arial MT"/>
          <w:lang w:val="es-ES"/>
        </w:rPr>
      </w:pPr>
      <w:r w:rsidRPr="00F810B6">
        <w:rPr>
          <w:rFonts w:ascii="Arial MT" w:eastAsia="Arial MT" w:hAnsi="Arial MT" w:cs="Arial MT"/>
          <w:lang w:val="es-ES"/>
        </w:rPr>
        <w:t>La ética socrática es intelectualista, pues identifica el bien con el saber. Para este filósofo, no se puede conocer el bien y no practicarlo y, por tanto, quien obra</w:t>
      </w:r>
      <w:r w:rsidRPr="00F810B6">
        <w:rPr>
          <w:rFonts w:ascii="Arial MT" w:eastAsia="Arial MT" w:hAnsi="Arial MT" w:cs="Arial MT"/>
          <w:spacing w:val="1"/>
          <w:lang w:val="es-ES"/>
        </w:rPr>
        <w:t xml:space="preserve"> </w:t>
      </w:r>
      <w:r w:rsidRPr="00F810B6">
        <w:rPr>
          <w:rFonts w:ascii="Arial MT" w:eastAsia="Arial MT" w:hAnsi="Arial MT" w:cs="Arial MT"/>
          <w:lang w:val="es-ES"/>
        </w:rPr>
        <w:t>mal, lo hace por ignorancia sobre lo que es bueno. Pero, por otra parte, su ética identifica en la virtud el fin del acto moral y a su vez la felicidad como</w:t>
      </w:r>
      <w:r w:rsidR="00803AA9">
        <w:rPr>
          <w:rFonts w:ascii="Arial MT" w:eastAsia="Arial MT" w:hAnsi="Arial MT" w:cs="Arial MT"/>
          <w:lang w:val="es-ES"/>
        </w:rPr>
        <w:t xml:space="preserve"> finalidad de la  virtud</w:t>
      </w:r>
      <w:r w:rsidRPr="00F810B6">
        <w:rPr>
          <w:rFonts w:ascii="Arial MT" w:eastAsia="Arial MT" w:hAnsi="Arial MT" w:cs="Arial MT"/>
          <w:lang w:val="es-ES"/>
        </w:rPr>
        <w:t xml:space="preserve"> </w:t>
      </w:r>
      <w:r w:rsidR="00803AA9" w:rsidRPr="00185D0B">
        <w:rPr>
          <w:rFonts w:ascii="Arial MT" w:eastAsia="Arial MT" w:hAnsi="Arial MT" w:cs="Arial MT"/>
          <w:noProof/>
          <w:lang w:eastAsia="es-AR"/>
        </w:rPr>
        <w:lastRenderedPageBreak/>
        <w:drawing>
          <wp:inline distT="0" distB="0" distL="0" distR="0" wp14:anchorId="548B8CE0" wp14:editId="08A85587">
            <wp:extent cx="4733365" cy="699380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46" cy="7019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3AA9">
        <w:rPr>
          <w:noProof/>
          <w:lang w:eastAsia="es-AR"/>
        </w:rPr>
        <w:lastRenderedPageBreak/>
        <w:drawing>
          <wp:inline distT="0" distB="0" distL="0" distR="0" wp14:anchorId="3C559CBA" wp14:editId="3B6A5321">
            <wp:extent cx="5201099" cy="660457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099" cy="66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89E" w:rsidRDefault="004E789E" w:rsidP="004E789E">
      <w:pPr>
        <w:pStyle w:val="Ttulo1"/>
        <w:rPr>
          <w:rFonts w:ascii="Britannic Bold" w:eastAsia="Arial MT" w:hAnsi="Britannic Bold"/>
          <w:color w:val="E36C0A" w:themeColor="accent6" w:themeShade="BF"/>
        </w:rPr>
      </w:pPr>
    </w:p>
    <w:p w:rsidR="004E789E" w:rsidRDefault="004E789E" w:rsidP="004E789E">
      <w:pPr>
        <w:pStyle w:val="Ttulo1"/>
        <w:rPr>
          <w:rFonts w:ascii="Britannic Bold" w:eastAsia="Arial MT" w:hAnsi="Britannic Bold"/>
          <w:color w:val="E36C0A" w:themeColor="accent6" w:themeShade="BF"/>
        </w:rPr>
      </w:pPr>
    </w:p>
    <w:p w:rsidR="004E789E" w:rsidRPr="004E789E" w:rsidRDefault="004E789E" w:rsidP="004E789E"/>
    <w:p w:rsidR="00185D0B" w:rsidRDefault="004E789E" w:rsidP="00557BDC">
      <w:pPr>
        <w:pStyle w:val="Ttulo1"/>
        <w:jc w:val="center"/>
        <w:rPr>
          <w:rFonts w:ascii="Britannic Bold" w:eastAsia="Arial MT" w:hAnsi="Britannic Bold"/>
          <w:color w:val="E36C0A" w:themeColor="accent6" w:themeShade="BF"/>
        </w:rPr>
      </w:pPr>
      <w:r w:rsidRPr="004E789E">
        <w:rPr>
          <w:rFonts w:ascii="Britannic Bold" w:eastAsia="Arial MT" w:hAnsi="Britannic Bold"/>
          <w:color w:val="E36C0A" w:themeColor="accent6" w:themeShade="BF"/>
        </w:rPr>
        <w:lastRenderedPageBreak/>
        <w:t>TRABAJO PRÁCTICO</w:t>
      </w:r>
    </w:p>
    <w:p w:rsidR="0032520B" w:rsidRDefault="0032520B" w:rsidP="0032520B">
      <w:r>
        <w:t>MODALIDAD: Grupal (4)</w:t>
      </w:r>
    </w:p>
    <w:p w:rsidR="0032520B" w:rsidRPr="0032520B" w:rsidRDefault="0032520B" w:rsidP="0032520B">
      <w:r w:rsidRPr="0032520B">
        <w:rPr>
          <w:b/>
          <w:u w:val="single"/>
        </w:rPr>
        <w:t>FECHA DE PRESENTACIÓN</w:t>
      </w:r>
      <w:r>
        <w:t xml:space="preserve"> 18/04 22/04 </w:t>
      </w:r>
    </w:p>
    <w:p w:rsidR="00185D0B" w:rsidRPr="00F810B6" w:rsidRDefault="00185D0B" w:rsidP="00557BDC">
      <w:pPr>
        <w:widowControl w:val="0"/>
        <w:autoSpaceDE w:val="0"/>
        <w:autoSpaceDN w:val="0"/>
        <w:spacing w:after="0" w:line="240" w:lineRule="auto"/>
        <w:jc w:val="center"/>
        <w:rPr>
          <w:rFonts w:ascii="Arial MT" w:eastAsia="Arial MT" w:hAnsi="Arial MT" w:cs="Arial MT"/>
          <w:sz w:val="9"/>
          <w:lang w:val="es-ES"/>
        </w:rPr>
      </w:pPr>
    </w:p>
    <w:p w:rsidR="004E789E" w:rsidRPr="00A4681E" w:rsidRDefault="00185D0B" w:rsidP="00557BDC">
      <w:pPr>
        <w:widowControl w:val="0"/>
        <w:tabs>
          <w:tab w:val="left" w:pos="1189"/>
          <w:tab w:val="left" w:pos="1191"/>
        </w:tabs>
        <w:autoSpaceDE w:val="0"/>
        <w:autoSpaceDN w:val="0"/>
        <w:spacing w:before="93" w:after="0" w:line="240" w:lineRule="auto"/>
        <w:jc w:val="both"/>
        <w:rPr>
          <w:rFonts w:ascii="Arial" w:eastAsia="Arial Unicode MS" w:hAnsi="Arial" w:cs="Arial"/>
          <w:sz w:val="24"/>
          <w:szCs w:val="24"/>
          <w:lang w:val="es-ES"/>
        </w:rPr>
      </w:pPr>
      <w:r w:rsidRPr="00A4681E">
        <w:rPr>
          <w:rFonts w:ascii="Arial" w:eastAsia="Arial Unicode MS" w:hAnsi="Arial" w:cs="Arial"/>
          <w:sz w:val="24"/>
          <w:szCs w:val="24"/>
          <w:lang w:val="es-ES"/>
        </w:rPr>
        <w:t>1-Realice</w:t>
      </w:r>
      <w:r w:rsidRPr="00A4681E">
        <w:rPr>
          <w:rFonts w:ascii="Arial" w:eastAsia="Arial Unicode MS" w:hAnsi="Arial" w:cs="Arial"/>
          <w:spacing w:val="-5"/>
          <w:sz w:val="24"/>
          <w:szCs w:val="24"/>
          <w:lang w:val="es-ES"/>
        </w:rPr>
        <w:t xml:space="preserve"> </w:t>
      </w:r>
      <w:r w:rsidRPr="00A4681E">
        <w:rPr>
          <w:rFonts w:ascii="Arial" w:eastAsia="Arial Unicode MS" w:hAnsi="Arial" w:cs="Arial"/>
          <w:sz w:val="24"/>
          <w:szCs w:val="24"/>
          <w:lang w:val="es-ES"/>
        </w:rPr>
        <w:t>una</w:t>
      </w:r>
      <w:r w:rsidRPr="00A4681E">
        <w:rPr>
          <w:rFonts w:ascii="Arial" w:eastAsia="Arial Unicode MS" w:hAnsi="Arial" w:cs="Arial"/>
          <w:spacing w:val="-3"/>
          <w:sz w:val="24"/>
          <w:szCs w:val="24"/>
          <w:lang w:val="es-ES"/>
        </w:rPr>
        <w:t xml:space="preserve"> </w:t>
      </w:r>
      <w:r w:rsidRPr="00A4681E">
        <w:rPr>
          <w:rFonts w:ascii="Arial" w:eastAsia="Arial Unicode MS" w:hAnsi="Arial" w:cs="Arial"/>
          <w:sz w:val="24"/>
          <w:szCs w:val="24"/>
          <w:lang w:val="es-ES"/>
        </w:rPr>
        <w:t>búsqueda</w:t>
      </w:r>
      <w:r w:rsidRPr="00A4681E">
        <w:rPr>
          <w:rFonts w:ascii="Arial" w:eastAsia="Arial Unicode MS" w:hAnsi="Arial" w:cs="Arial"/>
          <w:spacing w:val="-2"/>
          <w:sz w:val="24"/>
          <w:szCs w:val="24"/>
          <w:lang w:val="es-ES"/>
        </w:rPr>
        <w:t xml:space="preserve"> </w:t>
      </w:r>
      <w:r w:rsidRPr="00A4681E">
        <w:rPr>
          <w:rFonts w:ascii="Arial" w:eastAsia="Arial Unicode MS" w:hAnsi="Arial" w:cs="Arial"/>
          <w:sz w:val="24"/>
          <w:szCs w:val="24"/>
          <w:lang w:val="es-ES"/>
        </w:rPr>
        <w:t>sobre</w:t>
      </w:r>
      <w:r w:rsidRPr="00A4681E">
        <w:rPr>
          <w:rFonts w:ascii="Arial" w:eastAsia="Arial Unicode MS" w:hAnsi="Arial" w:cs="Arial"/>
          <w:spacing w:val="-1"/>
          <w:sz w:val="24"/>
          <w:szCs w:val="24"/>
          <w:lang w:val="es-ES"/>
        </w:rPr>
        <w:t xml:space="preserve"> </w:t>
      </w:r>
      <w:r w:rsidRPr="00A4681E">
        <w:rPr>
          <w:rFonts w:ascii="Arial" w:eastAsia="Arial Unicode MS" w:hAnsi="Arial" w:cs="Arial"/>
          <w:sz w:val="24"/>
          <w:szCs w:val="24"/>
          <w:lang w:val="es-ES"/>
        </w:rPr>
        <w:t>la</w:t>
      </w:r>
      <w:r w:rsidRPr="00A4681E">
        <w:rPr>
          <w:rFonts w:ascii="Arial" w:eastAsia="Arial Unicode MS" w:hAnsi="Arial" w:cs="Arial"/>
          <w:spacing w:val="-5"/>
          <w:sz w:val="24"/>
          <w:szCs w:val="24"/>
          <w:lang w:val="es-ES"/>
        </w:rPr>
        <w:t xml:space="preserve"> </w:t>
      </w:r>
      <w:r w:rsidRPr="00A4681E">
        <w:rPr>
          <w:rFonts w:ascii="Arial" w:eastAsia="Arial Unicode MS" w:hAnsi="Arial" w:cs="Arial"/>
          <w:sz w:val="24"/>
          <w:szCs w:val="24"/>
          <w:lang w:val="es-ES"/>
        </w:rPr>
        <w:t>figura</w:t>
      </w:r>
      <w:r w:rsidRPr="00A4681E">
        <w:rPr>
          <w:rFonts w:ascii="Arial" w:eastAsia="Arial Unicode MS" w:hAnsi="Arial" w:cs="Arial"/>
          <w:spacing w:val="-5"/>
          <w:sz w:val="24"/>
          <w:szCs w:val="24"/>
          <w:lang w:val="es-ES"/>
        </w:rPr>
        <w:t xml:space="preserve"> </w:t>
      </w:r>
      <w:r w:rsidRPr="00A4681E">
        <w:rPr>
          <w:rFonts w:ascii="Arial" w:eastAsia="Arial Unicode MS" w:hAnsi="Arial" w:cs="Arial"/>
          <w:sz w:val="24"/>
          <w:szCs w:val="24"/>
          <w:lang w:val="es-ES"/>
        </w:rPr>
        <w:t>de</w:t>
      </w:r>
      <w:r w:rsidRPr="00A4681E">
        <w:rPr>
          <w:rFonts w:ascii="Arial" w:eastAsia="Arial Unicode MS" w:hAnsi="Arial" w:cs="Arial"/>
          <w:spacing w:val="-2"/>
          <w:sz w:val="24"/>
          <w:szCs w:val="24"/>
          <w:lang w:val="es-ES"/>
        </w:rPr>
        <w:t xml:space="preserve"> </w:t>
      </w:r>
      <w:r w:rsidRPr="00A4681E">
        <w:rPr>
          <w:rFonts w:ascii="Arial" w:eastAsia="Arial Unicode MS" w:hAnsi="Arial" w:cs="Arial"/>
          <w:sz w:val="24"/>
          <w:szCs w:val="24"/>
          <w:lang w:val="es-ES"/>
        </w:rPr>
        <w:t>Sócrates.</w:t>
      </w:r>
      <w:r w:rsidR="00557BDC" w:rsidRPr="00A4681E">
        <w:rPr>
          <w:rFonts w:ascii="Arial" w:eastAsia="Arial Unicode MS" w:hAnsi="Arial" w:cs="Arial"/>
          <w:sz w:val="24"/>
          <w:szCs w:val="24"/>
          <w:lang w:val="es-ES"/>
        </w:rPr>
        <w:t xml:space="preserve"> </w:t>
      </w:r>
      <w:r w:rsidR="004E789E" w:rsidRPr="00A4681E">
        <w:rPr>
          <w:rFonts w:ascii="Arial" w:eastAsia="Arial Unicode MS" w:hAnsi="Arial" w:cs="Arial"/>
          <w:sz w:val="24"/>
          <w:szCs w:val="24"/>
          <w:lang w:val="es-ES"/>
        </w:rPr>
        <w:t>(</w:t>
      </w:r>
      <w:r w:rsidR="00557BDC" w:rsidRPr="00A4681E">
        <w:rPr>
          <w:rFonts w:ascii="Arial" w:eastAsia="Arial Unicode MS" w:hAnsi="Arial" w:cs="Arial"/>
          <w:sz w:val="24"/>
          <w:szCs w:val="24"/>
          <w:lang w:val="es-ES"/>
        </w:rPr>
        <w:t>Además</w:t>
      </w:r>
      <w:r w:rsidR="004E789E" w:rsidRPr="00A4681E">
        <w:rPr>
          <w:rFonts w:ascii="Arial" w:eastAsia="Arial Unicode MS" w:hAnsi="Arial" w:cs="Arial"/>
          <w:sz w:val="24"/>
          <w:szCs w:val="24"/>
          <w:lang w:val="es-ES"/>
        </w:rPr>
        <w:t xml:space="preserve"> de la información presentada</w:t>
      </w:r>
      <w:r w:rsidR="00557BDC" w:rsidRPr="00A4681E">
        <w:rPr>
          <w:rFonts w:ascii="Arial" w:eastAsia="Arial Unicode MS" w:hAnsi="Arial" w:cs="Arial"/>
          <w:sz w:val="24"/>
          <w:szCs w:val="24"/>
          <w:lang w:val="es-ES"/>
        </w:rPr>
        <w:t xml:space="preserve"> se puede realizar otra búsqueda en internet</w:t>
      </w:r>
      <w:r w:rsidR="004E789E" w:rsidRPr="00A4681E">
        <w:rPr>
          <w:rFonts w:ascii="Arial" w:eastAsia="Arial Unicode MS" w:hAnsi="Arial" w:cs="Arial"/>
          <w:sz w:val="24"/>
          <w:szCs w:val="24"/>
          <w:lang w:val="es-ES"/>
        </w:rPr>
        <w:t>)</w:t>
      </w:r>
    </w:p>
    <w:p w:rsidR="00557BDC" w:rsidRPr="00A4681E" w:rsidRDefault="00557BDC" w:rsidP="00557BDC">
      <w:pPr>
        <w:widowControl w:val="0"/>
        <w:tabs>
          <w:tab w:val="left" w:pos="1189"/>
          <w:tab w:val="left" w:pos="1191"/>
        </w:tabs>
        <w:autoSpaceDE w:val="0"/>
        <w:autoSpaceDN w:val="0"/>
        <w:spacing w:before="93" w:after="0" w:line="240" w:lineRule="auto"/>
        <w:jc w:val="both"/>
        <w:rPr>
          <w:rFonts w:ascii="Arial" w:eastAsia="Arial Unicode MS" w:hAnsi="Arial" w:cs="Arial"/>
          <w:sz w:val="24"/>
          <w:szCs w:val="24"/>
          <w:lang w:val="es-ES"/>
        </w:rPr>
      </w:pPr>
    </w:p>
    <w:p w:rsidR="00185D0B" w:rsidRPr="00A4681E" w:rsidRDefault="00185D0B" w:rsidP="00557BDC">
      <w:pPr>
        <w:widowControl w:val="0"/>
        <w:tabs>
          <w:tab w:val="left" w:pos="1189"/>
          <w:tab w:val="left" w:pos="1191"/>
        </w:tabs>
        <w:autoSpaceDE w:val="0"/>
        <w:autoSpaceDN w:val="0"/>
        <w:spacing w:before="93" w:after="0" w:line="240" w:lineRule="auto"/>
        <w:jc w:val="both"/>
        <w:rPr>
          <w:rFonts w:ascii="Arial" w:eastAsia="Arial Unicode MS" w:hAnsi="Arial" w:cs="Arial"/>
          <w:sz w:val="24"/>
          <w:szCs w:val="24"/>
          <w:u w:val="single"/>
          <w:lang w:val="es-ES"/>
        </w:rPr>
      </w:pPr>
      <w:r w:rsidRPr="00A4681E">
        <w:rPr>
          <w:rFonts w:ascii="Arial" w:eastAsia="Arial Unicode MS" w:hAnsi="Arial" w:cs="Arial"/>
          <w:spacing w:val="-1"/>
          <w:sz w:val="24"/>
          <w:szCs w:val="24"/>
          <w:u w:val="single"/>
          <w:lang w:val="es-ES"/>
        </w:rPr>
        <w:t xml:space="preserve"> </w:t>
      </w:r>
      <w:r w:rsidRPr="00A4681E">
        <w:rPr>
          <w:rFonts w:ascii="Arial" w:eastAsia="Arial Unicode MS" w:hAnsi="Arial" w:cs="Arial"/>
          <w:sz w:val="24"/>
          <w:szCs w:val="24"/>
          <w:u w:val="single"/>
          <w:lang w:val="es-ES"/>
        </w:rPr>
        <w:t>Responda</w:t>
      </w:r>
      <w:r w:rsidRPr="00A4681E">
        <w:rPr>
          <w:rFonts w:ascii="Arial" w:eastAsia="Arial Unicode MS" w:hAnsi="Arial" w:cs="Arial"/>
          <w:spacing w:val="-5"/>
          <w:sz w:val="24"/>
          <w:szCs w:val="24"/>
          <w:u w:val="single"/>
          <w:lang w:val="es-ES"/>
        </w:rPr>
        <w:t xml:space="preserve"> </w:t>
      </w:r>
      <w:r w:rsidRPr="00A4681E">
        <w:rPr>
          <w:rFonts w:ascii="Arial" w:eastAsia="Arial Unicode MS" w:hAnsi="Arial" w:cs="Arial"/>
          <w:sz w:val="24"/>
          <w:szCs w:val="24"/>
          <w:u w:val="single"/>
          <w:lang w:val="es-ES"/>
        </w:rPr>
        <w:t>los</w:t>
      </w:r>
      <w:r w:rsidRPr="00A4681E">
        <w:rPr>
          <w:rFonts w:ascii="Arial" w:eastAsia="Arial Unicode MS" w:hAnsi="Arial" w:cs="Arial"/>
          <w:spacing w:val="-2"/>
          <w:sz w:val="24"/>
          <w:szCs w:val="24"/>
          <w:u w:val="single"/>
          <w:lang w:val="es-ES"/>
        </w:rPr>
        <w:t xml:space="preserve"> </w:t>
      </w:r>
      <w:r w:rsidRPr="00A4681E">
        <w:rPr>
          <w:rFonts w:ascii="Arial" w:eastAsia="Arial Unicode MS" w:hAnsi="Arial" w:cs="Arial"/>
          <w:sz w:val="24"/>
          <w:szCs w:val="24"/>
          <w:u w:val="single"/>
          <w:lang w:val="es-ES"/>
        </w:rPr>
        <w:t>siguientes</w:t>
      </w:r>
      <w:r w:rsidRPr="00A4681E">
        <w:rPr>
          <w:rFonts w:ascii="Arial" w:eastAsia="Arial Unicode MS" w:hAnsi="Arial" w:cs="Arial"/>
          <w:spacing w:val="-7"/>
          <w:sz w:val="24"/>
          <w:szCs w:val="24"/>
          <w:u w:val="single"/>
          <w:lang w:val="es-ES"/>
        </w:rPr>
        <w:t xml:space="preserve"> </w:t>
      </w:r>
      <w:r w:rsidRPr="00A4681E">
        <w:rPr>
          <w:rFonts w:ascii="Arial" w:eastAsia="Arial Unicode MS" w:hAnsi="Arial" w:cs="Arial"/>
          <w:sz w:val="24"/>
          <w:szCs w:val="24"/>
          <w:u w:val="single"/>
          <w:lang w:val="es-ES"/>
        </w:rPr>
        <w:t>planteos:</w:t>
      </w:r>
    </w:p>
    <w:p w:rsidR="00185D0B" w:rsidRPr="00A4681E" w:rsidRDefault="00185D0B" w:rsidP="00557B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 Unicode MS" w:hAnsi="Arial" w:cs="Arial"/>
          <w:sz w:val="24"/>
          <w:szCs w:val="24"/>
          <w:u w:val="single"/>
          <w:lang w:val="es-ES"/>
        </w:rPr>
      </w:pPr>
    </w:p>
    <w:p w:rsidR="00185D0B" w:rsidRPr="00A4681E" w:rsidRDefault="00557BDC" w:rsidP="00557BDC">
      <w:pPr>
        <w:pStyle w:val="Textoindependiente"/>
        <w:ind w:left="109"/>
        <w:jc w:val="both"/>
        <w:rPr>
          <w:rFonts w:ascii="Arial" w:eastAsia="Arial Unicode MS" w:hAnsi="Arial" w:cs="Arial"/>
          <w:noProof/>
          <w:sz w:val="24"/>
          <w:szCs w:val="24"/>
          <w:lang w:eastAsia="es-AR"/>
        </w:rPr>
      </w:pPr>
      <w:r w:rsidRPr="00A4681E">
        <w:rPr>
          <w:rFonts w:ascii="Arial" w:eastAsia="Arial Unicode MS" w:hAnsi="Arial" w:cs="Arial"/>
          <w:sz w:val="24"/>
          <w:szCs w:val="24"/>
          <w:lang w:val="es-ES"/>
        </w:rPr>
        <w:t>a</w:t>
      </w:r>
      <w:r w:rsidR="00A4681E" w:rsidRPr="00A4681E">
        <w:rPr>
          <w:rFonts w:ascii="Arial" w:eastAsia="Arial Unicode MS" w:hAnsi="Arial" w:cs="Arial"/>
          <w:sz w:val="24"/>
          <w:szCs w:val="24"/>
          <w:lang w:val="es-ES"/>
        </w:rPr>
        <w:t>- ¿</w:t>
      </w:r>
      <w:bookmarkStart w:id="0" w:name="_GoBack"/>
      <w:bookmarkEnd w:id="0"/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Quién</w:t>
      </w:r>
      <w:r w:rsidR="00185D0B" w:rsidRPr="00A4681E">
        <w:rPr>
          <w:rFonts w:ascii="Arial" w:eastAsia="Arial Unicode MS" w:hAnsi="Arial" w:cs="Arial"/>
          <w:spacing w:val="4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fue?</w:t>
      </w:r>
      <w:r w:rsidR="00185D0B" w:rsidRPr="00A4681E">
        <w:rPr>
          <w:rFonts w:ascii="Arial" w:eastAsia="Arial Unicode MS" w:hAnsi="Arial" w:cs="Arial"/>
          <w:spacing w:val="4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¿Dónde</w:t>
      </w:r>
      <w:r w:rsidR="00185D0B" w:rsidRPr="00A4681E">
        <w:rPr>
          <w:rFonts w:ascii="Arial" w:eastAsia="Arial Unicode MS" w:hAnsi="Arial" w:cs="Arial"/>
          <w:spacing w:val="4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vivió?</w:t>
      </w:r>
      <w:r w:rsidR="00185D0B" w:rsidRPr="00A4681E">
        <w:rPr>
          <w:rFonts w:ascii="Arial" w:eastAsia="Arial Unicode MS" w:hAnsi="Arial" w:cs="Arial"/>
          <w:spacing w:val="9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¿Quién</w:t>
      </w:r>
      <w:r w:rsidR="00185D0B" w:rsidRPr="00A4681E">
        <w:rPr>
          <w:rFonts w:ascii="Arial" w:eastAsia="Arial Unicode MS" w:hAnsi="Arial" w:cs="Arial"/>
          <w:spacing w:val="4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fue</w:t>
      </w:r>
      <w:r w:rsidR="00185D0B" w:rsidRPr="00A4681E">
        <w:rPr>
          <w:rFonts w:ascii="Arial" w:eastAsia="Arial Unicode MS" w:hAnsi="Arial" w:cs="Arial"/>
          <w:spacing w:val="-1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su</w:t>
      </w:r>
      <w:r w:rsidR="00185D0B" w:rsidRPr="00A4681E">
        <w:rPr>
          <w:rFonts w:ascii="Arial" w:eastAsia="Arial Unicode MS" w:hAnsi="Arial" w:cs="Arial"/>
          <w:spacing w:val="-1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discípulo principal?</w:t>
      </w:r>
      <w:r w:rsidR="00185D0B" w:rsidRPr="00A4681E">
        <w:rPr>
          <w:rFonts w:ascii="Arial" w:eastAsia="Arial Unicode MS" w:hAnsi="Arial" w:cs="Arial"/>
          <w:spacing w:val="9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¿Escribió algo?</w:t>
      </w:r>
      <w:r w:rsidR="00185D0B" w:rsidRPr="00A4681E">
        <w:rPr>
          <w:rFonts w:ascii="Arial" w:eastAsia="Arial Unicode MS" w:hAnsi="Arial" w:cs="Arial"/>
          <w:spacing w:val="7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¿En</w:t>
      </w:r>
      <w:r w:rsidR="00185D0B" w:rsidRPr="00A4681E">
        <w:rPr>
          <w:rFonts w:ascii="Arial" w:eastAsia="Arial Unicode MS" w:hAnsi="Arial" w:cs="Arial"/>
          <w:spacing w:val="-1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qué</w:t>
      </w:r>
      <w:r w:rsidR="00185D0B" w:rsidRPr="00A4681E">
        <w:rPr>
          <w:rFonts w:ascii="Arial" w:eastAsia="Arial Unicode MS" w:hAnsi="Arial" w:cs="Arial"/>
          <w:spacing w:val="4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se</w:t>
      </w:r>
      <w:r w:rsidR="00185D0B" w:rsidRPr="00A4681E">
        <w:rPr>
          <w:rFonts w:ascii="Arial" w:eastAsia="Arial Unicode MS" w:hAnsi="Arial" w:cs="Arial"/>
          <w:spacing w:val="-1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basa el</w:t>
      </w:r>
      <w:r w:rsidR="00185D0B" w:rsidRPr="00A4681E">
        <w:rPr>
          <w:rFonts w:ascii="Arial" w:eastAsia="Arial Unicode MS" w:hAnsi="Arial" w:cs="Arial"/>
          <w:spacing w:val="1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método</w:t>
      </w:r>
      <w:r w:rsidR="00185D0B" w:rsidRPr="00A4681E">
        <w:rPr>
          <w:rFonts w:ascii="Arial" w:eastAsia="Arial Unicode MS" w:hAnsi="Arial" w:cs="Arial"/>
          <w:spacing w:val="-1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socrático?</w:t>
      </w:r>
      <w:r w:rsidR="00185D0B" w:rsidRPr="00A4681E">
        <w:rPr>
          <w:rFonts w:ascii="Arial" w:eastAsia="Arial Unicode MS" w:hAnsi="Arial" w:cs="Arial"/>
          <w:spacing w:val="11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¿Qué es</w:t>
      </w:r>
      <w:r w:rsidR="00185D0B" w:rsidRPr="00A4681E">
        <w:rPr>
          <w:rFonts w:ascii="Arial" w:eastAsia="Arial Unicode MS" w:hAnsi="Arial" w:cs="Arial"/>
          <w:spacing w:val="2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la</w:t>
      </w:r>
      <w:r w:rsidR="00185D0B" w:rsidRPr="00A4681E">
        <w:rPr>
          <w:rFonts w:ascii="Arial" w:eastAsia="Arial Unicode MS" w:hAnsi="Arial" w:cs="Arial"/>
          <w:spacing w:val="4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mayéutica?</w:t>
      </w:r>
      <w:r w:rsidR="00185D0B" w:rsidRPr="00A4681E">
        <w:rPr>
          <w:rFonts w:ascii="Arial" w:eastAsia="Arial Unicode MS" w:hAnsi="Arial" w:cs="Arial"/>
          <w:spacing w:val="12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¿Qué buscaba</w:t>
      </w:r>
      <w:r w:rsidR="00185D0B" w:rsidRPr="00A4681E">
        <w:rPr>
          <w:rFonts w:ascii="Arial" w:eastAsia="Arial Unicode MS" w:hAnsi="Arial" w:cs="Arial"/>
          <w:spacing w:val="-1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Sócrates</w:t>
      </w:r>
      <w:r w:rsidR="00185D0B" w:rsidRPr="00A4681E">
        <w:rPr>
          <w:rFonts w:ascii="Arial" w:eastAsia="Arial Unicode MS" w:hAnsi="Arial" w:cs="Arial"/>
          <w:spacing w:val="-3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con</w:t>
      </w:r>
      <w:r w:rsidR="00185D0B" w:rsidRPr="00A4681E">
        <w:rPr>
          <w:rFonts w:ascii="Arial" w:eastAsia="Arial Unicode MS" w:hAnsi="Arial" w:cs="Arial"/>
          <w:spacing w:val="1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todo</w:t>
      </w:r>
      <w:r w:rsidR="00185D0B" w:rsidRPr="00A4681E">
        <w:rPr>
          <w:rFonts w:ascii="Arial" w:eastAsia="Arial Unicode MS" w:hAnsi="Arial" w:cs="Arial"/>
          <w:spacing w:val="-2"/>
          <w:sz w:val="24"/>
          <w:szCs w:val="24"/>
          <w:lang w:val="es-ES"/>
        </w:rPr>
        <w:t xml:space="preserve"> </w:t>
      </w:r>
      <w:r w:rsidR="00185D0B" w:rsidRPr="00A4681E">
        <w:rPr>
          <w:rFonts w:ascii="Arial" w:eastAsia="Arial Unicode MS" w:hAnsi="Arial" w:cs="Arial"/>
          <w:sz w:val="24"/>
          <w:szCs w:val="24"/>
          <w:lang w:val="es-ES"/>
        </w:rPr>
        <w:t>esto?</w:t>
      </w:r>
      <w:r w:rsidR="00185D0B" w:rsidRPr="00A4681E">
        <w:rPr>
          <w:rFonts w:ascii="Arial" w:eastAsia="Arial Unicode MS" w:hAnsi="Arial" w:cs="Arial"/>
          <w:noProof/>
          <w:sz w:val="24"/>
          <w:szCs w:val="24"/>
          <w:lang w:eastAsia="es-AR"/>
        </w:rPr>
        <w:t xml:space="preserve"> </w:t>
      </w:r>
    </w:p>
    <w:p w:rsidR="00803AA9" w:rsidRPr="00A4681E" w:rsidRDefault="00557BDC" w:rsidP="00557BDC">
      <w:pPr>
        <w:spacing w:after="160" w:line="259" w:lineRule="auto"/>
        <w:jc w:val="both"/>
        <w:rPr>
          <w:rFonts w:ascii="Arial" w:eastAsia="Arial Unicode MS" w:hAnsi="Arial" w:cs="Arial"/>
          <w:sz w:val="24"/>
          <w:szCs w:val="24"/>
          <w:lang w:val="es-US" w:eastAsia="es-MX"/>
        </w:rPr>
      </w:pPr>
      <w:r w:rsidRPr="00A4681E">
        <w:rPr>
          <w:rFonts w:ascii="Arial" w:eastAsia="Arial Unicode MS" w:hAnsi="Arial" w:cs="Arial"/>
          <w:sz w:val="24"/>
          <w:szCs w:val="24"/>
          <w:lang w:val="es-US" w:eastAsia="es-MX"/>
        </w:rPr>
        <w:t>2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-</w:t>
      </w:r>
      <w:r w:rsidR="00A4681E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Busca e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 xml:space="preserve"> </w:t>
      </w:r>
      <w:r w:rsidR="00A4681E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investiga “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Apología de Sócrates"</w:t>
      </w:r>
    </w:p>
    <w:p w:rsidR="00803AA9" w:rsidRPr="00A4681E" w:rsidRDefault="00557BDC" w:rsidP="00557BDC">
      <w:pPr>
        <w:spacing w:after="160" w:line="259" w:lineRule="auto"/>
        <w:jc w:val="both"/>
        <w:rPr>
          <w:rFonts w:ascii="Arial" w:eastAsia="Arial Unicode MS" w:hAnsi="Arial" w:cs="Arial"/>
          <w:sz w:val="24"/>
          <w:szCs w:val="24"/>
          <w:lang w:val="es-US" w:eastAsia="es-MX"/>
        </w:rPr>
      </w:pPr>
      <w:r w:rsidRPr="00A4681E">
        <w:rPr>
          <w:rFonts w:ascii="Arial" w:eastAsia="Arial Unicode MS" w:hAnsi="Arial" w:cs="Arial"/>
          <w:sz w:val="24"/>
          <w:szCs w:val="24"/>
          <w:lang w:val="es-US" w:eastAsia="es-MX"/>
        </w:rPr>
        <w:t>3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-</w:t>
      </w:r>
      <w:r w:rsidR="00A4681E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Extraiga del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 xml:space="preserve"> texto las acusaciones contra Sócrates </w:t>
      </w:r>
    </w:p>
    <w:p w:rsidR="00803AA9" w:rsidRPr="00A4681E" w:rsidRDefault="00557BDC" w:rsidP="00557BDC">
      <w:pPr>
        <w:spacing w:after="160" w:line="259" w:lineRule="auto"/>
        <w:jc w:val="both"/>
        <w:rPr>
          <w:rFonts w:ascii="Arial" w:eastAsia="Arial Unicode MS" w:hAnsi="Arial" w:cs="Arial"/>
          <w:sz w:val="24"/>
          <w:szCs w:val="24"/>
          <w:lang w:val="es-US" w:eastAsia="es-MX"/>
        </w:rPr>
      </w:pPr>
      <w:r w:rsidRPr="00A4681E">
        <w:rPr>
          <w:rFonts w:ascii="Arial" w:eastAsia="Arial Unicode MS" w:hAnsi="Arial" w:cs="Arial"/>
          <w:sz w:val="24"/>
          <w:szCs w:val="24"/>
          <w:lang w:val="es-US" w:eastAsia="es-MX"/>
        </w:rPr>
        <w:t>4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 xml:space="preserve">-Enuncie los argumentos con los que </w:t>
      </w:r>
      <w:r w:rsidR="00A4681E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Sócrates es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 xml:space="preserve"> condenado a muerte </w:t>
      </w:r>
    </w:p>
    <w:p w:rsidR="00803AA9" w:rsidRPr="00A4681E" w:rsidRDefault="00557BDC" w:rsidP="00557BDC">
      <w:pPr>
        <w:spacing w:after="160" w:line="259" w:lineRule="auto"/>
        <w:jc w:val="both"/>
        <w:rPr>
          <w:rFonts w:ascii="Arial" w:eastAsia="Arial Unicode MS" w:hAnsi="Arial" w:cs="Arial"/>
          <w:sz w:val="24"/>
          <w:szCs w:val="24"/>
          <w:lang w:val="es-US" w:eastAsia="es-MX"/>
        </w:rPr>
      </w:pPr>
      <w:r w:rsidRPr="00A4681E">
        <w:rPr>
          <w:rFonts w:ascii="Arial" w:eastAsia="Arial Unicode MS" w:hAnsi="Arial" w:cs="Arial"/>
          <w:sz w:val="24"/>
          <w:szCs w:val="24"/>
          <w:lang w:val="es-US" w:eastAsia="es-MX"/>
        </w:rPr>
        <w:t>5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-</w:t>
      </w:r>
      <w:r w:rsidR="00A4681E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SÓCRATES encuentra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 xml:space="preserve"> su misión en la </w:t>
      </w:r>
      <w:r w:rsidRPr="00A4681E">
        <w:rPr>
          <w:rFonts w:ascii="Arial" w:eastAsia="Arial Unicode MS" w:hAnsi="Arial" w:cs="Arial"/>
          <w:sz w:val="24"/>
          <w:szCs w:val="24"/>
          <w:lang w:val="es-US" w:eastAsia="es-MX"/>
        </w:rPr>
        <w:t>vida;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 xml:space="preserve"> lo expone en "Apología </w:t>
      </w:r>
      <w:r w:rsidR="00A4681E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de Sócrates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 xml:space="preserve">”. </w:t>
      </w:r>
      <w:r w:rsidR="00A4681E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¿Es importante que una persona conozca y encuentre su vocación y viva en concordancia? Fundamente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 xml:space="preserve"> su respuesta </w:t>
      </w:r>
    </w:p>
    <w:p w:rsidR="00803AA9" w:rsidRPr="00A4681E" w:rsidRDefault="00557BDC" w:rsidP="00557BDC">
      <w:pPr>
        <w:spacing w:after="160" w:line="259" w:lineRule="auto"/>
        <w:jc w:val="both"/>
        <w:rPr>
          <w:rFonts w:ascii="Arial" w:eastAsia="Arial Unicode MS" w:hAnsi="Arial" w:cs="Arial"/>
          <w:sz w:val="24"/>
          <w:szCs w:val="24"/>
          <w:lang w:val="es-US" w:eastAsia="es-MX"/>
        </w:rPr>
      </w:pPr>
      <w:r w:rsidRPr="00A4681E">
        <w:rPr>
          <w:rFonts w:ascii="Arial" w:eastAsia="Arial Unicode MS" w:hAnsi="Arial" w:cs="Arial"/>
          <w:sz w:val="24"/>
          <w:szCs w:val="24"/>
          <w:lang w:val="es-US" w:eastAsia="es-MX"/>
        </w:rPr>
        <w:t>6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 xml:space="preserve">- Si fuese el </w:t>
      </w:r>
      <w:r w:rsidR="00A4681E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abogado defensor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 xml:space="preserve"> de </w:t>
      </w:r>
      <w:r w:rsidRPr="00A4681E">
        <w:rPr>
          <w:rFonts w:ascii="Arial" w:eastAsia="Arial Unicode MS" w:hAnsi="Arial" w:cs="Arial"/>
          <w:sz w:val="24"/>
          <w:szCs w:val="24"/>
          <w:lang w:val="es-US" w:eastAsia="es-MX"/>
        </w:rPr>
        <w:t>Sócrates, ¿</w:t>
      </w:r>
      <w:r w:rsidR="00803AA9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Qué diría en el alegato final antes del veredicto?</w:t>
      </w:r>
    </w:p>
    <w:p w:rsidR="00557BDC" w:rsidRPr="00A4681E" w:rsidRDefault="00557BDC" w:rsidP="00557BDC">
      <w:pPr>
        <w:spacing w:after="160" w:line="259" w:lineRule="auto"/>
        <w:jc w:val="both"/>
        <w:rPr>
          <w:rFonts w:ascii="Arial" w:eastAsia="Arial Unicode MS" w:hAnsi="Arial" w:cs="Arial"/>
          <w:sz w:val="24"/>
          <w:szCs w:val="24"/>
          <w:lang w:val="es-US" w:eastAsia="es-MX"/>
        </w:rPr>
      </w:pPr>
      <w:r w:rsidRPr="00A4681E">
        <w:rPr>
          <w:rFonts w:ascii="Arial" w:eastAsia="Arial Unicode MS" w:hAnsi="Arial" w:cs="Arial"/>
          <w:sz w:val="24"/>
          <w:szCs w:val="24"/>
          <w:lang w:val="es-US" w:eastAsia="es-MX"/>
        </w:rPr>
        <w:t>7</w:t>
      </w:r>
      <w:r w:rsidR="0032520B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-</w:t>
      </w:r>
      <w:r w:rsidRPr="00A4681E">
        <w:rPr>
          <w:rFonts w:ascii="Arial" w:eastAsia="Arial Unicode MS" w:hAnsi="Arial" w:cs="Arial"/>
          <w:sz w:val="24"/>
          <w:szCs w:val="24"/>
          <w:lang w:val="es-US" w:eastAsia="es-MX"/>
        </w:rPr>
        <w:t xml:space="preserve"> Presentación por escrito y defensa oral/ </w:t>
      </w:r>
      <w:r w:rsidR="0032520B" w:rsidRPr="00A4681E">
        <w:rPr>
          <w:rFonts w:ascii="Arial" w:eastAsia="Arial Unicode MS" w:hAnsi="Arial" w:cs="Arial"/>
          <w:sz w:val="24"/>
          <w:szCs w:val="24"/>
          <w:lang w:val="es-US" w:eastAsia="es-MX"/>
        </w:rPr>
        <w:t>Debate</w:t>
      </w:r>
      <w:r w:rsidRPr="00A4681E">
        <w:rPr>
          <w:rFonts w:ascii="Arial" w:eastAsia="Arial Unicode MS" w:hAnsi="Arial" w:cs="Arial"/>
          <w:sz w:val="24"/>
          <w:szCs w:val="24"/>
          <w:lang w:val="es-US" w:eastAsia="es-MX"/>
        </w:rPr>
        <w:t xml:space="preserve"> grupo total de clases</w:t>
      </w:r>
    </w:p>
    <w:p w:rsidR="00F810B6" w:rsidRPr="00557BDC" w:rsidRDefault="00F810B6" w:rsidP="00557BDC">
      <w:pPr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</w:p>
    <w:sectPr w:rsidR="00F810B6" w:rsidRPr="00557BDC" w:rsidSect="00803AA9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C28" w:rsidRDefault="00733C28" w:rsidP="00FE791F">
      <w:pPr>
        <w:spacing w:after="0" w:line="240" w:lineRule="auto"/>
      </w:pPr>
      <w:r>
        <w:separator/>
      </w:r>
    </w:p>
  </w:endnote>
  <w:endnote w:type="continuationSeparator" w:id="0">
    <w:p w:rsidR="00733C28" w:rsidRDefault="00733C28" w:rsidP="00FE7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C28" w:rsidRDefault="00733C28" w:rsidP="00FE791F">
      <w:pPr>
        <w:spacing w:after="0" w:line="240" w:lineRule="auto"/>
      </w:pPr>
      <w:r>
        <w:separator/>
      </w:r>
    </w:p>
  </w:footnote>
  <w:footnote w:type="continuationSeparator" w:id="0">
    <w:p w:rsidR="00733C28" w:rsidRDefault="00733C28" w:rsidP="00FE7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AA9" w:rsidRDefault="00803AA9" w:rsidP="00803AA9">
    <w:pPr>
      <w:rPr>
        <w:lang w:val="es-MX"/>
      </w:rPr>
    </w:pPr>
    <w:r>
      <w:rPr>
        <w:lang w:val="es-MX"/>
      </w:rPr>
      <w:t>FILOSOFIA</w:t>
    </w:r>
  </w:p>
  <w:p w:rsidR="00803AA9" w:rsidRDefault="00A4681E" w:rsidP="00803AA9">
    <w:pPr>
      <w:rPr>
        <w:lang w:val="es-MX"/>
      </w:rPr>
    </w:pPr>
    <w:r>
      <w:rPr>
        <w:lang w:val="es-MX"/>
      </w:rPr>
      <w:t>GUÍA N°5</w:t>
    </w:r>
  </w:p>
  <w:p w:rsidR="00FE791F" w:rsidRDefault="00FE791F" w:rsidP="00FE791F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3853D4"/>
    <w:multiLevelType w:val="hybridMultilevel"/>
    <w:tmpl w:val="6F9C3016"/>
    <w:lvl w:ilvl="0" w:tplc="11BE114A">
      <w:start w:val="1"/>
      <w:numFmt w:val="decimal"/>
      <w:lvlText w:val="%1)"/>
      <w:lvlJc w:val="left"/>
      <w:pPr>
        <w:ind w:left="1190" w:hanging="72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630EDE4">
      <w:numFmt w:val="bullet"/>
      <w:lvlText w:val="*"/>
      <w:lvlJc w:val="left"/>
      <w:pPr>
        <w:ind w:left="2481" w:hanging="4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2" w:tplc="096CD1E0">
      <w:numFmt w:val="bullet"/>
      <w:lvlText w:val="•"/>
      <w:lvlJc w:val="left"/>
      <w:pPr>
        <w:ind w:left="4284" w:hanging="461"/>
      </w:pPr>
      <w:rPr>
        <w:rFonts w:hint="default"/>
        <w:lang w:val="es-ES" w:eastAsia="en-US" w:bidi="ar-SA"/>
      </w:rPr>
    </w:lvl>
    <w:lvl w:ilvl="3" w:tplc="13CA7252">
      <w:numFmt w:val="bullet"/>
      <w:lvlText w:val="•"/>
      <w:lvlJc w:val="left"/>
      <w:pPr>
        <w:ind w:left="6088" w:hanging="461"/>
      </w:pPr>
      <w:rPr>
        <w:rFonts w:hint="default"/>
        <w:lang w:val="es-ES" w:eastAsia="en-US" w:bidi="ar-SA"/>
      </w:rPr>
    </w:lvl>
    <w:lvl w:ilvl="4" w:tplc="22904A6C">
      <w:numFmt w:val="bullet"/>
      <w:lvlText w:val="•"/>
      <w:lvlJc w:val="left"/>
      <w:pPr>
        <w:ind w:left="7893" w:hanging="461"/>
      </w:pPr>
      <w:rPr>
        <w:rFonts w:hint="default"/>
        <w:lang w:val="es-ES" w:eastAsia="en-US" w:bidi="ar-SA"/>
      </w:rPr>
    </w:lvl>
    <w:lvl w:ilvl="5" w:tplc="81DAFDE8">
      <w:numFmt w:val="bullet"/>
      <w:lvlText w:val="•"/>
      <w:lvlJc w:val="left"/>
      <w:pPr>
        <w:ind w:left="9697" w:hanging="461"/>
      </w:pPr>
      <w:rPr>
        <w:rFonts w:hint="default"/>
        <w:lang w:val="es-ES" w:eastAsia="en-US" w:bidi="ar-SA"/>
      </w:rPr>
    </w:lvl>
    <w:lvl w:ilvl="6" w:tplc="5E4629A8">
      <w:numFmt w:val="bullet"/>
      <w:lvlText w:val="•"/>
      <w:lvlJc w:val="left"/>
      <w:pPr>
        <w:ind w:left="11502" w:hanging="461"/>
      </w:pPr>
      <w:rPr>
        <w:rFonts w:hint="default"/>
        <w:lang w:val="es-ES" w:eastAsia="en-US" w:bidi="ar-SA"/>
      </w:rPr>
    </w:lvl>
    <w:lvl w:ilvl="7" w:tplc="83E467FA">
      <w:numFmt w:val="bullet"/>
      <w:lvlText w:val="•"/>
      <w:lvlJc w:val="left"/>
      <w:pPr>
        <w:ind w:left="13306" w:hanging="461"/>
      </w:pPr>
      <w:rPr>
        <w:rFonts w:hint="default"/>
        <w:lang w:val="es-ES" w:eastAsia="en-US" w:bidi="ar-SA"/>
      </w:rPr>
    </w:lvl>
    <w:lvl w:ilvl="8" w:tplc="4458716C">
      <w:numFmt w:val="bullet"/>
      <w:lvlText w:val="•"/>
      <w:lvlJc w:val="left"/>
      <w:pPr>
        <w:ind w:left="15111" w:hanging="461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91F"/>
    <w:rsid w:val="00185D0B"/>
    <w:rsid w:val="0032520B"/>
    <w:rsid w:val="00443103"/>
    <w:rsid w:val="004E789E"/>
    <w:rsid w:val="00557BDC"/>
    <w:rsid w:val="00603571"/>
    <w:rsid w:val="0063717F"/>
    <w:rsid w:val="00733C28"/>
    <w:rsid w:val="00803AA9"/>
    <w:rsid w:val="00857B9F"/>
    <w:rsid w:val="00A4681E"/>
    <w:rsid w:val="00AF0701"/>
    <w:rsid w:val="00F810B6"/>
    <w:rsid w:val="00FB30F5"/>
    <w:rsid w:val="00FE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4F92B28"/>
  <w15:docId w15:val="{E741DEB1-BF1B-4C4F-AFB1-4E03D5BA0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78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79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E79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791F"/>
  </w:style>
  <w:style w:type="paragraph" w:styleId="Piedepgina">
    <w:name w:val="footer"/>
    <w:basedOn w:val="Normal"/>
    <w:link w:val="PiedepginaCar"/>
    <w:uiPriority w:val="99"/>
    <w:unhideWhenUsed/>
    <w:rsid w:val="00FE79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791F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810B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810B6"/>
  </w:style>
  <w:style w:type="character" w:customStyle="1" w:styleId="Ttulo1Car">
    <w:name w:val="Título 1 Car"/>
    <w:basedOn w:val="Fuentedeprrafopredeter"/>
    <w:link w:val="Ttulo1"/>
    <w:uiPriority w:val="9"/>
    <w:rsid w:val="004E78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57B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Franza</dc:creator>
  <cp:lastModifiedBy>Tamara</cp:lastModifiedBy>
  <cp:revision>2</cp:revision>
  <dcterms:created xsi:type="dcterms:W3CDTF">2024-04-10T02:04:00Z</dcterms:created>
  <dcterms:modified xsi:type="dcterms:W3CDTF">2024-04-10T02:04:00Z</dcterms:modified>
</cp:coreProperties>
</file>