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3ED8" w14:textId="17C832DB" w:rsidR="00B3792E" w:rsidRPr="00C852A5" w:rsidRDefault="00C852A5" w:rsidP="00C852A5">
      <w:pPr>
        <w:spacing w:line="360" w:lineRule="auto"/>
        <w:rPr>
          <w:rFonts w:ascii="Consolas" w:hAnsi="Consolas" w:cstheme="minorHAnsi"/>
          <w:b/>
          <w:bCs/>
          <w:sz w:val="32"/>
          <w:szCs w:val="32"/>
          <w:u w:val="dash"/>
          <w:lang w:val="es-ES"/>
        </w:rPr>
      </w:pPr>
      <w:r w:rsidRPr="00C852A5">
        <w:rPr>
          <w:rFonts w:ascii="Britannic Bold" w:hAnsi="Britannic Bold" w:cstheme="minorHAnsi"/>
          <w:b/>
          <w:bCs/>
          <w:sz w:val="32"/>
          <w:szCs w:val="32"/>
          <w:lang w:val="es-ES"/>
        </w:rPr>
        <w:t xml:space="preserve">      </w:t>
      </w:r>
      <w:r w:rsidR="00C9439C" w:rsidRPr="00C852A5">
        <w:rPr>
          <w:rFonts w:ascii="Britannic Bold" w:hAnsi="Britannic Bold" w:cstheme="minorHAnsi"/>
          <w:b/>
          <w:bCs/>
          <w:sz w:val="32"/>
          <w:szCs w:val="32"/>
          <w:u w:val="dash"/>
          <w:lang w:val="es-ES"/>
        </w:rPr>
        <w:t>COLEGIO SAN BERNARDO</w:t>
      </w:r>
      <w:r>
        <w:rPr>
          <w:rFonts w:ascii="Consolas" w:hAnsi="Consolas" w:cstheme="minorHAnsi"/>
          <w:i/>
          <w:noProof/>
          <w:sz w:val="24"/>
          <w:szCs w:val="24"/>
          <w:lang w:val="es-ES"/>
        </w:rPr>
        <w:t xml:space="preserve">                         </w:t>
      </w:r>
      <w:r w:rsidRPr="004D3DA9">
        <w:rPr>
          <w:rFonts w:ascii="Consolas" w:hAnsi="Consolas" w:cstheme="minorHAnsi"/>
          <w:i/>
          <w:noProof/>
          <w:sz w:val="24"/>
          <w:szCs w:val="24"/>
          <w:lang w:val="es-ES"/>
        </w:rPr>
        <w:drawing>
          <wp:inline distT="0" distB="0" distL="0" distR="0" wp14:anchorId="03EEC392" wp14:editId="79D177A6">
            <wp:extent cx="492779" cy="5029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953" cy="505139"/>
                    </a:xfrm>
                    <a:prstGeom prst="rect">
                      <a:avLst/>
                    </a:prstGeom>
                    <a:noFill/>
                    <a:ln>
                      <a:noFill/>
                    </a:ln>
                  </pic:spPr>
                </pic:pic>
              </a:graphicData>
            </a:graphic>
          </wp:inline>
        </w:drawing>
      </w:r>
    </w:p>
    <w:p w14:paraId="48AD0B6B" w14:textId="5BD610EE" w:rsidR="00C9439C" w:rsidRPr="004D3DA9" w:rsidRDefault="00C9439C" w:rsidP="00C852A5">
      <w:pPr>
        <w:spacing w:line="360" w:lineRule="auto"/>
        <w:rPr>
          <w:rFonts w:ascii="Consolas" w:hAnsi="Consolas" w:cstheme="minorHAnsi"/>
          <w:b/>
          <w:bCs/>
          <w:sz w:val="24"/>
          <w:szCs w:val="24"/>
          <w:u w:val="dash"/>
          <w:lang w:val="es-ES"/>
        </w:rPr>
      </w:pPr>
      <w:r w:rsidRPr="004D3DA9">
        <w:rPr>
          <w:rFonts w:ascii="Consolas" w:hAnsi="Consolas" w:cstheme="minorHAnsi"/>
          <w:b/>
          <w:bCs/>
          <w:sz w:val="24"/>
          <w:szCs w:val="24"/>
          <w:u w:val="dash"/>
          <w:lang w:val="es-ES"/>
        </w:rPr>
        <w:t>FORMACION ETICA Y CIUDADANA</w:t>
      </w:r>
      <w:r w:rsidR="001D5EDF" w:rsidRPr="004D3DA9">
        <w:rPr>
          <w:rFonts w:ascii="Consolas" w:hAnsi="Consolas" w:cstheme="minorHAnsi"/>
          <w:i/>
          <w:noProof/>
          <w:sz w:val="24"/>
          <w:szCs w:val="24"/>
          <w:lang w:val="es-ES"/>
        </w:rPr>
        <w:t xml:space="preserve">  </w:t>
      </w:r>
      <w:r w:rsidR="00C852A5">
        <w:rPr>
          <w:rFonts w:ascii="Consolas" w:hAnsi="Consolas" w:cstheme="minorHAnsi"/>
          <w:i/>
          <w:noProof/>
          <w:sz w:val="24"/>
          <w:szCs w:val="24"/>
          <w:lang w:val="es-ES"/>
        </w:rPr>
        <w:t xml:space="preserve"> </w:t>
      </w:r>
      <w:r w:rsidR="001D5EDF" w:rsidRPr="004D3DA9">
        <w:rPr>
          <w:rFonts w:ascii="Consolas" w:hAnsi="Consolas" w:cstheme="minorHAnsi"/>
          <w:i/>
          <w:noProof/>
          <w:sz w:val="24"/>
          <w:szCs w:val="24"/>
          <w:lang w:val="es-ES"/>
        </w:rPr>
        <w:t xml:space="preserve">                                                                            </w:t>
      </w:r>
      <w:r w:rsidR="00C852A5">
        <w:rPr>
          <w:rFonts w:ascii="Consolas" w:hAnsi="Consolas" w:cstheme="minorHAnsi"/>
          <w:i/>
          <w:noProof/>
          <w:sz w:val="24"/>
          <w:szCs w:val="24"/>
          <w:lang w:val="es-ES"/>
        </w:rPr>
        <w:t xml:space="preserve">                                       </w:t>
      </w:r>
    </w:p>
    <w:p w14:paraId="2AF06357" w14:textId="14C321A5" w:rsidR="00C9439C" w:rsidRPr="004D3DA9" w:rsidRDefault="00C9439C" w:rsidP="004D3DA9">
      <w:pPr>
        <w:spacing w:line="360" w:lineRule="auto"/>
        <w:jc w:val="both"/>
        <w:rPr>
          <w:rFonts w:ascii="Consolas" w:hAnsi="Consolas" w:cstheme="minorHAnsi"/>
          <w:b/>
          <w:bCs/>
          <w:sz w:val="24"/>
          <w:szCs w:val="24"/>
          <w:u w:val="dash"/>
          <w:lang w:val="es-ES"/>
        </w:rPr>
      </w:pPr>
      <w:r w:rsidRPr="004D3DA9">
        <w:rPr>
          <w:rFonts w:ascii="Consolas" w:hAnsi="Consolas" w:cstheme="minorHAnsi"/>
          <w:b/>
          <w:bCs/>
          <w:sz w:val="24"/>
          <w:szCs w:val="24"/>
          <w:u w:val="dash"/>
          <w:lang w:val="es-ES"/>
        </w:rPr>
        <w:t xml:space="preserve">TERCER AÑO </w:t>
      </w:r>
    </w:p>
    <w:p w14:paraId="1CEE7FED" w14:textId="54E7E4E8" w:rsidR="00C9439C" w:rsidRPr="00C852A5" w:rsidRDefault="00C9439C" w:rsidP="004D3DA9">
      <w:pPr>
        <w:spacing w:line="360" w:lineRule="auto"/>
        <w:jc w:val="both"/>
        <w:rPr>
          <w:rFonts w:ascii="Ink Free" w:hAnsi="Ink Free" w:cstheme="minorHAnsi"/>
          <w:b/>
          <w:bCs/>
          <w:i/>
          <w:iCs/>
          <w:sz w:val="24"/>
          <w:szCs w:val="24"/>
          <w:u w:val="dash"/>
          <w:lang w:val="es-ES"/>
        </w:rPr>
      </w:pPr>
      <w:r w:rsidRPr="00C852A5">
        <w:rPr>
          <w:rFonts w:ascii="Ink Free" w:hAnsi="Ink Free" w:cstheme="minorHAnsi"/>
          <w:b/>
          <w:bCs/>
          <w:i/>
          <w:iCs/>
          <w:sz w:val="24"/>
          <w:szCs w:val="24"/>
          <w:u w:val="dash"/>
          <w:lang w:val="es-ES"/>
        </w:rPr>
        <w:t xml:space="preserve">PROFESORA PATRICIA </w:t>
      </w:r>
      <w:r w:rsidR="001D5EDF" w:rsidRPr="00C852A5">
        <w:rPr>
          <w:rFonts w:ascii="Ink Free" w:hAnsi="Ink Free" w:cstheme="minorHAnsi"/>
          <w:b/>
          <w:bCs/>
          <w:i/>
          <w:iCs/>
          <w:sz w:val="24"/>
          <w:szCs w:val="24"/>
          <w:u w:val="dash"/>
          <w:lang w:val="es-ES"/>
        </w:rPr>
        <w:t xml:space="preserve">ANAHI </w:t>
      </w:r>
      <w:r w:rsidRPr="00C852A5">
        <w:rPr>
          <w:rFonts w:ascii="Ink Free" w:hAnsi="Ink Free" w:cstheme="minorHAnsi"/>
          <w:b/>
          <w:bCs/>
          <w:i/>
          <w:iCs/>
          <w:sz w:val="24"/>
          <w:szCs w:val="24"/>
          <w:u w:val="dash"/>
          <w:lang w:val="es-ES"/>
        </w:rPr>
        <w:t>POBLETE</w:t>
      </w:r>
    </w:p>
    <w:p w14:paraId="3906EC8A" w14:textId="7C059110" w:rsidR="00C9439C" w:rsidRPr="004D3DA9" w:rsidRDefault="00C9439C" w:rsidP="004D3DA9">
      <w:pPr>
        <w:spacing w:line="360" w:lineRule="auto"/>
        <w:jc w:val="both"/>
        <w:rPr>
          <w:rFonts w:ascii="Consolas" w:hAnsi="Consolas" w:cstheme="minorHAnsi"/>
          <w:b/>
          <w:bCs/>
          <w:sz w:val="24"/>
          <w:szCs w:val="24"/>
          <w:u w:val="dash"/>
          <w:lang w:val="es-ES"/>
        </w:rPr>
      </w:pPr>
      <w:r w:rsidRPr="004D3DA9">
        <w:rPr>
          <w:rFonts w:ascii="Consolas" w:hAnsi="Consolas" w:cstheme="minorHAnsi"/>
          <w:b/>
          <w:bCs/>
          <w:sz w:val="24"/>
          <w:szCs w:val="24"/>
          <w:u w:val="dash"/>
          <w:lang w:val="es-ES"/>
        </w:rPr>
        <w:t>EJE: LA CIUDADANIA PARTICIPATIVA</w:t>
      </w:r>
    </w:p>
    <w:p w14:paraId="7C9B030D" w14:textId="3774E760" w:rsidR="00C9439C" w:rsidRPr="00C852A5" w:rsidRDefault="00C9439C" w:rsidP="004D3DA9">
      <w:pPr>
        <w:spacing w:line="360" w:lineRule="auto"/>
        <w:jc w:val="both"/>
        <w:rPr>
          <w:rFonts w:ascii="Bradley Hand ITC" w:hAnsi="Bradley Hand ITC" w:cstheme="minorHAnsi"/>
          <w:b/>
          <w:bCs/>
          <w:sz w:val="40"/>
          <w:szCs w:val="40"/>
          <w:u w:val="thick"/>
          <w:lang w:val="es-ES"/>
        </w:rPr>
      </w:pPr>
      <w:r w:rsidRPr="00C852A5">
        <w:rPr>
          <w:rFonts w:ascii="Bradley Hand ITC" w:hAnsi="Bradley Hand ITC" w:cstheme="minorHAnsi"/>
          <w:b/>
          <w:bCs/>
          <w:sz w:val="40"/>
          <w:szCs w:val="40"/>
          <w:u w:val="thick"/>
          <w:lang w:val="es-ES"/>
        </w:rPr>
        <w:t>Tema: SER CIUDADANO</w:t>
      </w:r>
    </w:p>
    <w:p w14:paraId="1ADD1A87" w14:textId="484D25CE" w:rsidR="004F1919" w:rsidRPr="00C852A5" w:rsidRDefault="004F1919" w:rsidP="004D3DA9">
      <w:pPr>
        <w:spacing w:line="360" w:lineRule="auto"/>
        <w:jc w:val="both"/>
        <w:rPr>
          <w:rFonts w:ascii="Bradley Hand ITC" w:hAnsi="Bradley Hand ITC" w:cstheme="minorHAnsi"/>
          <w:b/>
          <w:bCs/>
          <w:sz w:val="40"/>
          <w:szCs w:val="40"/>
          <w:lang w:val="es-ES"/>
        </w:rPr>
      </w:pPr>
      <w:r w:rsidRPr="00C852A5">
        <w:rPr>
          <w:rFonts w:ascii="Bradley Hand ITC" w:hAnsi="Bradley Hand ITC" w:cstheme="minorHAnsi"/>
          <w:b/>
          <w:bCs/>
          <w:sz w:val="40"/>
          <w:szCs w:val="40"/>
          <w:lang w:val="es-ES"/>
        </w:rPr>
        <w:t>1</w:t>
      </w:r>
      <w:r w:rsidR="001D5EDF" w:rsidRPr="00C852A5">
        <w:rPr>
          <w:rFonts w:ascii="Bradley Hand ITC" w:hAnsi="Bradley Hand ITC" w:cstheme="minorHAnsi"/>
          <w:b/>
          <w:bCs/>
          <w:sz w:val="40"/>
          <w:szCs w:val="40"/>
          <w:lang w:val="es-ES"/>
        </w:rPr>
        <w:t>-</w:t>
      </w:r>
    </w:p>
    <w:p w14:paraId="320DA5DE" w14:textId="77777777" w:rsidR="00C9439C" w:rsidRPr="00C852A5" w:rsidRDefault="00C9439C" w:rsidP="004D3DA9">
      <w:pPr>
        <w:pStyle w:val="Prrafodelista"/>
        <w:numPr>
          <w:ilvl w:val="0"/>
          <w:numId w:val="1"/>
        </w:numPr>
        <w:spacing w:line="360" w:lineRule="auto"/>
        <w:jc w:val="both"/>
        <w:rPr>
          <w:rFonts w:ascii="Bradley Hand ITC" w:hAnsi="Bradley Hand ITC" w:cstheme="minorHAnsi"/>
          <w:sz w:val="40"/>
          <w:szCs w:val="40"/>
          <w:u w:val="double"/>
        </w:rPr>
      </w:pPr>
      <w:r w:rsidRPr="00C852A5">
        <w:rPr>
          <w:rFonts w:ascii="Bradley Hand ITC" w:hAnsi="Bradley Hand ITC" w:cstheme="minorHAnsi"/>
          <w:sz w:val="40"/>
          <w:szCs w:val="40"/>
          <w:u w:val="double"/>
        </w:rPr>
        <w:t>¿QUÉ SIGNIFICA “SER CIUDADANOS”?</w:t>
      </w:r>
    </w:p>
    <w:p w14:paraId="7ED35D57" w14:textId="5079CD4E" w:rsidR="00C9439C" w:rsidRPr="004D3DA9" w:rsidRDefault="00C9439C"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 ¿En qué piensan ustedes cuando les preguntan si son ciudadanos? ¿En si tienen la nacionalidad de este país? ¿En si pueden votar? ¿O en otras cosas, como si pueden acceder a derechos de los que supuestamente gozan los habitantes de nuestra nación? ¿O si pueden participar en cambiar las cosas que creen que no están bien en donde viven? Todas estas preguntas parten de diferentes conceptos de ciudadanía. En la República Argentina seguimos teniendo vigente, con modificaciones, una ley de ciudadanía de 1869 (la Ley 346), que establece que son argentinos todos los nacidos en este territorio (salvo los hijos de diplomáticos), los hijos de argentinos que hayan nacido en el extranjero y que opten por la ciudadanía de origen, y todos los extranjeros mayores de edad </w:t>
      </w:r>
      <w:proofErr w:type="spellStart"/>
      <w:r w:rsidRPr="004D3DA9">
        <w:rPr>
          <w:rFonts w:ascii="Consolas" w:hAnsi="Consolas" w:cstheme="minorHAnsi"/>
          <w:sz w:val="24"/>
          <w:szCs w:val="24"/>
        </w:rPr>
        <w:t>coresidencia</w:t>
      </w:r>
      <w:proofErr w:type="spellEnd"/>
      <w:r w:rsidRPr="004D3DA9">
        <w:rPr>
          <w:rFonts w:ascii="Consolas" w:hAnsi="Consolas" w:cstheme="minorHAnsi"/>
          <w:sz w:val="24"/>
          <w:szCs w:val="24"/>
        </w:rPr>
        <w:t xml:space="preserve"> de al menos dos años y de buena conducta que quieran hacer el trámite de ciudadanía por naturalización. Es decir que en esta ley se conjugan los conceptos de ciudadanía y nacionalidad. La ciudadanía se refiere a la inclusión de una persona en un Estado determinado, y al compromiso mutuo de deberes y derechos. La nacionalidad tiene que ver con el lugar de </w:t>
      </w:r>
      <w:r w:rsidRPr="004D3DA9">
        <w:rPr>
          <w:rFonts w:ascii="Consolas" w:hAnsi="Consolas" w:cstheme="minorHAnsi"/>
          <w:sz w:val="24"/>
          <w:szCs w:val="24"/>
        </w:rPr>
        <w:lastRenderedPageBreak/>
        <w:t>nacimiento de cada uno, o del nacimiento de sus ancestros, y también está relacionada con la ciudadanía que se adopta y con el universo cultural que uno considera propio. Por ejemplo, muchos jóvenes argentinos hijos de bolivianos se sienten argentinos, y algunos se pueden considerar bolivianos; así como jóvenes nacidos durante el exilio de sus padres en el extranjero se pueden considerar argentinos o de doble nacionalidad. Es decir, la nacionalidad tiene que ver con lo que se siente que es la patria.</w:t>
      </w:r>
    </w:p>
    <w:p w14:paraId="2C73839C" w14:textId="77777777" w:rsidR="002B07B8" w:rsidRPr="004D3DA9" w:rsidRDefault="002B07B8"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Los países que reciben inmigración –como los americanos– consideran nacional al que nace en su tierra (derecho de suelo o </w:t>
      </w:r>
      <w:proofErr w:type="spellStart"/>
      <w:r w:rsidRPr="004D3DA9">
        <w:rPr>
          <w:rFonts w:ascii="Consolas" w:hAnsi="Consolas" w:cstheme="minorHAnsi"/>
          <w:sz w:val="24"/>
          <w:szCs w:val="24"/>
        </w:rPr>
        <w:t>jus</w:t>
      </w:r>
      <w:proofErr w:type="spellEnd"/>
      <w:r w:rsidRPr="004D3DA9">
        <w:rPr>
          <w:rFonts w:ascii="Consolas" w:hAnsi="Consolas" w:cstheme="minorHAnsi"/>
          <w:sz w:val="24"/>
          <w:szCs w:val="24"/>
        </w:rPr>
        <w:t xml:space="preserve"> </w:t>
      </w:r>
      <w:proofErr w:type="spellStart"/>
      <w:r w:rsidRPr="004D3DA9">
        <w:rPr>
          <w:rFonts w:ascii="Consolas" w:hAnsi="Consolas" w:cstheme="minorHAnsi"/>
          <w:sz w:val="24"/>
          <w:szCs w:val="24"/>
        </w:rPr>
        <w:t>solis</w:t>
      </w:r>
      <w:proofErr w:type="spellEnd"/>
      <w:r w:rsidRPr="004D3DA9">
        <w:rPr>
          <w:rFonts w:ascii="Consolas" w:hAnsi="Consolas" w:cstheme="minorHAnsi"/>
          <w:sz w:val="24"/>
          <w:szCs w:val="24"/>
        </w:rPr>
        <w:t xml:space="preserve">). Pero otros, como los europeos, privilegian con la ciudadanía a quienes tienen padres (o abuelos) de esa nacionalidad (derecho de sangre o </w:t>
      </w:r>
      <w:proofErr w:type="spellStart"/>
      <w:r w:rsidRPr="004D3DA9">
        <w:rPr>
          <w:rFonts w:ascii="Consolas" w:hAnsi="Consolas" w:cstheme="minorHAnsi"/>
          <w:sz w:val="24"/>
          <w:szCs w:val="24"/>
        </w:rPr>
        <w:t>jus</w:t>
      </w:r>
      <w:proofErr w:type="spellEnd"/>
      <w:r w:rsidRPr="004D3DA9">
        <w:rPr>
          <w:rFonts w:ascii="Consolas" w:hAnsi="Consolas" w:cstheme="minorHAnsi"/>
          <w:sz w:val="24"/>
          <w:szCs w:val="24"/>
        </w:rPr>
        <w:t xml:space="preserve"> </w:t>
      </w:r>
      <w:proofErr w:type="spellStart"/>
      <w:r w:rsidRPr="004D3DA9">
        <w:rPr>
          <w:rFonts w:ascii="Consolas" w:hAnsi="Consolas" w:cstheme="minorHAnsi"/>
          <w:sz w:val="24"/>
          <w:szCs w:val="24"/>
        </w:rPr>
        <w:t>sanguinis</w:t>
      </w:r>
      <w:proofErr w:type="spellEnd"/>
      <w:r w:rsidRPr="004D3DA9">
        <w:rPr>
          <w:rFonts w:ascii="Consolas" w:hAnsi="Consolas" w:cstheme="minorHAnsi"/>
          <w:sz w:val="24"/>
          <w:szCs w:val="24"/>
        </w:rPr>
        <w:t xml:space="preserve">). Esto puede dar lugar a situaciones injustas, donde haya personas “sin” nacionalidad por el hecho de haber nacido en un país donde la nacionalidad se obtiene por filiación (es decir, por ser hijo de nacionales) y ser hijo de ciudadanos de otro país donde la nacionalidad se obtiene por nacer en el territorio. También es posible que una persona no tenga ciudadanía, debido a que su nacimiento no haya sido registrado debidamente; a que se haya exiliado de su país donde es opositor al régimen político, perdiendo en el mismo sus capacidades ciudadanas y viva en otro Estado como “refugiado político” sin hacer los trámites de ciudadanía; a que sean inmigrantes “ilegales” y trabajen dentro de un sistema que les paga muchísimo menos por esa condición. Las Naciones Unidas propiciaron pactos o convenios internacionales para resolver su situación. </w:t>
      </w:r>
    </w:p>
    <w:p w14:paraId="6BC5FEFA" w14:textId="4278B98F" w:rsidR="002B07B8" w:rsidRPr="004D3DA9" w:rsidRDefault="002B07B8" w:rsidP="004D3DA9">
      <w:pPr>
        <w:spacing w:line="360" w:lineRule="auto"/>
        <w:jc w:val="both"/>
        <w:rPr>
          <w:rFonts w:ascii="Consolas" w:hAnsi="Consolas" w:cstheme="minorHAnsi"/>
          <w:b/>
          <w:bCs/>
          <w:sz w:val="24"/>
          <w:szCs w:val="24"/>
        </w:rPr>
      </w:pPr>
      <w:r w:rsidRPr="004D3DA9">
        <w:rPr>
          <w:rFonts w:ascii="Consolas" w:hAnsi="Consolas" w:cstheme="minorHAnsi"/>
          <w:sz w:val="24"/>
          <w:szCs w:val="24"/>
        </w:rPr>
        <w:t xml:space="preserve">En la Declaración Universal de Derechos Humanos de la ONU (1948) se afirma: </w:t>
      </w:r>
      <w:r w:rsidRPr="004D3DA9">
        <w:rPr>
          <w:rFonts w:ascii="Consolas" w:hAnsi="Consolas" w:cstheme="minorHAnsi"/>
          <w:b/>
          <w:bCs/>
          <w:sz w:val="24"/>
          <w:szCs w:val="24"/>
        </w:rPr>
        <w:t>Artículo 15.– 1. Toda persona tiene derecho a una nacionalidad. 2. A nadie se privará arbitrariamente de su nacionalidad ni del derecho a cambiar de nacionalidad.</w:t>
      </w:r>
    </w:p>
    <w:p w14:paraId="57E652CA" w14:textId="77777777" w:rsidR="002B07B8" w:rsidRPr="004D3DA9" w:rsidRDefault="002B07B8" w:rsidP="004D3DA9">
      <w:pPr>
        <w:pStyle w:val="Prrafodelista"/>
        <w:numPr>
          <w:ilvl w:val="0"/>
          <w:numId w:val="1"/>
        </w:numPr>
        <w:spacing w:line="360" w:lineRule="auto"/>
        <w:jc w:val="both"/>
        <w:rPr>
          <w:rFonts w:ascii="Consolas" w:hAnsi="Consolas" w:cstheme="minorHAnsi"/>
          <w:sz w:val="24"/>
          <w:szCs w:val="24"/>
          <w:u w:val="double"/>
        </w:rPr>
      </w:pPr>
      <w:r w:rsidRPr="004D3DA9">
        <w:rPr>
          <w:rFonts w:ascii="Consolas" w:hAnsi="Consolas" w:cstheme="minorHAnsi"/>
          <w:sz w:val="24"/>
          <w:szCs w:val="24"/>
          <w:u w:val="double"/>
        </w:rPr>
        <w:t xml:space="preserve">CONCEPTO RESTRINGIDO Y AMPLIO DE CIUDADANÍA </w:t>
      </w:r>
    </w:p>
    <w:p w14:paraId="7FAC9F09" w14:textId="668CB749" w:rsidR="002B07B8" w:rsidRPr="004D3DA9" w:rsidRDefault="002B07B8" w:rsidP="004D3DA9">
      <w:pPr>
        <w:spacing w:line="360" w:lineRule="auto"/>
        <w:jc w:val="both"/>
        <w:rPr>
          <w:rFonts w:ascii="Consolas" w:hAnsi="Consolas" w:cstheme="minorHAnsi"/>
          <w:sz w:val="24"/>
          <w:szCs w:val="24"/>
        </w:rPr>
      </w:pPr>
      <w:r w:rsidRPr="004D3DA9">
        <w:rPr>
          <w:rFonts w:ascii="Consolas" w:hAnsi="Consolas" w:cstheme="minorHAnsi"/>
          <w:sz w:val="24"/>
          <w:szCs w:val="24"/>
        </w:rPr>
        <w:lastRenderedPageBreak/>
        <w:t xml:space="preserve">La palabra “ciudadano” deriva de “ciudad”, y su primer significado en el diccionario es: “Natural o vecino de una ciudad. Perteneciente a la ciudad o a los ciudadanos”. Pero la palabra “ciudad” proviene del latín </w:t>
      </w:r>
      <w:proofErr w:type="spellStart"/>
      <w:r w:rsidRPr="004D3DA9">
        <w:rPr>
          <w:rFonts w:ascii="Consolas" w:hAnsi="Consolas" w:cstheme="minorHAnsi"/>
          <w:sz w:val="24"/>
          <w:szCs w:val="24"/>
        </w:rPr>
        <w:t>civitas</w:t>
      </w:r>
      <w:proofErr w:type="spellEnd"/>
      <w:r w:rsidRPr="004D3DA9">
        <w:rPr>
          <w:rFonts w:ascii="Consolas" w:hAnsi="Consolas" w:cstheme="minorHAnsi"/>
          <w:sz w:val="24"/>
          <w:szCs w:val="24"/>
        </w:rPr>
        <w:t xml:space="preserve"> que no se refiere al conglomerado urbano, sino a la organización de los ciudadanos en un Estado. Y así se originan los </w:t>
      </w:r>
      <w:proofErr w:type="gramStart"/>
      <w:r w:rsidRPr="004D3DA9">
        <w:rPr>
          <w:rFonts w:ascii="Consolas" w:hAnsi="Consolas" w:cstheme="minorHAnsi"/>
          <w:sz w:val="24"/>
          <w:szCs w:val="24"/>
        </w:rPr>
        <w:t>términos ciudadano</w:t>
      </w:r>
      <w:proofErr w:type="gramEnd"/>
      <w:r w:rsidRPr="004D3DA9">
        <w:rPr>
          <w:rFonts w:ascii="Consolas" w:hAnsi="Consolas" w:cstheme="minorHAnsi"/>
          <w:sz w:val="24"/>
          <w:szCs w:val="24"/>
        </w:rPr>
        <w:t xml:space="preserve"> (</w:t>
      </w:r>
      <w:proofErr w:type="spellStart"/>
      <w:r w:rsidRPr="004D3DA9">
        <w:rPr>
          <w:rFonts w:ascii="Consolas" w:hAnsi="Consolas" w:cstheme="minorHAnsi"/>
          <w:sz w:val="24"/>
          <w:szCs w:val="24"/>
        </w:rPr>
        <w:t>civis</w:t>
      </w:r>
      <w:proofErr w:type="spellEnd"/>
      <w:r w:rsidRPr="004D3DA9">
        <w:rPr>
          <w:rFonts w:ascii="Consolas" w:hAnsi="Consolas" w:cstheme="minorHAnsi"/>
          <w:sz w:val="24"/>
          <w:szCs w:val="24"/>
        </w:rPr>
        <w:t>), cívico, civil y derecho de ciudadanía (</w:t>
      </w:r>
      <w:proofErr w:type="spellStart"/>
      <w:r w:rsidRPr="004D3DA9">
        <w:rPr>
          <w:rFonts w:ascii="Consolas" w:hAnsi="Consolas" w:cstheme="minorHAnsi"/>
          <w:sz w:val="24"/>
          <w:szCs w:val="24"/>
        </w:rPr>
        <w:t>civitas</w:t>
      </w:r>
      <w:proofErr w:type="spellEnd"/>
      <w:r w:rsidRPr="004D3DA9">
        <w:rPr>
          <w:rFonts w:ascii="Consolas" w:hAnsi="Consolas" w:cstheme="minorHAnsi"/>
          <w:sz w:val="24"/>
          <w:szCs w:val="24"/>
        </w:rPr>
        <w:t>). El ciudadano, en este sentido, es el que está en posesión de los derechos de ciudadanía (con la contrapartida del sometimiento a las leyes de dicho Estado). Y estos derechos están relacionados con su capacidad de gobernarse, de participar en el gobierno de su ciudad o de su Estado. El ciudadano es un individuo que pertenece a una sociedad política determinada, aunque, por las regulaciones de adquisición de ciudadanía, es posible que tenga ciudadanía doble o múltiple, cuando está oficialmente reconocido como ciudadano de dos o más Estados. Pese a esta definición corriente de ciudadano, existe una concepción amplia de la ciudadanía que abarca más allá de los derechos políticos a los que en general se hace referencia con el concepto: incluye también las dimensiones social, económica y jurídica. Con esta visión, el concepto de derechos del ciudadano sería equivalente al de derechos humanos.</w:t>
      </w:r>
    </w:p>
    <w:p w14:paraId="000262BB" w14:textId="77777777" w:rsidR="002B07B8" w:rsidRPr="004D3DA9" w:rsidRDefault="002B07B8" w:rsidP="004D3DA9">
      <w:pPr>
        <w:pStyle w:val="Prrafodelista"/>
        <w:numPr>
          <w:ilvl w:val="0"/>
          <w:numId w:val="4"/>
        </w:numPr>
        <w:spacing w:line="360" w:lineRule="auto"/>
        <w:jc w:val="both"/>
        <w:rPr>
          <w:rFonts w:ascii="Consolas" w:hAnsi="Consolas" w:cstheme="minorHAnsi"/>
          <w:b/>
          <w:bCs/>
          <w:sz w:val="24"/>
          <w:szCs w:val="24"/>
          <w:u w:val="single"/>
        </w:rPr>
      </w:pPr>
      <w:r w:rsidRPr="004D3DA9">
        <w:rPr>
          <w:rFonts w:ascii="Consolas" w:hAnsi="Consolas" w:cstheme="minorHAnsi"/>
          <w:b/>
          <w:bCs/>
          <w:sz w:val="24"/>
          <w:szCs w:val="24"/>
          <w:u w:val="single"/>
        </w:rPr>
        <w:t xml:space="preserve">CIUDADANÍAS RESTRINGIDAS </w:t>
      </w:r>
    </w:p>
    <w:p w14:paraId="61109B0E" w14:textId="77777777" w:rsidR="002B07B8" w:rsidRPr="004D3DA9" w:rsidRDefault="002B07B8"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Si uno se pone a reflexionar sobre las palabras “ciudadano” y “ciudad”, y analiza por ejemplo los derechos que tiene un niño que vive en el centro de una ciudad o en una zona residencial en una buena vivienda, y los relaciona con los derechos de otros niños que viven en zonas marginales, mal urbanizadas, o en zonas rurales con hijos de peones o trabajadores campesinos, puede llegar a pensar que existe una relación entre el habitante de una ciudad y el derecho de ciudadanía. Un político argentino, héroe de la independencia y asesinado en 1828 por sus opositores cuando era gobernador de la </w:t>
      </w:r>
      <w:r w:rsidRPr="004D3DA9">
        <w:rPr>
          <w:rFonts w:ascii="Consolas" w:hAnsi="Consolas" w:cstheme="minorHAnsi"/>
          <w:sz w:val="24"/>
          <w:szCs w:val="24"/>
        </w:rPr>
        <w:lastRenderedPageBreak/>
        <w:t xml:space="preserve">provincia de Buenos Aires, Manuel Dorrego, luchó para que no hubiera diferencias entre los distintos habitantes. </w:t>
      </w:r>
    </w:p>
    <w:p w14:paraId="3F604D87" w14:textId="2BB1DA4E" w:rsidR="002B07B8" w:rsidRPr="004D3DA9" w:rsidRDefault="002B07B8" w:rsidP="004D3DA9">
      <w:pPr>
        <w:spacing w:line="360" w:lineRule="auto"/>
        <w:jc w:val="both"/>
        <w:rPr>
          <w:rFonts w:ascii="Consolas" w:hAnsi="Consolas" w:cstheme="minorHAnsi"/>
          <w:b/>
          <w:bCs/>
          <w:i/>
          <w:iCs/>
          <w:sz w:val="24"/>
          <w:szCs w:val="24"/>
          <w:lang w:val="es-ES"/>
        </w:rPr>
      </w:pPr>
      <w:r w:rsidRPr="004D3DA9">
        <w:rPr>
          <w:rFonts w:ascii="Consolas" w:hAnsi="Consolas" w:cstheme="minorHAnsi"/>
          <w:b/>
          <w:bCs/>
          <w:i/>
          <w:iCs/>
          <w:sz w:val="24"/>
          <w:szCs w:val="24"/>
        </w:rPr>
        <w:t xml:space="preserve">En el Congreso de 1826 se opuso a quienes querían negar el derecho a voto de aquellos que tuvieran “condición de doméstico a sueldo, jornalero, soldado” porque decían que los asalariados iban a estar influenciados por los patrones. Dorrego replicó </w:t>
      </w:r>
      <w:proofErr w:type="gramStart"/>
      <w:r w:rsidRPr="004D3DA9">
        <w:rPr>
          <w:rFonts w:ascii="Consolas" w:hAnsi="Consolas" w:cstheme="minorHAnsi"/>
          <w:b/>
          <w:bCs/>
          <w:i/>
          <w:iCs/>
          <w:sz w:val="24"/>
          <w:szCs w:val="24"/>
        </w:rPr>
        <w:t>que</w:t>
      </w:r>
      <w:proofErr w:type="gramEnd"/>
      <w:r w:rsidRPr="004D3DA9">
        <w:rPr>
          <w:rFonts w:ascii="Consolas" w:hAnsi="Consolas" w:cstheme="minorHAnsi"/>
          <w:b/>
          <w:bCs/>
          <w:i/>
          <w:iCs/>
          <w:sz w:val="24"/>
          <w:szCs w:val="24"/>
        </w:rPr>
        <w:t xml:space="preserve"> si era por eso, los empleados públicos –que sí tenían derecho a votar– también sufrirían influencias, y si se dejaban de lado los trabajadores, el régimen resultaría: “… una aristocracia, la más terrible si se toma esta resolución, porque es la aristocracia del dinero. Y desde que esto se sostenga, se echa por tierra el sistema representativo, - clases del Estado, y se advertirá al momento que quien va a tener parte en las elecciones excluyéndose a las clases que se expresan en el artículo, es una pequeñísima parte del país, tal vez no exceda de una vigésima parte. ¿Y es regular que en una sociedad como esta una vigésima parte de ella sea sola la que determina sobre las demás? ¿Cómo se puede permitir esto en un sistema republicano? […] Estos individuos son los que llevan con preferencia las cargas más principales del Estado. </w:t>
      </w:r>
      <w:proofErr w:type="gramStart"/>
      <w:r w:rsidRPr="004D3DA9">
        <w:rPr>
          <w:rFonts w:ascii="Consolas" w:hAnsi="Consolas" w:cstheme="minorHAnsi"/>
          <w:b/>
          <w:bCs/>
          <w:i/>
          <w:iCs/>
          <w:sz w:val="24"/>
          <w:szCs w:val="24"/>
        </w:rPr>
        <w:t>¿Y se les ha de echar fuera de los […] Yo digo que el que es capitalista no tiene independencia […] como tienen asuntos y en la generalidad de la masa, pero sí en una corta porción de capitalistas […] Y en ese Manuel Dorrego, Debate en la Convención Constituyente del 26 de septiembre de 1826.</w:t>
      </w:r>
      <w:proofErr w:type="gramEnd"/>
    </w:p>
    <w:p w14:paraId="424BC5E0" w14:textId="3ADD37DA" w:rsidR="00D77D1F" w:rsidRPr="004D3DA9" w:rsidRDefault="00D77D1F" w:rsidP="004D3DA9">
      <w:pPr>
        <w:spacing w:line="360" w:lineRule="auto"/>
        <w:jc w:val="both"/>
        <w:rPr>
          <w:rFonts w:ascii="Consolas" w:hAnsi="Consolas" w:cstheme="minorHAnsi"/>
          <w:sz w:val="24"/>
          <w:szCs w:val="24"/>
          <w:u w:val="double"/>
        </w:rPr>
      </w:pPr>
      <w:r w:rsidRPr="004D3DA9">
        <w:rPr>
          <w:rFonts w:ascii="Consolas" w:hAnsi="Consolas" w:cstheme="minorHAnsi"/>
          <w:sz w:val="24"/>
          <w:szCs w:val="24"/>
          <w:u w:val="double"/>
        </w:rPr>
        <w:t>ACTIVIDADES</w:t>
      </w:r>
    </w:p>
    <w:p w14:paraId="56472CB9" w14:textId="77777777" w:rsidR="00D77D1F" w:rsidRPr="004D3DA9" w:rsidRDefault="00D77D1F" w:rsidP="004D3DA9">
      <w:pPr>
        <w:spacing w:line="240" w:lineRule="auto"/>
        <w:jc w:val="both"/>
        <w:rPr>
          <w:rFonts w:ascii="Consolas" w:hAnsi="Consolas" w:cstheme="minorHAnsi"/>
          <w:sz w:val="24"/>
          <w:szCs w:val="24"/>
        </w:rPr>
      </w:pPr>
      <w:r w:rsidRPr="004D3DA9">
        <w:rPr>
          <w:rFonts w:ascii="Consolas" w:hAnsi="Consolas" w:cstheme="minorHAnsi"/>
          <w:sz w:val="24"/>
          <w:szCs w:val="24"/>
        </w:rPr>
        <w:t xml:space="preserve"> 1 ¿Por qué en la Constitución de 1826 se dejaba fuera del voto a los jornaleros? </w:t>
      </w:r>
    </w:p>
    <w:p w14:paraId="1CF885A7" w14:textId="77777777" w:rsidR="00D77D1F" w:rsidRPr="004D3DA9" w:rsidRDefault="00D77D1F" w:rsidP="004D3DA9">
      <w:pPr>
        <w:spacing w:line="240" w:lineRule="auto"/>
        <w:jc w:val="both"/>
        <w:rPr>
          <w:rFonts w:ascii="Consolas" w:hAnsi="Consolas" w:cstheme="minorHAnsi"/>
          <w:sz w:val="24"/>
          <w:szCs w:val="24"/>
        </w:rPr>
      </w:pPr>
      <w:r w:rsidRPr="004D3DA9">
        <w:rPr>
          <w:rFonts w:ascii="Consolas" w:hAnsi="Consolas" w:cstheme="minorHAnsi"/>
          <w:sz w:val="24"/>
          <w:szCs w:val="24"/>
        </w:rPr>
        <w:t>2 ¿Por qué dice Dorrego que los jornaleros deben tener derecho al voto?</w:t>
      </w:r>
    </w:p>
    <w:p w14:paraId="08C7F8AF" w14:textId="77777777" w:rsidR="00D77D1F" w:rsidRPr="004D3DA9" w:rsidRDefault="00D77D1F" w:rsidP="004D3DA9">
      <w:pPr>
        <w:spacing w:line="240" w:lineRule="auto"/>
        <w:jc w:val="both"/>
        <w:rPr>
          <w:rFonts w:ascii="Consolas" w:hAnsi="Consolas" w:cstheme="minorHAnsi"/>
          <w:sz w:val="24"/>
          <w:szCs w:val="24"/>
        </w:rPr>
      </w:pPr>
      <w:r w:rsidRPr="004D3DA9">
        <w:rPr>
          <w:rFonts w:ascii="Consolas" w:hAnsi="Consolas" w:cstheme="minorHAnsi"/>
          <w:sz w:val="24"/>
          <w:szCs w:val="24"/>
        </w:rPr>
        <w:t xml:space="preserve"> 3 </w:t>
      </w:r>
      <w:proofErr w:type="gramStart"/>
      <w:r w:rsidRPr="004D3DA9">
        <w:rPr>
          <w:rFonts w:ascii="Consolas" w:hAnsi="Consolas" w:cstheme="minorHAnsi"/>
          <w:sz w:val="24"/>
          <w:szCs w:val="24"/>
        </w:rPr>
        <w:t>Busquen</w:t>
      </w:r>
      <w:proofErr w:type="gramEnd"/>
      <w:r w:rsidRPr="004D3DA9">
        <w:rPr>
          <w:rFonts w:ascii="Consolas" w:hAnsi="Consolas" w:cstheme="minorHAnsi"/>
          <w:sz w:val="24"/>
          <w:szCs w:val="24"/>
        </w:rPr>
        <w:t xml:space="preserve"> en el diccionario la definición de “capitalista”. </w:t>
      </w:r>
    </w:p>
    <w:p w14:paraId="4BEB32E1" w14:textId="362E9CFD" w:rsidR="00D77D1F" w:rsidRPr="004D3DA9" w:rsidRDefault="00D77D1F" w:rsidP="004D3DA9">
      <w:pPr>
        <w:spacing w:line="240" w:lineRule="auto"/>
        <w:jc w:val="both"/>
        <w:rPr>
          <w:rFonts w:ascii="Consolas" w:hAnsi="Consolas" w:cstheme="minorHAnsi"/>
          <w:sz w:val="24"/>
          <w:szCs w:val="24"/>
        </w:rPr>
      </w:pPr>
      <w:r w:rsidRPr="004D3DA9">
        <w:rPr>
          <w:rFonts w:ascii="Consolas" w:hAnsi="Consolas" w:cstheme="minorHAnsi"/>
          <w:sz w:val="24"/>
          <w:szCs w:val="24"/>
        </w:rPr>
        <w:t xml:space="preserve">4 ¿Por qué afirma Dorrego </w:t>
      </w:r>
      <w:r w:rsidR="00AA4299" w:rsidRPr="004D3DA9">
        <w:rPr>
          <w:rFonts w:ascii="Consolas" w:hAnsi="Consolas" w:cstheme="minorHAnsi"/>
          <w:sz w:val="24"/>
          <w:szCs w:val="24"/>
        </w:rPr>
        <w:t>que,</w:t>
      </w:r>
      <w:r w:rsidRPr="004D3DA9">
        <w:rPr>
          <w:rFonts w:ascii="Consolas" w:hAnsi="Consolas" w:cstheme="minorHAnsi"/>
          <w:sz w:val="24"/>
          <w:szCs w:val="24"/>
        </w:rPr>
        <w:t xml:space="preserve"> si el jornalero no puede votar, es aún más peligroso el voto de los capitalistas? </w:t>
      </w:r>
    </w:p>
    <w:p w14:paraId="3475766B" w14:textId="63F6A095" w:rsidR="00C9439C" w:rsidRPr="004D3DA9" w:rsidRDefault="00D77D1F" w:rsidP="004D3DA9">
      <w:pPr>
        <w:spacing w:line="240" w:lineRule="auto"/>
        <w:jc w:val="both"/>
        <w:rPr>
          <w:rFonts w:ascii="Consolas" w:hAnsi="Consolas" w:cstheme="minorHAnsi"/>
          <w:sz w:val="24"/>
          <w:szCs w:val="24"/>
        </w:rPr>
      </w:pPr>
      <w:r w:rsidRPr="004D3DA9">
        <w:rPr>
          <w:rFonts w:ascii="Consolas" w:hAnsi="Consolas" w:cstheme="minorHAnsi"/>
          <w:sz w:val="24"/>
          <w:szCs w:val="24"/>
        </w:rPr>
        <w:lastRenderedPageBreak/>
        <w:t xml:space="preserve">5 </w:t>
      </w:r>
      <w:proofErr w:type="gramStart"/>
      <w:r w:rsidRPr="004D3DA9">
        <w:rPr>
          <w:rFonts w:ascii="Consolas" w:hAnsi="Consolas" w:cstheme="minorHAnsi"/>
          <w:sz w:val="24"/>
          <w:szCs w:val="24"/>
        </w:rPr>
        <w:t>Mediante</w:t>
      </w:r>
      <w:proofErr w:type="gramEnd"/>
      <w:r w:rsidRPr="004D3DA9">
        <w:rPr>
          <w:rFonts w:ascii="Consolas" w:hAnsi="Consolas" w:cstheme="minorHAnsi"/>
          <w:sz w:val="24"/>
          <w:szCs w:val="24"/>
        </w:rPr>
        <w:t xml:space="preserve"> este texto, deduzcan quiénes serían amigos y quiénes enemigos de Dorrego.</w:t>
      </w:r>
    </w:p>
    <w:p w14:paraId="077B5923" w14:textId="5BC24B91" w:rsidR="00DF4F8F" w:rsidRPr="004D3DA9" w:rsidRDefault="00DF4F8F" w:rsidP="004D3DA9">
      <w:pPr>
        <w:spacing w:line="240" w:lineRule="auto"/>
        <w:jc w:val="both"/>
        <w:rPr>
          <w:rFonts w:ascii="Consolas" w:hAnsi="Consolas" w:cstheme="minorHAnsi"/>
          <w:sz w:val="24"/>
          <w:szCs w:val="24"/>
        </w:rPr>
      </w:pPr>
    </w:p>
    <w:p w14:paraId="259D16B6" w14:textId="77777777" w:rsidR="00DF4F8F" w:rsidRPr="004D3DA9" w:rsidRDefault="00DF4F8F"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Sin embargo, en ese momento los congresales restringieron el voto; con la Ley Sáenz Peña de 1912, los varones pudieron votar, pero las mujeres siguieron estando excluidas hasta la ley de 1947. Cuando existen ciudadanos que no tienen posibilidades de ejercer todos los derechos con que cuentan como personas, debido a la desigualdad ante la ley o a la falta de oportunidades, se habla de ciudadanías parciales. Cuando la situación es incluso más drástica, y se produce una gran fragmentación social y económica, la exclusión de derechos en determinadas capas de la población muestra la coexistencia dentro de un mismo Estado de súbditos (que no tienen posibilidades de participar, solo les cabe someterse a la ley, como cuando el rey era el soberano absoluto) y ciudadanos (con derechos). Súbdito, entonces, se considera al habitante de un país, que debe simplemente acatar las leyes, sin poder contribuir a su formulación o discusión, ni siquiera a través de sus representantes, ni tampoco goza de muchos de los derechos humanos que le corresponden. Esto no siempre sucede porque sus derechos no están establecidos por ley, porque exista “desigualdad ante la ley”, sino porque no existen políticas públicas para que se cumplan, o porque no hay políticos o intereses locales que las lleven adelante. Es por eso que la ciudadanía está asociada al hecho de la lucha por las conquistas sociales, a la organización de la comunidad para un desarrollo más pleno de la sociedad toda. Un derecho por el que no se trabaja ni se lucha, que no se hace consciente en la sociedad, puede llegar a ser un derecho que se pierde. </w:t>
      </w:r>
    </w:p>
    <w:p w14:paraId="34E416AD" w14:textId="77777777" w:rsidR="00DF4F8F" w:rsidRPr="004D3DA9" w:rsidRDefault="00DF4F8F" w:rsidP="004D3DA9">
      <w:pPr>
        <w:pStyle w:val="Prrafodelista"/>
        <w:numPr>
          <w:ilvl w:val="0"/>
          <w:numId w:val="1"/>
        </w:numPr>
        <w:spacing w:line="360" w:lineRule="auto"/>
        <w:jc w:val="both"/>
        <w:rPr>
          <w:rFonts w:ascii="Consolas" w:hAnsi="Consolas" w:cstheme="minorHAnsi"/>
          <w:b/>
          <w:bCs/>
          <w:sz w:val="24"/>
          <w:szCs w:val="24"/>
          <w:u w:val="double"/>
        </w:rPr>
      </w:pPr>
      <w:r w:rsidRPr="004D3DA9">
        <w:rPr>
          <w:rFonts w:ascii="Consolas" w:hAnsi="Consolas" w:cstheme="minorHAnsi"/>
          <w:b/>
          <w:bCs/>
          <w:sz w:val="24"/>
          <w:szCs w:val="24"/>
          <w:u w:val="double"/>
        </w:rPr>
        <w:t>LOS MENORES DE EDAD ¿SON CIUDADANOS?</w:t>
      </w:r>
    </w:p>
    <w:p w14:paraId="3697FAEA" w14:textId="5BD9BF71" w:rsidR="00DF4F8F" w:rsidRPr="004D3DA9" w:rsidRDefault="00DF4F8F"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 Los menores de edad son las personas que no han cumplido dieciocho años. Se considera adolescente, según el nuevo Código Civil y </w:t>
      </w:r>
      <w:r w:rsidRPr="004D3DA9">
        <w:rPr>
          <w:rFonts w:ascii="Consolas" w:hAnsi="Consolas" w:cstheme="minorHAnsi"/>
          <w:sz w:val="24"/>
          <w:szCs w:val="24"/>
        </w:rPr>
        <w:lastRenderedPageBreak/>
        <w:t>Comercial (CCyC), a los menores de edad a partir de los trece años. De acuerdo a lo establecido en la denominada ley de voto joven (Ley de Ciudadanía Argentina 26.774) los jóvenes argentinos desde los 16 hasta los 18 años tienen derecho al voto, aunque no obligación. Como vimos en el apartado “Concepto restringido y amplio de ciudadanía”, según el concepto amplio, que es el que se toma en cuenta desde el punto de vista de los derechos humanos, los menores de edad son ciudadanos. Sin embargo, como analizamos en “Ciudadanías restringidas”, en general siempre quedan personas sin inclusión en los derechos que les debieran corresponder. Más allá de estos análisis y de la Declaración de los Derechos del Niño de la ONU (donde se considera niños a todos los menores de 18 años), lo cierto es que existe desigualdad con los otros ciudadanos mayores, ya que hay derechos que les son negados, no reconocidos o posdatados por su condición de menores, y tampoco tienen varias responsabilidades, que les caben a sus responsables.</w:t>
      </w:r>
    </w:p>
    <w:p w14:paraId="4B922C30" w14:textId="00F0FDE2" w:rsidR="00DF4F8F" w:rsidRPr="004D3DA9" w:rsidRDefault="00DF4F8F" w:rsidP="004D3DA9">
      <w:pPr>
        <w:spacing w:line="360" w:lineRule="auto"/>
        <w:jc w:val="both"/>
        <w:rPr>
          <w:rFonts w:ascii="Consolas" w:hAnsi="Consolas" w:cstheme="minorHAnsi"/>
          <w:sz w:val="24"/>
          <w:szCs w:val="24"/>
        </w:rPr>
      </w:pPr>
      <w:r w:rsidRPr="004D3DA9">
        <w:rPr>
          <w:rFonts w:ascii="Consolas" w:hAnsi="Consolas" w:cstheme="minorHAnsi"/>
          <w:sz w:val="24"/>
          <w:szCs w:val="24"/>
        </w:rPr>
        <w:t>Según la ley argentina, los menores de edad ejercen sus derechos a través de sus representantes legales (padre, madre, tutores), aunque puedan hacer todo lo que les es permitido por ley por sí mismos. Si un menor de edad tiene conflicto con sus representantes legales, puede actuar judicialmente con abogado. Tiene derecho a ser oído en procesos judiciales que le conciernen, y a participar en las decisiones sobre su propia persona. A partir de los dieciséis años el adolescente es considerado como un adulto para las decisiones atinentes al cuidado de su propio cuerpo (artículo 26 del CCyC). Sin embargo, si un joven o una joven se emancipan porque se casan siendo menores con el consentimiento de los padres, no tienen la plena capacidad de pedir préstamos o de vender propiedades hasta su mayoría de edad.</w:t>
      </w:r>
    </w:p>
    <w:p w14:paraId="389F5F3D" w14:textId="1A3943BB" w:rsidR="004F1919" w:rsidRPr="004D3DA9" w:rsidRDefault="004F1919" w:rsidP="004D3DA9">
      <w:pPr>
        <w:spacing w:line="360" w:lineRule="auto"/>
        <w:jc w:val="both"/>
        <w:rPr>
          <w:rFonts w:ascii="Consolas" w:hAnsi="Consolas" w:cstheme="minorHAnsi"/>
          <w:sz w:val="24"/>
          <w:szCs w:val="24"/>
        </w:rPr>
      </w:pPr>
      <w:r w:rsidRPr="004D3DA9">
        <w:rPr>
          <w:rFonts w:ascii="Consolas" w:hAnsi="Consolas" w:cstheme="minorHAnsi"/>
          <w:sz w:val="24"/>
          <w:szCs w:val="24"/>
        </w:rPr>
        <w:t xml:space="preserve">Según la ley argentina, los menores de edad ejercen sus derechos a través de sus representantes legales (padre, madre, tutores), aunque </w:t>
      </w:r>
      <w:r w:rsidRPr="004D3DA9">
        <w:rPr>
          <w:rFonts w:ascii="Consolas" w:hAnsi="Consolas" w:cstheme="minorHAnsi"/>
          <w:sz w:val="24"/>
          <w:szCs w:val="24"/>
        </w:rPr>
        <w:lastRenderedPageBreak/>
        <w:t>puedan hacer todo lo que les es permitido por ley por sí mismos. Si un menor de edad tiene conflicto con sus representantes legales, puede actuar judicialmente con abogado. Tiene derecho a ser oído en procesos judiciales que le conciernen, y a participar en las decisiones sobre su propia persona. A partir de los dieciséis años el adolescente es considerado como un adulto para las decisiones atinentes al cuidado de su propio cuerpo (artículo 26 del CCyC). Sin embargo, si un joven o una joven se emancipan porque se casan siendo menores con el consentimiento de los padres, no tienen la plena capacidad de pedir préstamos o de vender propiedades hasta su mayoría de edad.</w:t>
      </w:r>
    </w:p>
    <w:p w14:paraId="4AEF0776" w14:textId="77777777" w:rsidR="001D5EDF" w:rsidRPr="004D3DA9" w:rsidRDefault="001D5EDF" w:rsidP="004D3DA9">
      <w:pPr>
        <w:spacing w:line="360" w:lineRule="auto"/>
        <w:jc w:val="both"/>
        <w:rPr>
          <w:rFonts w:ascii="Consolas" w:hAnsi="Consolas" w:cstheme="minorHAnsi"/>
          <w:b/>
          <w:bCs/>
          <w:sz w:val="24"/>
          <w:szCs w:val="24"/>
        </w:rPr>
      </w:pPr>
    </w:p>
    <w:p w14:paraId="6256B4F3" w14:textId="2C1F6193" w:rsidR="004F1919" w:rsidRPr="00C852A5" w:rsidRDefault="004F1919" w:rsidP="004D3DA9">
      <w:pPr>
        <w:spacing w:line="360" w:lineRule="auto"/>
        <w:jc w:val="both"/>
        <w:rPr>
          <w:rFonts w:ascii="Bradley Hand ITC" w:hAnsi="Bradley Hand ITC" w:cstheme="minorHAnsi"/>
          <w:b/>
          <w:bCs/>
          <w:sz w:val="48"/>
          <w:szCs w:val="48"/>
        </w:rPr>
      </w:pPr>
      <w:proofErr w:type="gramStart"/>
      <w:r w:rsidRPr="00C852A5">
        <w:rPr>
          <w:rFonts w:ascii="Bradley Hand ITC" w:hAnsi="Bradley Hand ITC" w:cstheme="minorHAnsi"/>
          <w:b/>
          <w:bCs/>
          <w:sz w:val="48"/>
          <w:szCs w:val="48"/>
        </w:rPr>
        <w:t>2  -</w:t>
      </w:r>
      <w:proofErr w:type="gramEnd"/>
      <w:r w:rsidRPr="00C852A5">
        <w:rPr>
          <w:rFonts w:ascii="Bradley Hand ITC" w:hAnsi="Bradley Hand ITC" w:cstheme="minorHAnsi"/>
          <w:b/>
          <w:bCs/>
          <w:sz w:val="48"/>
          <w:szCs w:val="48"/>
        </w:rPr>
        <w:t xml:space="preserve"> </w:t>
      </w:r>
      <w:r w:rsidRPr="00C852A5">
        <w:rPr>
          <w:rFonts w:ascii="Bradley Hand ITC" w:hAnsi="Bradley Hand ITC" w:cstheme="minorHAnsi"/>
          <w:b/>
          <w:bCs/>
          <w:sz w:val="48"/>
          <w:szCs w:val="48"/>
          <w:u w:val="dash"/>
        </w:rPr>
        <w:t>LOS DERECHOS</w:t>
      </w:r>
    </w:p>
    <w:p w14:paraId="3368A9C4" w14:textId="06F4052D" w:rsidR="004F1919" w:rsidRPr="004D3DA9" w:rsidRDefault="001D5EDF" w:rsidP="004D3DA9">
      <w:pPr>
        <w:pStyle w:val="Prrafodelista"/>
        <w:numPr>
          <w:ilvl w:val="0"/>
          <w:numId w:val="1"/>
        </w:numPr>
        <w:spacing w:line="360" w:lineRule="auto"/>
        <w:jc w:val="both"/>
        <w:rPr>
          <w:rFonts w:ascii="Consolas" w:hAnsi="Consolas" w:cstheme="minorHAnsi"/>
          <w:b/>
          <w:bCs/>
          <w:sz w:val="24"/>
          <w:szCs w:val="24"/>
        </w:rPr>
      </w:pPr>
      <w:r w:rsidRPr="004D3DA9">
        <w:rPr>
          <w:rFonts w:ascii="Consolas" w:hAnsi="Consolas" w:cstheme="minorHAnsi"/>
          <w:b/>
          <w:bCs/>
          <w:sz w:val="24"/>
          <w:szCs w:val="24"/>
        </w:rPr>
        <w:t>¿Que son los derechos?</w:t>
      </w:r>
    </w:p>
    <w:p w14:paraId="21E82817" w14:textId="307B5DC5" w:rsidR="004F1919" w:rsidRPr="004D3DA9" w:rsidRDefault="004F1919"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Para desarrollarse como ser humano dentro de una sociedad, toda persona tiene necesidades. Esas necesidades, en la medida en que surgen y se tiene conciencia de ellas, se traducen en derechos. Se puede afirmar que los derechos humanos son un conjunto de principios, valores y derechos naturales (que </w:t>
      </w:r>
      <w:proofErr w:type="gramStart"/>
      <w:r w:rsidRPr="004D3DA9">
        <w:rPr>
          <w:rFonts w:ascii="Consolas" w:hAnsi="Consolas" w:cstheme="minorHAnsi"/>
          <w:sz w:val="24"/>
          <w:szCs w:val="24"/>
        </w:rPr>
        <w:t>le</w:t>
      </w:r>
      <w:proofErr w:type="gramEnd"/>
      <w:r w:rsidRPr="004D3DA9">
        <w:rPr>
          <w:rFonts w:ascii="Consolas" w:hAnsi="Consolas" w:cstheme="minorHAnsi"/>
          <w:sz w:val="24"/>
          <w:szCs w:val="24"/>
        </w:rPr>
        <w:t xml:space="preserve"> corresponden a los seres humanos por el simple hecho de serlo) superiores al derecho positivo, es decir, al Derecho legislado en cada país. Esto significa que se considera un derecho humano que no exista la pena de muerte, ni las torturas, ni las vejaciones, ni mutilaciones, aunque esas penas estén aceptadas en muchos países. Pero no solamente los ataques a la integridad del ser humano son derechos reconocidos </w:t>
      </w:r>
      <w:r w:rsidRPr="004D3DA9">
        <w:rPr>
          <w:rFonts w:ascii="Consolas" w:hAnsi="Consolas" w:cstheme="minorHAnsi"/>
          <w:sz w:val="24"/>
          <w:szCs w:val="24"/>
        </w:rPr>
        <w:lastRenderedPageBreak/>
        <w:t>internacionalmente, sino también el derecho a la salud, a la educación, a la vestimenta adecuada, a la dignidad, a la alimentación, a la vivienda… Podemos ver algunos de los derechos reconocidos en los siguientes artículos del Pacto Internacional de Derechos Económicos, Sociales y Culturales, suscripto en 1966 en la ciudad de Nueva York, que forma parte de nuestra Constitución Nacional:</w:t>
      </w:r>
    </w:p>
    <w:p w14:paraId="4B2D8F9F" w14:textId="77777777" w:rsidR="004F1919" w:rsidRPr="004D3DA9" w:rsidRDefault="004F1919" w:rsidP="004D3DA9">
      <w:pPr>
        <w:spacing w:line="240" w:lineRule="auto"/>
        <w:jc w:val="both"/>
        <w:rPr>
          <w:rFonts w:ascii="Consolas" w:hAnsi="Consolas" w:cstheme="minorHAnsi"/>
          <w:b/>
          <w:bCs/>
          <w:i/>
          <w:iCs/>
          <w:sz w:val="24"/>
          <w:szCs w:val="24"/>
        </w:rPr>
      </w:pPr>
      <w:r w:rsidRPr="004D3DA9">
        <w:rPr>
          <w:rFonts w:ascii="Consolas" w:hAnsi="Consolas" w:cstheme="minorHAnsi"/>
          <w:b/>
          <w:bCs/>
          <w:i/>
          <w:iCs/>
          <w:sz w:val="24"/>
          <w:szCs w:val="24"/>
        </w:rPr>
        <w:t xml:space="preserve">Artículo 12.- 1. Los Estados partes en el presente Pacto reconocen el derecho de toda persona al disfrute del más alto nivel posible de salud física y mental. 2. Entre las medidas que deberán adoptar los Estados partes en el Pacto a fin de asegurar la plena efectividad de este derecho, figurarán las necesarias para: a) la reducción de la mortinatalidad y de la mortalidad infantil, y el sano desarrollo de los niños; b) el mejoramiento en todos sus aspectos de la higiene del trabajo y del medio ambiente; c) la prevención y el tratamiento de las enfermedades epidérmicas, endémicas, profesionales y de otra índole, y la lucha contra ellas; d) la creación de condiciones que aseguren a todos asistencia médica y servicios médicos en caso de enfermedad. </w:t>
      </w:r>
    </w:p>
    <w:p w14:paraId="07C911DB" w14:textId="698218D3" w:rsidR="004F1919" w:rsidRPr="004D3DA9" w:rsidRDefault="004F1919" w:rsidP="004D3DA9">
      <w:pPr>
        <w:spacing w:line="240" w:lineRule="auto"/>
        <w:jc w:val="both"/>
        <w:rPr>
          <w:rFonts w:ascii="Consolas" w:hAnsi="Consolas" w:cstheme="minorHAnsi"/>
          <w:b/>
          <w:bCs/>
          <w:i/>
          <w:iCs/>
          <w:sz w:val="24"/>
          <w:szCs w:val="24"/>
        </w:rPr>
      </w:pPr>
      <w:r w:rsidRPr="004D3DA9">
        <w:rPr>
          <w:rFonts w:ascii="Consolas" w:hAnsi="Consolas" w:cstheme="minorHAnsi"/>
          <w:b/>
          <w:bCs/>
          <w:i/>
          <w:iCs/>
          <w:sz w:val="24"/>
          <w:szCs w:val="24"/>
        </w:rPr>
        <w:t xml:space="preserve">Artículo 13.- 1.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 2. Los Estados partes en el presente Pacto reconocen que, con objeto de lograr el pleno ejercicio de este derecho: a) la enseñanza primaria debe ser obligatoria y asequible a todos gratuitamente; b) la enseñanza secundaria, en sus diferentes formas, incluso la enseñanza secundaria técnica y profesional, debe ser generalizada y hacerse accesible a todos, por cuantos medios sean apropiados y, en particular, por la implantación progresiva de la enseñanza gratuita; c) la enseñanza superior debe hacerse igualmente accesible a todos sobre la base de la capacidad de cada uno, por cuantos medios sean apropiados, y en particular, por la implantación </w:t>
      </w:r>
      <w:r w:rsidRPr="004D3DA9">
        <w:rPr>
          <w:rFonts w:ascii="Consolas" w:hAnsi="Consolas" w:cstheme="minorHAnsi"/>
          <w:b/>
          <w:bCs/>
          <w:i/>
          <w:iCs/>
          <w:sz w:val="24"/>
          <w:szCs w:val="24"/>
        </w:rPr>
        <w:lastRenderedPageBreak/>
        <w:t>progresiva de la enseñanza gratuita; d) debe fomentarse o intensificarse, en la medida de lo posible, la educación fundamental para aquellas personas que no hayan recibido o terminado el ciclo completo de instrucción primaria; e) se debe proseguir activamente el desarrollo del sistema escolar en todos los ciclos de la enseñanza, implantar un sistema adecuado de becas, y mejorar continuamente las condiciones materiales del cuerpo docente.</w:t>
      </w:r>
    </w:p>
    <w:p w14:paraId="38B95E2B" w14:textId="77777777" w:rsidR="004F1919" w:rsidRPr="004D3DA9" w:rsidRDefault="004F1919" w:rsidP="004D3DA9">
      <w:pPr>
        <w:spacing w:line="480" w:lineRule="auto"/>
        <w:jc w:val="both"/>
        <w:rPr>
          <w:rFonts w:ascii="Consolas" w:hAnsi="Consolas" w:cstheme="minorHAnsi"/>
          <w:sz w:val="24"/>
          <w:szCs w:val="24"/>
        </w:rPr>
      </w:pPr>
      <w:r w:rsidRPr="004D3DA9">
        <w:rPr>
          <w:rFonts w:ascii="Consolas" w:hAnsi="Consolas" w:cstheme="minorHAnsi"/>
          <w:sz w:val="24"/>
          <w:szCs w:val="24"/>
        </w:rPr>
        <w:t>Vocabulario:</w:t>
      </w:r>
    </w:p>
    <w:p w14:paraId="3EFF397C" w14:textId="26201B05" w:rsidR="004F1919" w:rsidRPr="004D3DA9" w:rsidRDefault="004F1919" w:rsidP="004D3DA9">
      <w:pPr>
        <w:spacing w:line="240" w:lineRule="auto"/>
        <w:jc w:val="both"/>
        <w:rPr>
          <w:rFonts w:ascii="Consolas" w:hAnsi="Consolas" w:cstheme="minorHAnsi"/>
          <w:b/>
          <w:bCs/>
          <w:i/>
          <w:iCs/>
          <w:sz w:val="24"/>
          <w:szCs w:val="24"/>
        </w:rPr>
      </w:pPr>
      <w:r w:rsidRPr="004D3DA9">
        <w:rPr>
          <w:rFonts w:ascii="Consolas" w:hAnsi="Consolas" w:cstheme="minorHAnsi"/>
          <w:i/>
          <w:iCs/>
          <w:sz w:val="24"/>
          <w:szCs w:val="24"/>
        </w:rPr>
        <w:t xml:space="preserve"> </w:t>
      </w:r>
      <w:r w:rsidRPr="004D3DA9">
        <w:rPr>
          <w:rFonts w:ascii="Consolas" w:hAnsi="Consolas" w:cstheme="minorHAnsi"/>
          <w:b/>
          <w:bCs/>
          <w:i/>
          <w:iCs/>
          <w:sz w:val="24"/>
          <w:szCs w:val="24"/>
          <w:u w:val="double"/>
        </w:rPr>
        <w:t>Estado parte de un tratado internaciona</w:t>
      </w:r>
      <w:r w:rsidRPr="004D3DA9">
        <w:rPr>
          <w:rFonts w:ascii="Consolas" w:hAnsi="Consolas" w:cstheme="minorHAnsi"/>
          <w:i/>
          <w:iCs/>
          <w:sz w:val="24"/>
          <w:szCs w:val="24"/>
        </w:rPr>
        <w:t>l es cualquier país que haya ratificado ese instrumento, y, por consiguiente, está vinculado legalmente por sus disposiciones. Para ser Estado parte no solamente se requiere de la firma del representante del Poder Ejecutivo de ese país (presidente o primer ministro, según lo disponga su Constitución), sino que debe tener la ratificación del Poder Legislativo (Congreso, Legislatura o Parlamento). Nuestro país está entre los Estados partes firmantes del Pacto Internacional de Derechos Económicos, Sociales y Culturales; Estados Unidos no, porque si bien fue firmado por su entonces presidente James Carter, no fue ratificado por el Senado ni fue objeto de iniciativa posterior en otras presidencias.</w:t>
      </w:r>
    </w:p>
    <w:p w14:paraId="244EEC65" w14:textId="77777777" w:rsidR="004F1919" w:rsidRPr="004D3DA9" w:rsidRDefault="004F1919" w:rsidP="004D3DA9">
      <w:pPr>
        <w:spacing w:line="480" w:lineRule="auto"/>
        <w:jc w:val="both"/>
        <w:rPr>
          <w:rFonts w:ascii="Consolas" w:hAnsi="Consolas" w:cstheme="minorHAnsi"/>
          <w:sz w:val="24"/>
          <w:szCs w:val="24"/>
          <w:u w:val="double"/>
        </w:rPr>
      </w:pPr>
      <w:r w:rsidRPr="004D3DA9">
        <w:rPr>
          <w:rFonts w:ascii="Consolas" w:hAnsi="Consolas" w:cstheme="minorHAnsi"/>
          <w:sz w:val="24"/>
          <w:szCs w:val="24"/>
          <w:u w:val="double"/>
        </w:rPr>
        <w:t>Actividades</w:t>
      </w:r>
    </w:p>
    <w:p w14:paraId="73016C71" w14:textId="772CB744" w:rsidR="004F1919" w:rsidRPr="004D3DA9" w:rsidRDefault="004F1919"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 1 </w:t>
      </w:r>
      <w:r w:rsidR="001D5EDF" w:rsidRPr="004D3DA9">
        <w:rPr>
          <w:rFonts w:ascii="Consolas" w:hAnsi="Consolas" w:cstheme="minorHAnsi"/>
          <w:sz w:val="24"/>
          <w:szCs w:val="24"/>
        </w:rPr>
        <w:t>-</w:t>
      </w:r>
      <w:r w:rsidRPr="004D3DA9">
        <w:rPr>
          <w:rFonts w:ascii="Consolas" w:hAnsi="Consolas" w:cstheme="minorHAnsi"/>
          <w:sz w:val="24"/>
          <w:szCs w:val="24"/>
        </w:rPr>
        <w:t>Lean y analicen los artículos 12 y 13 del Pacto Internacional de Derechos Económicos, Sociales y Culturales.</w:t>
      </w:r>
    </w:p>
    <w:p w14:paraId="519558F2" w14:textId="77777777" w:rsidR="004F1919" w:rsidRPr="004D3DA9" w:rsidRDefault="004F1919"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 2 imaginar ejemplos para lograr el cumplimiento de esos derechos. </w:t>
      </w:r>
    </w:p>
    <w:p w14:paraId="4260726C" w14:textId="51285572" w:rsidR="004F1919" w:rsidRPr="004D3DA9" w:rsidRDefault="004F1919"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3 </w:t>
      </w:r>
      <w:proofErr w:type="gramStart"/>
      <w:r w:rsidRPr="004D3DA9">
        <w:rPr>
          <w:rFonts w:ascii="Consolas" w:hAnsi="Consolas" w:cstheme="minorHAnsi"/>
          <w:sz w:val="24"/>
          <w:szCs w:val="24"/>
        </w:rPr>
        <w:t>Luego</w:t>
      </w:r>
      <w:proofErr w:type="gramEnd"/>
      <w:r w:rsidRPr="004D3DA9">
        <w:rPr>
          <w:rFonts w:ascii="Consolas" w:hAnsi="Consolas" w:cstheme="minorHAnsi"/>
          <w:sz w:val="24"/>
          <w:szCs w:val="24"/>
        </w:rPr>
        <w:t xml:space="preserve"> investiguen en fuentes periodísticas si se están implementando otros modos de tratar de mejorar la calidad de vida y de educación de la población, o si por el contrario, esto no sucede. 4 </w:t>
      </w:r>
      <w:proofErr w:type="gramStart"/>
      <w:r w:rsidRPr="004D3DA9">
        <w:rPr>
          <w:rFonts w:ascii="Consolas" w:hAnsi="Consolas" w:cstheme="minorHAnsi"/>
          <w:sz w:val="24"/>
          <w:szCs w:val="24"/>
        </w:rPr>
        <w:t>Debatan</w:t>
      </w:r>
      <w:proofErr w:type="gramEnd"/>
      <w:r w:rsidRPr="004D3DA9">
        <w:rPr>
          <w:rFonts w:ascii="Consolas" w:hAnsi="Consolas" w:cstheme="minorHAnsi"/>
          <w:sz w:val="24"/>
          <w:szCs w:val="24"/>
        </w:rPr>
        <w:t xml:space="preserve"> en clase sobre las conclusiones obtenidas. En otros capítulos de este libro trabajaremos con otros derechos. Denles una ojeadita para ver cuáles son. </w:t>
      </w:r>
      <w:r w:rsidR="00D96974" w:rsidRPr="004D3DA9">
        <w:rPr>
          <w:rFonts w:ascii="Consolas" w:hAnsi="Consolas" w:cstheme="minorHAnsi"/>
          <w:sz w:val="24"/>
          <w:szCs w:val="24"/>
        </w:rPr>
        <w:t>¿Debemos pensar que, pese a que somos un Estado parte, no siempre el gobierno es lo que hace que la ciudadanía sea mayor o menor sujeto de derechos?</w:t>
      </w:r>
    </w:p>
    <w:p w14:paraId="5C0F4409" w14:textId="791C3FCD" w:rsidR="00D96974" w:rsidRPr="00C852A5" w:rsidRDefault="00D96974" w:rsidP="004D3DA9">
      <w:pPr>
        <w:spacing w:line="480" w:lineRule="auto"/>
        <w:jc w:val="both"/>
        <w:rPr>
          <w:rFonts w:ascii="Bradley Hand ITC" w:hAnsi="Bradley Hand ITC" w:cstheme="minorHAnsi"/>
          <w:b/>
          <w:bCs/>
          <w:sz w:val="52"/>
          <w:szCs w:val="52"/>
          <w:u w:val="dash"/>
        </w:rPr>
      </w:pPr>
      <w:r w:rsidRPr="00C852A5">
        <w:rPr>
          <w:rFonts w:ascii="Bradley Hand ITC" w:hAnsi="Bradley Hand ITC" w:cstheme="minorHAnsi"/>
          <w:b/>
          <w:bCs/>
          <w:sz w:val="52"/>
          <w:szCs w:val="52"/>
        </w:rPr>
        <w:lastRenderedPageBreak/>
        <w:t xml:space="preserve">3 </w:t>
      </w:r>
      <w:r w:rsidR="00C852A5" w:rsidRPr="00C852A5">
        <w:rPr>
          <w:rFonts w:ascii="Bradley Hand ITC" w:hAnsi="Bradley Hand ITC" w:cstheme="minorHAnsi"/>
          <w:b/>
          <w:bCs/>
          <w:sz w:val="52"/>
          <w:szCs w:val="52"/>
          <w:u w:val="dash"/>
        </w:rPr>
        <w:t>- IGUALDAD</w:t>
      </w:r>
      <w:r w:rsidRPr="00C852A5">
        <w:rPr>
          <w:rFonts w:ascii="Bradley Hand ITC" w:hAnsi="Bradley Hand ITC" w:cstheme="minorHAnsi"/>
          <w:b/>
          <w:bCs/>
          <w:sz w:val="52"/>
          <w:szCs w:val="52"/>
          <w:u w:val="dash"/>
        </w:rPr>
        <w:t xml:space="preserve"> Y EQUIDAD </w:t>
      </w:r>
    </w:p>
    <w:p w14:paraId="3FC4873A" w14:textId="2D1E6C84" w:rsidR="00D96974" w:rsidRPr="004D3DA9" w:rsidRDefault="00D96974"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El derecho a la igualdad está admitido en nuestra Constitución Nacional (CN), artículo 16, donde se afirma que todos los habitantes de esta nación “son iguales ante la ley, y admisibles en los empleos sin otra condición que la idoneidad. La igualdad es la base del impuesto y de las cargas públicas”. Pero, ¿todos tienen las mismas oportunidades para formarse y poder ingresar en determinados empleos? </w:t>
      </w:r>
      <w:proofErr w:type="gramStart"/>
      <w:r w:rsidRPr="004D3DA9">
        <w:rPr>
          <w:rFonts w:ascii="Consolas" w:hAnsi="Consolas" w:cstheme="minorHAnsi"/>
          <w:sz w:val="24"/>
          <w:szCs w:val="24"/>
        </w:rPr>
        <w:t>Y</w:t>
      </w:r>
      <w:proofErr w:type="gramEnd"/>
      <w:r w:rsidRPr="004D3DA9">
        <w:rPr>
          <w:rFonts w:ascii="Consolas" w:hAnsi="Consolas" w:cstheme="minorHAnsi"/>
          <w:sz w:val="24"/>
          <w:szCs w:val="24"/>
        </w:rPr>
        <w:t xml:space="preserve"> además, ¿qué significa que la igualdad sea la base del impuesto y de las cargas públicas? ¿Que todos tienen que pagar lo mismo? ¿Y si existe una desigualdad de base, porque hay gente que tiene mucho dinero y bienes, y otros muy poco o casi nada?</w:t>
      </w:r>
    </w:p>
    <w:p w14:paraId="0335BF60" w14:textId="45EF5374"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A fines del siglo XVIII, en la Declaración de Derechos del Hombre y del Ciudadano de la Revolución francesa, cuando surgen esos derechos (catalogados como “primera generación de derechos humanos”), se pone el acento en la libertad y en la igualdad de los ciudadanos. Sin embargo, una segunda generación de derechos humanos, a comienzos del siglo XX, considera que para que el hombre pueda gozar realmente de libertad es necesario que primero pueda satisfacer sus necesidades de vida. Pero sus condiciones de vida no dependen exclusivamente de él, sino también del desarrollo económico social del país donde vive, y de las políticas más o menos distributivas que se lleven a cabo. De este modo, los derechos fundamentales no comienzan con las </w:t>
      </w:r>
      <w:r w:rsidRPr="004D3DA9">
        <w:rPr>
          <w:rFonts w:ascii="Consolas" w:hAnsi="Consolas" w:cstheme="minorHAnsi"/>
          <w:sz w:val="24"/>
          <w:szCs w:val="24"/>
        </w:rPr>
        <w:lastRenderedPageBreak/>
        <w:t>libertades del individuo sino con las condiciones de su realización, que son los derechos sociales. Por ejemplo, si un trabajador pierde su trabajo y no encuentra otro, porque hay mucho desempleo, a esta persona le está faltando su derecho al trabajo, a una vida digna, y puede ser que muchos otros derechos encadenados como los que veremos en este libro. Más allá de la igualdad ante la ley y el derecho de trabajar y ejercer toda industria lícita existentes en nuestra Constitución, está fallando la condición para la realización de la plena condición humana, que es el núcleo de los derechos humanos.</w:t>
      </w:r>
    </w:p>
    <w:p w14:paraId="7D1E9F6C" w14:textId="77777777" w:rsidR="003D6C0E" w:rsidRPr="004D3DA9" w:rsidRDefault="003D6C0E" w:rsidP="004D3DA9">
      <w:pPr>
        <w:pStyle w:val="Prrafodelista"/>
        <w:numPr>
          <w:ilvl w:val="0"/>
          <w:numId w:val="1"/>
        </w:numPr>
        <w:spacing w:line="480" w:lineRule="auto"/>
        <w:jc w:val="both"/>
        <w:rPr>
          <w:rFonts w:ascii="Consolas" w:hAnsi="Consolas" w:cstheme="minorHAnsi"/>
          <w:b/>
          <w:bCs/>
          <w:sz w:val="24"/>
          <w:szCs w:val="24"/>
          <w:u w:val="double"/>
        </w:rPr>
      </w:pPr>
      <w:r w:rsidRPr="004D3DA9">
        <w:rPr>
          <w:rFonts w:ascii="Consolas" w:hAnsi="Consolas" w:cstheme="minorHAnsi"/>
          <w:b/>
          <w:bCs/>
          <w:sz w:val="24"/>
          <w:szCs w:val="24"/>
          <w:u w:val="double"/>
        </w:rPr>
        <w:t xml:space="preserve">DIVERSAS INTERPRETACIONES DE LA JUSTICIA COMO EQUIDAD </w:t>
      </w:r>
    </w:p>
    <w:p w14:paraId="09615D94" w14:textId="5D16EB04"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Evidentemente, lo justo es que a cada uno se le dé lo que le corresponde. Pero este es un concepto vacío de contenido, que se llena de acuerdo a la concepción de cada sociedad, en un momento histórico determinado. En otras épocas, o en regímenes de gobierno oligárquicos (en los que un pequeño grupo domina y se beneficia del gobierno), los privilegiados gozaban de mayores ventajas profesionales y educativas, exenciones impositivas, mayores derechos políticos y posibilidad de ocupar cargos; en cambio, los no privilegiados debían soportar los trabajos más duros y las cargas más pesadas (por ejemplo, los siervos en la época feudal, o los esclavos a lo largo de la historia de la humanidad). Por esto en el siglo XVIII se planteó que lo justo es que exista igualdad ante la ley o ante las cargas </w:t>
      </w:r>
      <w:proofErr w:type="spellStart"/>
      <w:r w:rsidRPr="004D3DA9">
        <w:rPr>
          <w:rFonts w:ascii="Consolas" w:hAnsi="Consolas" w:cstheme="minorHAnsi"/>
          <w:sz w:val="24"/>
          <w:szCs w:val="24"/>
        </w:rPr>
        <w:t>públicasSin</w:t>
      </w:r>
      <w:proofErr w:type="spellEnd"/>
      <w:r w:rsidRPr="004D3DA9">
        <w:rPr>
          <w:rFonts w:ascii="Consolas" w:hAnsi="Consolas" w:cstheme="minorHAnsi"/>
          <w:sz w:val="24"/>
          <w:szCs w:val="24"/>
        </w:rPr>
        <w:t xml:space="preserve"> embargo, actualmente se considera </w:t>
      </w:r>
      <w:r w:rsidRPr="004D3DA9">
        <w:rPr>
          <w:rFonts w:ascii="Consolas" w:hAnsi="Consolas" w:cstheme="minorHAnsi"/>
          <w:sz w:val="24"/>
          <w:szCs w:val="24"/>
        </w:rPr>
        <w:lastRenderedPageBreak/>
        <w:t xml:space="preserve">que esta igualdad es injusta, y se sostiene que lo justo, por ejemplo, es que los pobres paguen menos, o reciban más del Estado, porque cuentan con una desventaja inicial. El principio de distribución, para ser justo, tiene que partir del análisis de la distribución preexistente: cómo están, qué tienen y qué necesitan las distintas capas o sectores de la población. De este modo, la distribución es igualitaria cuando tiende a igualar las desigualdades existentes: dar más o proteger al que menos tiene, darle menos o cobrarle más impuestos al que más tiene. Y la distribución es </w:t>
      </w:r>
      <w:proofErr w:type="spellStart"/>
      <w:r w:rsidRPr="004D3DA9">
        <w:rPr>
          <w:rFonts w:ascii="Consolas" w:hAnsi="Consolas" w:cstheme="minorHAnsi"/>
          <w:sz w:val="24"/>
          <w:szCs w:val="24"/>
        </w:rPr>
        <w:t>inigualitaria</w:t>
      </w:r>
      <w:proofErr w:type="spellEnd"/>
      <w:r w:rsidRPr="004D3DA9">
        <w:rPr>
          <w:rFonts w:ascii="Consolas" w:hAnsi="Consolas" w:cstheme="minorHAnsi"/>
          <w:sz w:val="24"/>
          <w:szCs w:val="24"/>
        </w:rPr>
        <w:t xml:space="preserve"> si mantienen o acrecientan las diferencias entre las propiedades de los distintos grupos sociales: por ejemplo, el impuesto al consumo de alimentos básicos (como el IVA, impuesto al valor agregado), o el establecimiento de mayores penas a quienes cometen robos menores que a los que cometen grandes estafas financieras o se benefician personalmente durante su permanencia en el poder.</w:t>
      </w:r>
    </w:p>
    <w:p w14:paraId="6FF2EBB6" w14:textId="77777777" w:rsidR="003D6C0E" w:rsidRPr="004D3DA9" w:rsidRDefault="003D6C0E" w:rsidP="004D3DA9">
      <w:pPr>
        <w:pStyle w:val="Prrafodelista"/>
        <w:numPr>
          <w:ilvl w:val="0"/>
          <w:numId w:val="2"/>
        </w:numPr>
        <w:spacing w:line="480" w:lineRule="auto"/>
        <w:jc w:val="both"/>
        <w:rPr>
          <w:rFonts w:ascii="Consolas" w:hAnsi="Consolas" w:cstheme="minorHAnsi"/>
          <w:b/>
          <w:bCs/>
          <w:sz w:val="24"/>
          <w:szCs w:val="24"/>
          <w:u w:val="double"/>
        </w:rPr>
      </w:pPr>
      <w:r w:rsidRPr="004D3DA9">
        <w:rPr>
          <w:rFonts w:ascii="Consolas" w:hAnsi="Consolas" w:cstheme="minorHAnsi"/>
          <w:b/>
          <w:bCs/>
          <w:sz w:val="24"/>
          <w:szCs w:val="24"/>
          <w:u w:val="double"/>
        </w:rPr>
        <w:t>DEMOCRACIA</w:t>
      </w:r>
    </w:p>
    <w:p w14:paraId="5342E985" w14:textId="1FC3597C"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 “La democracia debe ser establecida donde no existe, debe ser consolidada donde ya existe Arístides Calvani El 10 de diciembre de 1983 la República Argentina retornó al sistema democrático, que se rige por la regla de la mayoría, de acuerdo a lo establecido en la Constitución. Quedó atrás la nefasta dictadura genocida que tuvo lugar mediante un golpe </w:t>
      </w:r>
      <w:proofErr w:type="spellStart"/>
      <w:r w:rsidRPr="004D3DA9">
        <w:rPr>
          <w:rFonts w:ascii="Consolas" w:hAnsi="Consolas" w:cstheme="minorHAnsi"/>
          <w:sz w:val="24"/>
          <w:szCs w:val="24"/>
        </w:rPr>
        <w:t>cívicomilitar</w:t>
      </w:r>
      <w:proofErr w:type="spellEnd"/>
      <w:r w:rsidRPr="004D3DA9">
        <w:rPr>
          <w:rFonts w:ascii="Consolas" w:hAnsi="Consolas" w:cstheme="minorHAnsi"/>
          <w:sz w:val="24"/>
          <w:szCs w:val="24"/>
        </w:rPr>
        <w:t xml:space="preserve"> el 24 de marzo de 1976. ¿Cómo se instrumenta la regla de la mayoría? En primer lugar, los ciudadanos </w:t>
      </w:r>
      <w:r w:rsidRPr="004D3DA9">
        <w:rPr>
          <w:rFonts w:ascii="Consolas" w:hAnsi="Consolas" w:cstheme="minorHAnsi"/>
          <w:sz w:val="24"/>
          <w:szCs w:val="24"/>
        </w:rPr>
        <w:lastRenderedPageBreak/>
        <w:t xml:space="preserve">eligen a sus representantes mediante el voto. En segundo lugar, </w:t>
      </w:r>
      <w:proofErr w:type="spellStart"/>
      <w:r w:rsidRPr="004D3DA9">
        <w:rPr>
          <w:rFonts w:ascii="Consolas" w:hAnsi="Consolas" w:cstheme="minorHAnsi"/>
          <w:sz w:val="24"/>
          <w:szCs w:val="24"/>
        </w:rPr>
        <w:t>losrepresentantes</w:t>
      </w:r>
      <w:proofErr w:type="spellEnd"/>
      <w:r w:rsidRPr="004D3DA9">
        <w:rPr>
          <w:rFonts w:ascii="Consolas" w:hAnsi="Consolas" w:cstheme="minorHAnsi"/>
          <w:sz w:val="24"/>
          <w:szCs w:val="24"/>
        </w:rPr>
        <w:t xml:space="preserve"> en el Poder Legislativo (compuesto en nuestra República por las Cámaras de Diputados y de Senadores), debaten y sancionan las leyes también siempre por mayoría. El Poder Ejecutivo (desempeñado por un presidente, acompañado por un vicepresidente y gabinete de ministros), elegido también por mayoría, es fundamentalmente el que dirige los destinos políticos del país. En cuanto al Poder Judicial, que debe administrar justicia “bien y legalmente, y en conformidad a lo que prescribe la Constitución”, no se rige por la voluntad popular; se afirma que es el menos democrático de los poderes entre otras razones porque es vitalicio (excepto que sus miembros sean removidos por mal desempeño en juicio político o en jurado de enjuiciamiento).</w:t>
      </w:r>
    </w:p>
    <w:p w14:paraId="3D209AAB" w14:textId="77777777" w:rsidR="001D5EDF" w:rsidRPr="004D3DA9" w:rsidRDefault="003D6C0E" w:rsidP="004D3DA9">
      <w:pPr>
        <w:pStyle w:val="Prrafodelista"/>
        <w:numPr>
          <w:ilvl w:val="0"/>
          <w:numId w:val="2"/>
        </w:numPr>
        <w:spacing w:line="480" w:lineRule="auto"/>
        <w:jc w:val="both"/>
        <w:rPr>
          <w:rFonts w:ascii="Consolas" w:hAnsi="Consolas" w:cstheme="minorHAnsi"/>
          <w:b/>
          <w:bCs/>
          <w:sz w:val="24"/>
          <w:szCs w:val="24"/>
          <w:u w:val="single"/>
        </w:rPr>
      </w:pPr>
      <w:r w:rsidRPr="004D3DA9">
        <w:rPr>
          <w:rFonts w:ascii="Consolas" w:hAnsi="Consolas" w:cstheme="minorHAnsi"/>
          <w:b/>
          <w:bCs/>
          <w:sz w:val="24"/>
          <w:szCs w:val="24"/>
          <w:u w:val="single"/>
        </w:rPr>
        <w:t xml:space="preserve">CARACTERÍSTICAS DE LAS DEMOCRACIAS </w:t>
      </w:r>
    </w:p>
    <w:p w14:paraId="244C9CDA" w14:textId="11C7E81F"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Hemos citado al comienzo de este tema una frase del político venezolano Arístides Calvani, por la cual vemos que la democracia es un objetivo a alcanzar o mejorar, siempre. La democracia tiene distintas características, según el régimen político de cada país. En algunos se pone el acento en las reglas de procedimientos democráticos, como elecciones libres para el Poder Legislativo (diputados y senadores) y el Poder Ejecutivo (presidente o en algunos países, primer ministro), existencia de varios partidos políticos que puedan presentarse a elecciones (pluripartidismo), libertad de </w:t>
      </w:r>
      <w:r w:rsidRPr="004D3DA9">
        <w:rPr>
          <w:rFonts w:ascii="Consolas" w:hAnsi="Consolas" w:cstheme="minorHAnsi"/>
          <w:sz w:val="24"/>
          <w:szCs w:val="24"/>
        </w:rPr>
        <w:lastRenderedPageBreak/>
        <w:t xml:space="preserve">opinión, respeto por las </w:t>
      </w:r>
      <w:proofErr w:type="gramStart"/>
      <w:r w:rsidRPr="004D3DA9">
        <w:rPr>
          <w:rFonts w:ascii="Consolas" w:hAnsi="Consolas" w:cstheme="minorHAnsi"/>
          <w:sz w:val="24"/>
          <w:szCs w:val="24"/>
        </w:rPr>
        <w:t>minorías</w:t>
      </w:r>
      <w:proofErr w:type="gramEnd"/>
      <w:r w:rsidRPr="004D3DA9">
        <w:rPr>
          <w:rFonts w:ascii="Consolas" w:hAnsi="Consolas" w:cstheme="minorHAnsi"/>
          <w:sz w:val="24"/>
          <w:szCs w:val="24"/>
        </w:rPr>
        <w:t xml:space="preserve"> aunque se sigue la regla de la mayoría. Pero, si bien debe existir igualdad ante la ley, puede ser que no haya realmente igualdad de oportunidades para el desarrollo de las personas. En estos casos se habla de democracia formal: se siguen las formas, pero no se cumple un objetivo más profundo, que consiste en que existan políticas públicas para que todas las personas tengan posibilidades de acceder a una vivienda digna, educación, ser elegidas, etc. Puede ser que en otros países se dejen de lado algunas de estas normas (por ejemplo, se permiten reelecciones sucesivas o no hay verdaderas chances de que un segundo partido acceda al gobierno) pero se destacan los fines del gobierno, buscando </w:t>
      </w:r>
      <w:proofErr w:type="spellStart"/>
      <w:r w:rsidRPr="004D3DA9">
        <w:rPr>
          <w:rFonts w:ascii="Consolas" w:hAnsi="Consolas" w:cstheme="minorHAnsi"/>
          <w:sz w:val="24"/>
          <w:szCs w:val="24"/>
        </w:rPr>
        <w:t>quela</w:t>
      </w:r>
      <w:proofErr w:type="spellEnd"/>
      <w:r w:rsidRPr="004D3DA9">
        <w:rPr>
          <w:rFonts w:ascii="Consolas" w:hAnsi="Consolas" w:cstheme="minorHAnsi"/>
          <w:sz w:val="24"/>
          <w:szCs w:val="24"/>
        </w:rPr>
        <w:t xml:space="preserve"> igualdad no sea solamente jurídica sino también económica o social, con igualdad de posibilidades, bajo un Estado benefactor, una democracia social o un sistema socialista, en estos casos se trata de una democracia sustancial. Por supuesto que el ideal es un gobierno que respete los procedimientos y que en sus políticas públicas se respete el principio de distribución igualitaria, es decir, que combine la democracia formal con la sustancial. Para lograrlo, todos debemos aportar nuestro granito de arena desde nuestra actuación en la sociedad (en la familia, en la escuela, en el barrio, y más allá). Debemos luchar por ser y porque otros sean sujetos plenos de derechos en un Estado de gobierno democrático.</w:t>
      </w:r>
    </w:p>
    <w:p w14:paraId="6DAF47B0" w14:textId="77777777" w:rsidR="003D6C0E" w:rsidRPr="004D3DA9" w:rsidRDefault="003D6C0E" w:rsidP="004D3DA9">
      <w:pPr>
        <w:pStyle w:val="Prrafodelista"/>
        <w:numPr>
          <w:ilvl w:val="0"/>
          <w:numId w:val="5"/>
        </w:numPr>
        <w:spacing w:line="480" w:lineRule="auto"/>
        <w:jc w:val="both"/>
        <w:rPr>
          <w:rFonts w:ascii="Consolas" w:hAnsi="Consolas" w:cstheme="minorHAnsi"/>
          <w:b/>
          <w:bCs/>
          <w:sz w:val="24"/>
          <w:szCs w:val="24"/>
          <w:u w:val="single"/>
        </w:rPr>
      </w:pPr>
      <w:r w:rsidRPr="004D3DA9">
        <w:rPr>
          <w:rFonts w:ascii="Consolas" w:hAnsi="Consolas" w:cstheme="minorHAnsi"/>
          <w:b/>
          <w:bCs/>
          <w:sz w:val="24"/>
          <w:szCs w:val="24"/>
          <w:u w:val="single"/>
        </w:rPr>
        <w:t>ESTADO Y GOBIERNO</w:t>
      </w:r>
    </w:p>
    <w:p w14:paraId="78F51699" w14:textId="785E15A2"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lastRenderedPageBreak/>
        <w:t xml:space="preserve"> Recién hemos dicho “en un Estado de gobierno democrático”. O sea que no es lo mismo Estado que gobierno. El Estado es la institución política más importante de una sociedad, que ordena y estructura las relaciones entre sus habitantes (de un territorio o país determinado) y también con otros Estados. ¿Quién manda, o quién conduce políticamente al Estado? El gobierno, que puede ser democrático o autocrático. Decimos que está vigente el Estado de derecho cuando el gobierno se basa en la Constitución, elaborada por medio de los representantes del pueblo. Los gobernantes acceden al poder mediante el sufragio popular y su gobierno dura un período predeterminado de tiempo. Las leyes se hacen en el Congreso, y son votadas por los representantes del pueblo. Existe la división de poderes para asegurar justicia. En cambio, cuando el normal proceso institucional se interrumpe por medio de un golpe de Estado, nos encontramos frente a un gobierno de hecho, también llamado de facto. Al promover el golpe, sus integrantes desarrollan una actividad ilegal porque contravienen las leyes, violan la Constitución, y bajo la autocracia o dictadura crean nuevas leyes y determinan que sus opositores son subversivos, sediciosos o conspiradores, y los persiguen.</w:t>
      </w:r>
    </w:p>
    <w:p w14:paraId="4C70DADE" w14:textId="3EA1080D"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ESTADO Poder Ejecutivo Nacional </w:t>
      </w:r>
      <w:proofErr w:type="gramStart"/>
      <w:r w:rsidRPr="004D3DA9">
        <w:rPr>
          <w:rFonts w:ascii="Consolas" w:hAnsi="Consolas" w:cstheme="minorHAnsi"/>
          <w:sz w:val="24"/>
          <w:szCs w:val="24"/>
        </w:rPr>
        <w:t>Presidente Vicepresidente Jefe</w:t>
      </w:r>
      <w:proofErr w:type="gramEnd"/>
      <w:r w:rsidRPr="004D3DA9">
        <w:rPr>
          <w:rFonts w:ascii="Consolas" w:hAnsi="Consolas" w:cstheme="minorHAnsi"/>
          <w:sz w:val="24"/>
          <w:szCs w:val="24"/>
        </w:rPr>
        <w:t xml:space="preserve"> de gabinete de ministros </w:t>
      </w:r>
      <w:proofErr w:type="spellStart"/>
      <w:r w:rsidRPr="004D3DA9">
        <w:rPr>
          <w:rFonts w:ascii="Consolas" w:hAnsi="Consolas" w:cstheme="minorHAnsi"/>
          <w:sz w:val="24"/>
          <w:szCs w:val="24"/>
        </w:rPr>
        <w:t>Ministros</w:t>
      </w:r>
      <w:proofErr w:type="spellEnd"/>
      <w:r w:rsidRPr="004D3DA9">
        <w:rPr>
          <w:rFonts w:ascii="Consolas" w:hAnsi="Consolas" w:cstheme="minorHAnsi"/>
          <w:sz w:val="24"/>
          <w:szCs w:val="24"/>
        </w:rPr>
        <w:t xml:space="preserve"> EJERCE LA DIRECCIÓN DEL GOBIERNO Poder Legislativo Nacional o Congreso Cámara de Diputados (257 diputados) Cámara de Senadores (72 senadores) DEBATEN Y SANCIONAN LEYES Poder Judicial Nacional Corte Suprema de Justicia de la Nación </w:t>
      </w:r>
      <w:r w:rsidRPr="004D3DA9">
        <w:rPr>
          <w:rFonts w:ascii="Consolas" w:hAnsi="Consolas" w:cstheme="minorHAnsi"/>
          <w:sz w:val="24"/>
          <w:szCs w:val="24"/>
        </w:rPr>
        <w:lastRenderedPageBreak/>
        <w:t>Cámaras de Apelaciones Juzgados de Primera Instancia Consejo de la Magistratura de la Nación Ministerio Público</w:t>
      </w:r>
    </w:p>
    <w:p w14:paraId="4A888A7D" w14:textId="77777777" w:rsidR="003D6C0E" w:rsidRPr="004D3DA9" w:rsidRDefault="003D6C0E" w:rsidP="004D3DA9">
      <w:pPr>
        <w:pStyle w:val="Prrafodelista"/>
        <w:numPr>
          <w:ilvl w:val="0"/>
          <w:numId w:val="5"/>
        </w:numPr>
        <w:spacing w:line="480" w:lineRule="auto"/>
        <w:jc w:val="both"/>
        <w:rPr>
          <w:rFonts w:ascii="Consolas" w:hAnsi="Consolas" w:cstheme="minorHAnsi"/>
          <w:b/>
          <w:bCs/>
          <w:sz w:val="24"/>
          <w:szCs w:val="24"/>
          <w:u w:val="single"/>
        </w:rPr>
      </w:pPr>
      <w:r w:rsidRPr="004D3DA9">
        <w:rPr>
          <w:rFonts w:ascii="Consolas" w:hAnsi="Consolas" w:cstheme="minorHAnsi"/>
          <w:b/>
          <w:bCs/>
          <w:sz w:val="24"/>
          <w:szCs w:val="24"/>
          <w:u w:val="single"/>
        </w:rPr>
        <w:t xml:space="preserve">FORMA Y NIVELES DE GOBIERNO EN LA REPÚBLICA ARGENTINA </w:t>
      </w:r>
    </w:p>
    <w:p w14:paraId="62A05A3F" w14:textId="7335C3FC"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 xml:space="preserve">Nuestro Estado nacional, según afirma el primer artículo de la Constitución, adoptó para su gobierno la forma representativa republicana y federal. Representativa, porque los ciudadanos no gobernamos directamente sino a través de representantes. Republicana, porque nos rige una Constitución que establece que el Poder Ejecutivo Nacional es un presidente elegido por el pueblo periódicamente (no es un rey, sino sería una monarquía), existe división de poderes para evitar el abuso de los gobernantes sobre los gobernados, debe haber igualdad ante la ley, libertad de expresión, y debe existir control sobre los actos de los gobernantes. Es federal porque el Estado nacional en la Constitución admite que está formado por provincias que lo precedieron organizativamente, por lo que les reconoce cierta autonomía, como la de dictarse una Constitución provincial (que no contradiga los principios fundamentales de la nacional), elegir directamente a sus mandatarios, adecuar a la realidad local las leyes que no sean de competencia federal exclusiva, etc. De este modo, en la República Argentina tenemos un gobierno federal integrado por los tres poderes nacionales antes mencionados, y los gobiernos de provincia. Estos están compuestos por 23 provincias y la capital federal de la Nación, la ciudad de Buenos Aires (CABA), que desde </w:t>
      </w:r>
      <w:r w:rsidRPr="004D3DA9">
        <w:rPr>
          <w:rFonts w:ascii="Consolas" w:hAnsi="Consolas" w:cstheme="minorHAnsi"/>
          <w:sz w:val="24"/>
          <w:szCs w:val="24"/>
        </w:rPr>
        <w:lastRenderedPageBreak/>
        <w:t>1994 es autónoma. Los gobernadores de provincia y el jefe de gobierno de la ciudad (CABA) deben hacer cumplir la Constitución en su territorio y son agentes naturales del gobierno federal (artículo 128 CN).</w:t>
      </w:r>
    </w:p>
    <w:p w14:paraId="70AC8DEF" w14:textId="08313401" w:rsidR="003D6C0E" w:rsidRPr="004D3DA9" w:rsidRDefault="003D6C0E" w:rsidP="004D3DA9">
      <w:pPr>
        <w:spacing w:line="480" w:lineRule="auto"/>
        <w:jc w:val="both"/>
        <w:rPr>
          <w:rFonts w:ascii="Consolas" w:hAnsi="Consolas" w:cstheme="minorHAnsi"/>
          <w:sz w:val="24"/>
          <w:szCs w:val="24"/>
        </w:rPr>
      </w:pPr>
      <w:r w:rsidRPr="004D3DA9">
        <w:rPr>
          <w:rFonts w:ascii="Consolas" w:hAnsi="Consolas" w:cstheme="minorHAnsi"/>
          <w:sz w:val="24"/>
          <w:szCs w:val="24"/>
        </w:rPr>
        <w:t>La Constitución de 1853 dispuso que cada provincia asegure la administración de justicia, garantice la educación primaria, y organice su régimen municipal, para que los ciudadanos puedan cuidar sus intereses locales. Es decir, que se formen departamentos, partidos o municipios gobernados por intendentes (los nombres y forma de organizarse varían según la Constitución de cada provincia). Con la reforma constitucional de 1994, se estableció que el régimen municipal debe ser autónomo (artículo 123 CN). Aclararemos el tema en el punto siguiente.</w:t>
      </w:r>
    </w:p>
    <w:p w14:paraId="7841B9E2" w14:textId="4FC1B365" w:rsidR="000D20BC" w:rsidRPr="00C852A5" w:rsidRDefault="000D20BC" w:rsidP="004D3DA9">
      <w:pPr>
        <w:autoSpaceDE w:val="0"/>
        <w:autoSpaceDN w:val="0"/>
        <w:adjustRightInd w:val="0"/>
        <w:spacing w:after="0" w:line="240" w:lineRule="auto"/>
        <w:jc w:val="both"/>
        <w:rPr>
          <w:rFonts w:ascii="Bradley Hand ITC" w:hAnsi="Bradley Hand ITC" w:cstheme="minorHAnsi"/>
          <w:b/>
          <w:bCs/>
          <w:i/>
          <w:iCs/>
          <w:sz w:val="52"/>
          <w:szCs w:val="52"/>
          <w:u w:val="dash"/>
        </w:rPr>
      </w:pPr>
      <w:r w:rsidRPr="00C852A5">
        <w:rPr>
          <w:rFonts w:ascii="Bradley Hand ITC" w:hAnsi="Bradley Hand ITC" w:cstheme="minorHAnsi"/>
          <w:b/>
          <w:bCs/>
          <w:i/>
          <w:iCs/>
          <w:sz w:val="52"/>
          <w:szCs w:val="52"/>
          <w:u w:val="dash"/>
        </w:rPr>
        <w:t>4</w:t>
      </w:r>
      <w:r w:rsidR="00F23C1D" w:rsidRPr="00C852A5">
        <w:rPr>
          <w:rFonts w:ascii="Bradley Hand ITC" w:hAnsi="Bradley Hand ITC" w:cstheme="minorHAnsi"/>
          <w:b/>
          <w:bCs/>
          <w:i/>
          <w:iCs/>
          <w:sz w:val="52"/>
          <w:szCs w:val="52"/>
          <w:u w:val="dash"/>
        </w:rPr>
        <w:t>- LA</w:t>
      </w:r>
      <w:r w:rsidRPr="00C852A5">
        <w:rPr>
          <w:rFonts w:ascii="Bradley Hand ITC" w:hAnsi="Bradley Hand ITC" w:cstheme="minorHAnsi"/>
          <w:b/>
          <w:bCs/>
          <w:i/>
          <w:iCs/>
          <w:sz w:val="52"/>
          <w:szCs w:val="52"/>
          <w:u w:val="dash"/>
        </w:rPr>
        <w:t xml:space="preserve"> JUSTICIA </w:t>
      </w:r>
    </w:p>
    <w:p w14:paraId="65628A30" w14:textId="77777777" w:rsidR="000D20BC" w:rsidRPr="004D3DA9" w:rsidRDefault="000D20BC" w:rsidP="004D3DA9">
      <w:pPr>
        <w:autoSpaceDE w:val="0"/>
        <w:autoSpaceDN w:val="0"/>
        <w:adjustRightInd w:val="0"/>
        <w:spacing w:after="0" w:line="240" w:lineRule="auto"/>
        <w:jc w:val="both"/>
        <w:rPr>
          <w:rFonts w:ascii="Consolas" w:hAnsi="Consolas" w:cstheme="minorHAnsi"/>
          <w:sz w:val="24"/>
          <w:szCs w:val="24"/>
        </w:rPr>
      </w:pPr>
    </w:p>
    <w:p w14:paraId="10B84EA0" w14:textId="0C850020" w:rsidR="000D20BC" w:rsidRPr="004D3DA9" w:rsidRDefault="000D20BC" w:rsidP="004D3DA9">
      <w:pPr>
        <w:autoSpaceDE w:val="0"/>
        <w:autoSpaceDN w:val="0"/>
        <w:adjustRightInd w:val="0"/>
        <w:spacing w:after="0" w:line="480" w:lineRule="auto"/>
        <w:jc w:val="both"/>
        <w:rPr>
          <w:rFonts w:ascii="Consolas" w:hAnsi="Consolas" w:cstheme="minorHAnsi"/>
          <w:b/>
          <w:bCs/>
          <w:sz w:val="24"/>
          <w:szCs w:val="24"/>
        </w:rPr>
      </w:pPr>
      <w:r w:rsidRPr="004D3DA9">
        <w:rPr>
          <w:rFonts w:ascii="Consolas" w:hAnsi="Consolas" w:cstheme="minorHAnsi"/>
          <w:b/>
          <w:bCs/>
          <w:sz w:val="24"/>
          <w:szCs w:val="24"/>
        </w:rPr>
        <w:t>La Justicia: Concepto</w:t>
      </w:r>
    </w:p>
    <w:p w14:paraId="09AD028E" w14:textId="77777777" w:rsidR="000D20BC" w:rsidRPr="004D3DA9" w:rsidRDefault="000D20BC"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La justicia es “un hábito sobrenatural que inclina constantemente y perpetuamente a la</w:t>
      </w:r>
    </w:p>
    <w:p w14:paraId="62A4B7FE" w14:textId="2E25FC95" w:rsidR="000D20BC" w:rsidRPr="004D3DA9" w:rsidRDefault="000D20BC"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voluntad a dar a cada uno lo que le pertenece estrictamente” Dicho en otras palabras,</w:t>
      </w:r>
      <w:r w:rsidR="00F23C1D" w:rsidRPr="004D3DA9">
        <w:rPr>
          <w:rFonts w:ascii="Consolas" w:hAnsi="Consolas" w:cstheme="minorHAnsi"/>
          <w:sz w:val="24"/>
          <w:szCs w:val="24"/>
        </w:rPr>
        <w:t xml:space="preserve"> </w:t>
      </w:r>
      <w:r w:rsidRPr="004D3DA9">
        <w:rPr>
          <w:rFonts w:ascii="Consolas" w:hAnsi="Consolas" w:cstheme="minorHAnsi"/>
          <w:sz w:val="24"/>
          <w:szCs w:val="24"/>
        </w:rPr>
        <w:t>nos lleva a “dar a cada uno lo suyo, lo que le corresponde, a lo que tiene derecho”.</w:t>
      </w:r>
    </w:p>
    <w:p w14:paraId="4C83E4CB" w14:textId="01F3C3F8" w:rsidR="00F23C1D" w:rsidRPr="004D3DA9" w:rsidRDefault="00F23C1D" w:rsidP="004D3DA9">
      <w:pPr>
        <w:autoSpaceDE w:val="0"/>
        <w:autoSpaceDN w:val="0"/>
        <w:adjustRightInd w:val="0"/>
        <w:spacing w:after="0" w:line="480" w:lineRule="auto"/>
        <w:jc w:val="both"/>
        <w:rPr>
          <w:rFonts w:ascii="Consolas" w:hAnsi="Consolas" w:cstheme="minorHAnsi"/>
          <w:b/>
          <w:bCs/>
          <w:sz w:val="24"/>
          <w:szCs w:val="24"/>
          <w:u w:val="dash"/>
        </w:rPr>
      </w:pPr>
      <w:r w:rsidRPr="004D3DA9">
        <w:rPr>
          <w:rFonts w:ascii="Consolas" w:hAnsi="Consolas" w:cstheme="minorHAnsi"/>
          <w:b/>
          <w:bCs/>
          <w:sz w:val="24"/>
          <w:szCs w:val="24"/>
          <w:u w:val="dash"/>
        </w:rPr>
        <w:t>Vicios opuestos a la justicia</w:t>
      </w:r>
    </w:p>
    <w:p w14:paraId="53E0C668" w14:textId="312DA26F"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proofErr w:type="gramStart"/>
      <w:r w:rsidRPr="004D3DA9">
        <w:rPr>
          <w:rFonts w:ascii="Consolas" w:hAnsi="Consolas" w:cstheme="minorHAnsi"/>
          <w:sz w:val="24"/>
          <w:szCs w:val="24"/>
        </w:rPr>
        <w:t>Los  malos</w:t>
      </w:r>
      <w:proofErr w:type="gramEnd"/>
      <w:r w:rsidRPr="004D3DA9">
        <w:rPr>
          <w:rFonts w:ascii="Consolas" w:hAnsi="Consolas" w:cstheme="minorHAnsi"/>
          <w:sz w:val="24"/>
          <w:szCs w:val="24"/>
        </w:rPr>
        <w:t xml:space="preserve"> hábitos que van directamente en contra de la virtud de la justicia,  injusticias por defecto: </w:t>
      </w:r>
      <w:proofErr w:type="spellStart"/>
      <w:r w:rsidRPr="004D3DA9">
        <w:rPr>
          <w:rFonts w:ascii="Consolas" w:hAnsi="Consolas" w:cstheme="minorHAnsi"/>
          <w:sz w:val="24"/>
          <w:szCs w:val="24"/>
        </w:rPr>
        <w:t>Por que</w:t>
      </w:r>
      <w:proofErr w:type="spellEnd"/>
      <w:r w:rsidRPr="004D3DA9">
        <w:rPr>
          <w:rFonts w:ascii="Consolas" w:hAnsi="Consolas" w:cstheme="minorHAnsi"/>
          <w:sz w:val="24"/>
          <w:szCs w:val="24"/>
        </w:rPr>
        <w:t xml:space="preserve"> los excesos se reflejan </w:t>
      </w:r>
      <w:r w:rsidRPr="004D3DA9">
        <w:rPr>
          <w:rFonts w:ascii="Consolas" w:hAnsi="Consolas" w:cstheme="minorHAnsi"/>
          <w:sz w:val="24"/>
          <w:szCs w:val="24"/>
        </w:rPr>
        <w:lastRenderedPageBreak/>
        <w:t>sobre todo en las partes potenciales, los podemos clasificar de la siguiente manera</w:t>
      </w:r>
    </w:p>
    <w:p w14:paraId="71286509" w14:textId="77777777"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A- Injusticia contra la vida humana: La mutilación, el suicidio y el homicidio, este último</w:t>
      </w:r>
    </w:p>
    <w:p w14:paraId="015EC513" w14:textId="77777777"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 xml:space="preserve">en sus múltiples formas filicidio, infanticidio, fratricidio, parricidio, muerte en duelo, genocidio, magnicidio, eutanasia directa o activa, el aborto. </w:t>
      </w:r>
    </w:p>
    <w:p w14:paraId="48659538" w14:textId="6AF7D6AD"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Causar la muerte de otro bajo determinadas y especialísimas circunstancias, es decir, existen excepciones, las cuales son;</w:t>
      </w:r>
    </w:p>
    <w:p w14:paraId="7C1A634D" w14:textId="77777777"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I – En legítima defensa siempre que se pretenda con finalidad defender la propia vida,</w:t>
      </w:r>
    </w:p>
    <w:p w14:paraId="5F00BBD6" w14:textId="5930E0EB"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y no porque se busque la muerte del agresor, aunque esta se termine produciendo como consecuencia inevitable, cuando el agredido se ve obligado a asestar un golpe que resulta ser mortal.</w:t>
      </w:r>
    </w:p>
    <w:p w14:paraId="3A32EA8B" w14:textId="77777777"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II – Por orden de la autoridad competente de aplicarla sobre un agresor gravísimo, que</w:t>
      </w:r>
    </w:p>
    <w:p w14:paraId="601051B2" w14:textId="7A5FB464"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 xml:space="preserve">pone en serio y real peligro el bien común, siempre que no existiese otro medio para impedir que siga causando grave perjuicio. Esta es la causa moral por la cual se proporcionan armas a la fuerza de seguridad. Por lo mismo entra aquí el caso de la polémica “pena de muerte o pena capital” que, sino lleva el deseo de venganza de revancha social o del estado, si hay objetivas y </w:t>
      </w:r>
      <w:proofErr w:type="spellStart"/>
      <w:r w:rsidRPr="004D3DA9">
        <w:rPr>
          <w:rFonts w:ascii="Consolas" w:hAnsi="Consolas" w:cstheme="minorHAnsi"/>
          <w:sz w:val="24"/>
          <w:szCs w:val="24"/>
        </w:rPr>
        <w:t>provadísimas</w:t>
      </w:r>
      <w:proofErr w:type="spellEnd"/>
      <w:r w:rsidRPr="004D3DA9">
        <w:rPr>
          <w:rFonts w:ascii="Consolas" w:hAnsi="Consolas" w:cstheme="minorHAnsi"/>
          <w:sz w:val="24"/>
          <w:szCs w:val="24"/>
        </w:rPr>
        <w:t xml:space="preserve"> razones que se ha cometido el grave delito imputado, y si se proporciona al reo los auxilios espirituales para que su alma, por el </w:t>
      </w:r>
      <w:r w:rsidRPr="004D3DA9">
        <w:rPr>
          <w:rFonts w:ascii="Consolas" w:hAnsi="Consolas" w:cstheme="minorHAnsi"/>
          <w:sz w:val="24"/>
          <w:szCs w:val="24"/>
        </w:rPr>
        <w:lastRenderedPageBreak/>
        <w:t>arrepentimiento y la confesión, no pierda el último fin, no es en sí misma</w:t>
      </w:r>
    </w:p>
    <w:p w14:paraId="21C3A8B2" w14:textId="44986AB9" w:rsidR="00F23C1D" w:rsidRPr="004D3DA9" w:rsidRDefault="00F23C1D" w:rsidP="004D3DA9">
      <w:pPr>
        <w:autoSpaceDE w:val="0"/>
        <w:autoSpaceDN w:val="0"/>
        <w:adjustRightInd w:val="0"/>
        <w:spacing w:after="0" w:line="480" w:lineRule="auto"/>
        <w:jc w:val="both"/>
        <w:rPr>
          <w:rFonts w:ascii="Consolas" w:hAnsi="Consolas" w:cstheme="minorHAnsi"/>
          <w:i/>
          <w:iCs/>
          <w:sz w:val="24"/>
          <w:szCs w:val="24"/>
        </w:rPr>
      </w:pPr>
      <w:r w:rsidRPr="004D3DA9">
        <w:rPr>
          <w:rFonts w:ascii="Consolas" w:hAnsi="Consolas" w:cstheme="minorHAnsi"/>
          <w:sz w:val="24"/>
          <w:szCs w:val="24"/>
        </w:rPr>
        <w:t xml:space="preserve">moralmente injusta. </w:t>
      </w:r>
    </w:p>
    <w:p w14:paraId="1F581277" w14:textId="77777777"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III – En Guerras de causas justas, y según las debidas condiciones, sobre todo si es que</w:t>
      </w:r>
    </w:p>
    <w:p w14:paraId="5270A272" w14:textId="73AC0B7C"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ya se han agotado todos los medios para restablecer la justicia, moralmente hablando no puede</w:t>
      </w:r>
      <w:r w:rsidR="00790D50" w:rsidRPr="004D3DA9">
        <w:rPr>
          <w:rFonts w:ascii="Consolas" w:hAnsi="Consolas" w:cstheme="minorHAnsi"/>
          <w:sz w:val="24"/>
          <w:szCs w:val="24"/>
        </w:rPr>
        <w:t xml:space="preserve"> </w:t>
      </w:r>
      <w:r w:rsidRPr="004D3DA9">
        <w:rPr>
          <w:rFonts w:ascii="Consolas" w:hAnsi="Consolas" w:cstheme="minorHAnsi"/>
          <w:sz w:val="24"/>
          <w:szCs w:val="24"/>
        </w:rPr>
        <w:t>reprocharse a una nación que se de</w:t>
      </w:r>
      <w:r w:rsidR="00790D50" w:rsidRPr="004D3DA9">
        <w:rPr>
          <w:rFonts w:ascii="Consolas" w:hAnsi="Consolas" w:cstheme="minorHAnsi"/>
          <w:sz w:val="24"/>
          <w:szCs w:val="24"/>
        </w:rPr>
        <w:t>f</w:t>
      </w:r>
      <w:r w:rsidRPr="004D3DA9">
        <w:rPr>
          <w:rFonts w:ascii="Consolas" w:hAnsi="Consolas" w:cstheme="minorHAnsi"/>
          <w:sz w:val="24"/>
          <w:szCs w:val="24"/>
        </w:rPr>
        <w:t>ienda del ataque a su soberanía o que alguna debidamente</w:t>
      </w:r>
      <w:r w:rsidR="00790D50" w:rsidRPr="004D3DA9">
        <w:rPr>
          <w:rFonts w:ascii="Consolas" w:hAnsi="Consolas" w:cstheme="minorHAnsi"/>
          <w:sz w:val="24"/>
          <w:szCs w:val="24"/>
        </w:rPr>
        <w:t xml:space="preserve"> </w:t>
      </w:r>
      <w:r w:rsidRPr="004D3DA9">
        <w:rPr>
          <w:rFonts w:ascii="Consolas" w:hAnsi="Consolas" w:cstheme="minorHAnsi"/>
          <w:sz w:val="24"/>
          <w:szCs w:val="24"/>
        </w:rPr>
        <w:t>capacitada libere o asista a otra en defensa del agresor. Debe quedar claro que la guerra no es de</w:t>
      </w:r>
      <w:r w:rsidR="00790D50" w:rsidRPr="004D3DA9">
        <w:rPr>
          <w:rFonts w:ascii="Consolas" w:hAnsi="Consolas" w:cstheme="minorHAnsi"/>
          <w:sz w:val="24"/>
          <w:szCs w:val="24"/>
        </w:rPr>
        <w:t xml:space="preserve"> </w:t>
      </w:r>
      <w:r w:rsidRPr="004D3DA9">
        <w:rPr>
          <w:rFonts w:ascii="Consolas" w:hAnsi="Consolas" w:cstheme="minorHAnsi"/>
          <w:sz w:val="24"/>
          <w:szCs w:val="24"/>
        </w:rPr>
        <w:t>ningún modo algo deseable.</w:t>
      </w:r>
    </w:p>
    <w:p w14:paraId="113D1991" w14:textId="604BA163"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 xml:space="preserve">B – Injusticia contra su buen </w:t>
      </w:r>
      <w:r w:rsidR="00790D50" w:rsidRPr="004D3DA9">
        <w:rPr>
          <w:rFonts w:ascii="Consolas" w:hAnsi="Consolas" w:cstheme="minorHAnsi"/>
          <w:sz w:val="24"/>
          <w:szCs w:val="24"/>
        </w:rPr>
        <w:t>nombre, contra</w:t>
      </w:r>
      <w:r w:rsidRPr="004D3DA9">
        <w:rPr>
          <w:rFonts w:ascii="Consolas" w:hAnsi="Consolas" w:cstheme="minorHAnsi"/>
          <w:sz w:val="24"/>
          <w:szCs w:val="24"/>
        </w:rPr>
        <w:t xml:space="preserve"> lo cual tenemos la injuria, que es la ofensa injusta, de palabra u obra, a un semejante, en </w:t>
      </w:r>
      <w:r w:rsidR="00790D50" w:rsidRPr="004D3DA9">
        <w:rPr>
          <w:rFonts w:ascii="Consolas" w:hAnsi="Consolas" w:cstheme="minorHAnsi"/>
          <w:sz w:val="24"/>
          <w:szCs w:val="24"/>
        </w:rPr>
        <w:t>su presencia</w:t>
      </w:r>
      <w:r w:rsidRPr="004D3DA9">
        <w:rPr>
          <w:rFonts w:ascii="Consolas" w:hAnsi="Consolas" w:cstheme="minorHAnsi"/>
          <w:sz w:val="24"/>
          <w:szCs w:val="24"/>
        </w:rPr>
        <w:t xml:space="preserve">, la difamación o calumnia, la maledicencia, la murmuración (hablar a los demás de </w:t>
      </w:r>
      <w:r w:rsidR="00790D50" w:rsidRPr="004D3DA9">
        <w:rPr>
          <w:rFonts w:ascii="Consolas" w:hAnsi="Consolas" w:cstheme="minorHAnsi"/>
          <w:sz w:val="24"/>
          <w:szCs w:val="24"/>
        </w:rPr>
        <w:t>los asuntos</w:t>
      </w:r>
      <w:r w:rsidRPr="004D3DA9">
        <w:rPr>
          <w:rFonts w:ascii="Consolas" w:hAnsi="Consolas" w:cstheme="minorHAnsi"/>
          <w:sz w:val="24"/>
          <w:szCs w:val="24"/>
        </w:rPr>
        <w:t xml:space="preserve"> propios del prójimo ausente, sean verdaderos o falsos), el falso testimonio, la burla, </w:t>
      </w:r>
      <w:r w:rsidR="00790D50" w:rsidRPr="004D3DA9">
        <w:rPr>
          <w:rFonts w:ascii="Consolas" w:hAnsi="Consolas" w:cstheme="minorHAnsi"/>
          <w:sz w:val="24"/>
          <w:szCs w:val="24"/>
        </w:rPr>
        <w:t>la acusación</w:t>
      </w:r>
      <w:r w:rsidRPr="004D3DA9">
        <w:rPr>
          <w:rFonts w:ascii="Consolas" w:hAnsi="Consolas" w:cstheme="minorHAnsi"/>
          <w:sz w:val="24"/>
          <w:szCs w:val="24"/>
        </w:rPr>
        <w:t xml:space="preserve"> o denuncia injustificada. </w:t>
      </w:r>
    </w:p>
    <w:p w14:paraId="20FF11DD" w14:textId="118EE66E" w:rsidR="00F23C1D" w:rsidRPr="004D3DA9" w:rsidRDefault="00F23C1D" w:rsidP="004D3DA9">
      <w:pPr>
        <w:autoSpaceDE w:val="0"/>
        <w:autoSpaceDN w:val="0"/>
        <w:adjustRightInd w:val="0"/>
        <w:spacing w:after="0" w:line="480" w:lineRule="auto"/>
        <w:jc w:val="both"/>
        <w:rPr>
          <w:rFonts w:ascii="Consolas" w:hAnsi="Consolas" w:cstheme="minorHAnsi"/>
          <w:sz w:val="24"/>
          <w:szCs w:val="24"/>
        </w:rPr>
      </w:pPr>
      <w:r w:rsidRPr="004D3DA9">
        <w:rPr>
          <w:rFonts w:ascii="Consolas" w:hAnsi="Consolas" w:cstheme="minorHAnsi"/>
          <w:sz w:val="24"/>
          <w:szCs w:val="24"/>
        </w:rPr>
        <w:t xml:space="preserve">C – Injusticia contra los bienes </w:t>
      </w:r>
      <w:r w:rsidR="00790D50" w:rsidRPr="004D3DA9">
        <w:rPr>
          <w:rFonts w:ascii="Consolas" w:hAnsi="Consolas" w:cstheme="minorHAnsi"/>
          <w:sz w:val="24"/>
          <w:szCs w:val="24"/>
        </w:rPr>
        <w:t>materiales:</w:t>
      </w:r>
      <w:r w:rsidRPr="004D3DA9">
        <w:rPr>
          <w:rFonts w:ascii="Consolas" w:hAnsi="Consolas" w:cstheme="minorHAnsi"/>
          <w:sz w:val="24"/>
          <w:szCs w:val="24"/>
        </w:rPr>
        <w:t xml:space="preserve"> el robo, el hurto, la rapiña, el </w:t>
      </w:r>
      <w:r w:rsidR="00790D50" w:rsidRPr="004D3DA9">
        <w:rPr>
          <w:rFonts w:ascii="Consolas" w:hAnsi="Consolas" w:cstheme="minorHAnsi"/>
          <w:sz w:val="24"/>
          <w:szCs w:val="24"/>
        </w:rPr>
        <w:t>precio injusto</w:t>
      </w:r>
      <w:r w:rsidRPr="004D3DA9">
        <w:rPr>
          <w:rFonts w:ascii="Consolas" w:hAnsi="Consolas" w:cstheme="minorHAnsi"/>
          <w:sz w:val="24"/>
          <w:szCs w:val="24"/>
        </w:rPr>
        <w:t xml:space="preserve">, el salario injusto, la usura, etc. </w:t>
      </w:r>
    </w:p>
    <w:p w14:paraId="0247025C" w14:textId="0A2FF4CA" w:rsidR="00800F42" w:rsidRPr="004D3DA9" w:rsidRDefault="00800F42" w:rsidP="004D3DA9">
      <w:pPr>
        <w:autoSpaceDE w:val="0"/>
        <w:autoSpaceDN w:val="0"/>
        <w:adjustRightInd w:val="0"/>
        <w:spacing w:after="0" w:line="480" w:lineRule="auto"/>
        <w:jc w:val="both"/>
        <w:rPr>
          <w:rFonts w:ascii="Consolas" w:hAnsi="Consolas" w:cs="TimesNewRomanPS-BoldMT"/>
          <w:b/>
          <w:bCs/>
          <w:sz w:val="24"/>
          <w:szCs w:val="24"/>
        </w:rPr>
      </w:pPr>
      <w:r w:rsidRPr="004D3DA9">
        <w:rPr>
          <w:rFonts w:ascii="Consolas" w:hAnsi="Consolas" w:cs="TimesNewRomanPS-BoldMT"/>
          <w:b/>
          <w:bCs/>
          <w:sz w:val="24"/>
          <w:szCs w:val="24"/>
        </w:rPr>
        <w:t xml:space="preserve"> La restitución</w:t>
      </w:r>
    </w:p>
    <w:p w14:paraId="322ACD19" w14:textId="3DF42C77"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 xml:space="preserve">Nos referimos a la reparación de los daños hechos a los bienes ajenos, cualquiera sea estos. El deber de restituir se funda en el mismo concepto de justicia que exige dar a cada cual lo suyo. Esta </w:t>
      </w:r>
      <w:proofErr w:type="spellStart"/>
      <w:r w:rsidRPr="004D3DA9">
        <w:rPr>
          <w:rFonts w:ascii="Consolas" w:hAnsi="Consolas" w:cs="TimesNewRomanPSMT"/>
          <w:sz w:val="24"/>
          <w:szCs w:val="24"/>
        </w:rPr>
        <w:t>restitucón</w:t>
      </w:r>
      <w:proofErr w:type="spellEnd"/>
      <w:r w:rsidRPr="004D3DA9">
        <w:rPr>
          <w:rFonts w:ascii="Consolas" w:hAnsi="Consolas" w:cs="TimesNewRomanPSMT"/>
          <w:sz w:val="24"/>
          <w:szCs w:val="24"/>
        </w:rPr>
        <w:t xml:space="preserve">, cuando es posible, debe hacerse compensando primeramente con el mismo género de bienes con que se hizo el daño, lo cual no </w:t>
      </w:r>
      <w:r w:rsidRPr="004D3DA9">
        <w:rPr>
          <w:rFonts w:ascii="Consolas" w:hAnsi="Consolas" w:cs="TimesNewRomanPSMT"/>
          <w:sz w:val="24"/>
          <w:szCs w:val="24"/>
        </w:rPr>
        <w:lastRenderedPageBreak/>
        <w:t xml:space="preserve">excluye otro tipo de reparación posterior. Por </w:t>
      </w:r>
      <w:proofErr w:type="spellStart"/>
      <w:r w:rsidRPr="004D3DA9">
        <w:rPr>
          <w:rFonts w:ascii="Consolas" w:hAnsi="Consolas" w:cs="TimesNewRomanPSMT"/>
          <w:sz w:val="24"/>
          <w:szCs w:val="24"/>
        </w:rPr>
        <w:t>Ej</w:t>
      </w:r>
      <w:proofErr w:type="spellEnd"/>
      <w:r w:rsidRPr="004D3DA9">
        <w:rPr>
          <w:rFonts w:ascii="Consolas" w:hAnsi="Consolas" w:cs="TimesNewRomanPSMT"/>
          <w:sz w:val="24"/>
          <w:szCs w:val="24"/>
        </w:rPr>
        <w:t xml:space="preserve">: el daño al buen nombre debe ser reparado con una rectificación lo que no excluye que legalmente pueda ser exigible una compensación económica. De no ser esto posible se ha de restituir con lo que en </w:t>
      </w:r>
      <w:proofErr w:type="spellStart"/>
      <w:r w:rsidRPr="004D3DA9">
        <w:rPr>
          <w:rFonts w:ascii="Consolas" w:hAnsi="Consolas" w:cs="TimesNewRomanPSMT"/>
          <w:sz w:val="24"/>
          <w:szCs w:val="24"/>
        </w:rPr>
        <w:t>mas</w:t>
      </w:r>
      <w:proofErr w:type="spellEnd"/>
      <w:r w:rsidRPr="004D3DA9">
        <w:rPr>
          <w:rFonts w:ascii="Consolas" w:hAnsi="Consolas" w:cs="TimesNewRomanPSMT"/>
          <w:sz w:val="24"/>
          <w:szCs w:val="24"/>
        </w:rPr>
        <w:t xml:space="preserve"> convenga y se asemeje para reparar el daño causado, es el caso del homicidio donde no es posible devolverle la vida a la víctima.</w:t>
      </w:r>
    </w:p>
    <w:p w14:paraId="1298DBDB" w14:textId="77777777" w:rsidR="00800F42" w:rsidRPr="004D3DA9" w:rsidRDefault="00800F42" w:rsidP="004D3DA9">
      <w:pPr>
        <w:autoSpaceDE w:val="0"/>
        <w:autoSpaceDN w:val="0"/>
        <w:adjustRightInd w:val="0"/>
        <w:spacing w:after="0" w:line="480" w:lineRule="auto"/>
        <w:jc w:val="both"/>
        <w:rPr>
          <w:rFonts w:ascii="Consolas" w:hAnsi="Consolas" w:cs="TimesNewRomanPSMT"/>
          <w:b/>
          <w:bCs/>
          <w:sz w:val="24"/>
          <w:szCs w:val="24"/>
          <w:u w:val="dash"/>
        </w:rPr>
      </w:pPr>
      <w:r w:rsidRPr="004D3DA9">
        <w:rPr>
          <w:rFonts w:ascii="Consolas" w:hAnsi="Consolas" w:cs="TimesNewRomanPSMT"/>
          <w:b/>
          <w:bCs/>
          <w:sz w:val="24"/>
          <w:szCs w:val="24"/>
          <w:u w:val="dash"/>
        </w:rPr>
        <w:t>Los objetivos de la justicia legal para lograr el orden social son tres:</w:t>
      </w:r>
    </w:p>
    <w:p w14:paraId="61404132" w14:textId="5D46F8C7"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b/>
          <w:bCs/>
          <w:sz w:val="24"/>
          <w:szCs w:val="24"/>
        </w:rPr>
        <w:t>1 - Tratar de restituir (en la medida de lo posible) el daño hecho:</w:t>
      </w:r>
      <w:r w:rsidRPr="004D3DA9">
        <w:rPr>
          <w:rFonts w:ascii="Consolas" w:hAnsi="Consolas" w:cs="TimesNewRomanPSMT"/>
          <w:sz w:val="24"/>
          <w:szCs w:val="24"/>
        </w:rPr>
        <w:t xml:space="preserve"> Cada injusticia exige una reparación. Es un deber moral. Ej.: si rompemos un vidrio del vecino debemos no solo pedir disculpas sino pagar uno nuevo. Si chocamos una moto ajena lo justo es que la arreglemos. Si robamos un auto debemos pagar una condena. Si una persona asesina a otra persona es justo tratar de restituir el daño hecho con los años de cárcel que corresponden por el sólo hecho de matar, de disponer de la vida ajena. De todos </w:t>
      </w:r>
      <w:proofErr w:type="gramStart"/>
      <w:r w:rsidRPr="004D3DA9">
        <w:rPr>
          <w:rFonts w:ascii="Consolas" w:hAnsi="Consolas" w:cs="TimesNewRomanPSMT"/>
          <w:sz w:val="24"/>
          <w:szCs w:val="24"/>
        </w:rPr>
        <w:t>modos</w:t>
      </w:r>
      <w:proofErr w:type="gramEnd"/>
      <w:r w:rsidRPr="004D3DA9">
        <w:rPr>
          <w:rFonts w:ascii="Consolas" w:hAnsi="Consolas" w:cs="TimesNewRomanPSMT"/>
          <w:sz w:val="24"/>
          <w:szCs w:val="24"/>
        </w:rPr>
        <w:t xml:space="preserve"> no es lo mismo asesinar a un anciano de 90 años que a un padre de familia de 40 años por las consecuencias que se derivan. Asesinar siempre es asesinar. La vida de ambos tiene el mismo valor, pero las consecuencias serán distintas. Si asesinamos a un padre de familia de 40 años le estamos quitando tal vez 40 años más de presencia paterna a los hijos con todo lo que ello implica en ausencia, falta de seguridad, falta de consejo, falta de protección, falta de afecto, falta de ayuda y hasta </w:t>
      </w:r>
      <w:r w:rsidRPr="004D3DA9">
        <w:rPr>
          <w:rFonts w:ascii="Consolas" w:hAnsi="Consolas" w:cs="TimesNewRomanPSMT"/>
          <w:sz w:val="24"/>
          <w:szCs w:val="24"/>
        </w:rPr>
        <w:lastRenderedPageBreak/>
        <w:t>de sostén económico. Mientras que a los 90 es evidente que estamos ya al final de nuestras vidas. Aún</w:t>
      </w:r>
    </w:p>
    <w:p w14:paraId="19EEAD1C" w14:textId="0E4F8BFB"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con la cárcel o la condena no siempre podemos hacerlo porque hay bienes que no se pueden restituir. No se puede restituir la vida, ni la virginidad física y espiritual violada, ni la fama en su totalidad, ni la honra. Si decimos que una persona abuso de un menor es difícil (aunque sea mentira) devolverle su buen nombre en su totalidad. “miente, miente, que algo quedará” …decía el impío Voltaire. Si mancillamos brutalmente la inocencia y la pureza de la infancia y adolescencia con pornografía, jamás podremos volver a restituirla.</w:t>
      </w:r>
    </w:p>
    <w:p w14:paraId="5AD1819C" w14:textId="1629864C"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b/>
          <w:bCs/>
          <w:sz w:val="24"/>
          <w:szCs w:val="24"/>
        </w:rPr>
        <w:t>2 - Servir de ejemplo a los demás</w:t>
      </w:r>
      <w:r w:rsidRPr="004D3DA9">
        <w:rPr>
          <w:rFonts w:ascii="Consolas" w:hAnsi="Consolas" w:cs="TimesNewRomanPSMT"/>
          <w:sz w:val="24"/>
          <w:szCs w:val="24"/>
        </w:rPr>
        <w:t xml:space="preserve">. Los castigos deben ser proporcionados al daño, para que desalienten y acobarden a los demás a cometerlos. Y no al revés. Si por vagancia he fracasado en mis exámenes y se me priva de mis vacaciones, mis hermanos aprenderán de mis errores y las consecuencias. Si como alumno llego regularmente tarde a mi clase y el profesor me sanciona, los demás compañeros se cuidarán de llegar a horario. Si robo en la empresa y me quedo sin trabajo los demás empleados se cuidarán de robar. Por el </w:t>
      </w:r>
      <w:proofErr w:type="gramStart"/>
      <w:r w:rsidRPr="004D3DA9">
        <w:rPr>
          <w:rFonts w:ascii="Consolas" w:hAnsi="Consolas" w:cs="TimesNewRomanPSMT"/>
          <w:sz w:val="24"/>
          <w:szCs w:val="24"/>
        </w:rPr>
        <w:t>contrario</w:t>
      </w:r>
      <w:proofErr w:type="gramEnd"/>
      <w:r w:rsidRPr="004D3DA9">
        <w:rPr>
          <w:rFonts w:ascii="Consolas" w:hAnsi="Consolas" w:cs="TimesNewRomanPSMT"/>
          <w:sz w:val="24"/>
          <w:szCs w:val="24"/>
        </w:rPr>
        <w:t xml:space="preserve"> la impunidad que vemos en todos los órdenes y todos los días demuele el estímulo a comportarnos bien. Ej.: el mal alumno que jamás estudia pero igualmente lo pasan de grado por disposiciones injustas, el periodista que miente y le quita brutalmente la fama a alguien y continúa tranquilamente en su trabajo, el funcionario que roba y </w:t>
      </w:r>
      <w:r w:rsidRPr="004D3DA9">
        <w:rPr>
          <w:rFonts w:ascii="Consolas" w:hAnsi="Consolas" w:cs="TimesNewRomanPSMT"/>
          <w:sz w:val="24"/>
          <w:szCs w:val="24"/>
        </w:rPr>
        <w:lastRenderedPageBreak/>
        <w:t xml:space="preserve">jamás es obligado a renunciar, las moratorias impositivas que invitan a no pagar impuestos a las que pagan </w:t>
      </w:r>
      <w:proofErr w:type="spellStart"/>
      <w:proofErr w:type="gramStart"/>
      <w:r w:rsidRPr="004D3DA9">
        <w:rPr>
          <w:rFonts w:ascii="Consolas" w:hAnsi="Consolas" w:cs="TimesNewRomanPSMT"/>
          <w:sz w:val="24"/>
          <w:szCs w:val="24"/>
        </w:rPr>
        <w:t>puntualmente,etc</w:t>
      </w:r>
      <w:proofErr w:type="spellEnd"/>
      <w:r w:rsidRPr="004D3DA9">
        <w:rPr>
          <w:rFonts w:ascii="Consolas" w:hAnsi="Consolas" w:cs="TimesNewRomanPSMT"/>
          <w:sz w:val="24"/>
          <w:szCs w:val="24"/>
        </w:rPr>
        <w:t>.</w:t>
      </w:r>
      <w:proofErr w:type="gramEnd"/>
    </w:p>
    <w:p w14:paraId="07992533" w14:textId="500F4219"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b/>
          <w:bCs/>
          <w:sz w:val="24"/>
          <w:szCs w:val="24"/>
        </w:rPr>
        <w:t>3 - Restablecer la paz social.</w:t>
      </w:r>
      <w:r w:rsidRPr="004D3DA9">
        <w:rPr>
          <w:rFonts w:ascii="Consolas" w:hAnsi="Consolas" w:cs="TimesNewRomanPSMT"/>
          <w:sz w:val="24"/>
          <w:szCs w:val="24"/>
        </w:rPr>
        <w:t xml:space="preserve"> La justicia tiene una enorme importancia en el orden social porque “la paz es fruto de la justicia” y en la medida en que haya justicia habrá paz. Al poner orden en las relaciones entre las personas generamos paz y bienestar para todos. Santo Tomás afirma que “la paz es la tranquilidad en el orden” y el derecho es un instrumento de la justicia y no un capricho del legislador. Por lo </w:t>
      </w:r>
      <w:proofErr w:type="gramStart"/>
      <w:r w:rsidRPr="004D3DA9">
        <w:rPr>
          <w:rFonts w:ascii="Consolas" w:hAnsi="Consolas" w:cs="TimesNewRomanPSMT"/>
          <w:sz w:val="24"/>
          <w:szCs w:val="24"/>
        </w:rPr>
        <w:t>tanto</w:t>
      </w:r>
      <w:proofErr w:type="gramEnd"/>
      <w:r w:rsidRPr="004D3DA9">
        <w:rPr>
          <w:rFonts w:ascii="Consolas" w:hAnsi="Consolas" w:cs="TimesNewRomanPSMT"/>
          <w:sz w:val="24"/>
          <w:szCs w:val="24"/>
        </w:rPr>
        <w:t xml:space="preserve"> la ley injusta es violencia. Genera violencia. En la medida en que haya</w:t>
      </w:r>
    </w:p>
    <w:p w14:paraId="5B5A981C" w14:textId="28DF96E0" w:rsidR="00800F42" w:rsidRPr="004D3DA9" w:rsidRDefault="00800F42"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injusticias sin resolver el clima social se enardecerá, porque las injusticias no reparadas generan rebelión y violencia en todos los órdenes.</w:t>
      </w:r>
    </w:p>
    <w:p w14:paraId="6BD9A363" w14:textId="537E895A" w:rsidR="0045515D" w:rsidRPr="004D3DA9" w:rsidRDefault="0045515D" w:rsidP="004D3DA9">
      <w:pPr>
        <w:autoSpaceDE w:val="0"/>
        <w:autoSpaceDN w:val="0"/>
        <w:adjustRightInd w:val="0"/>
        <w:spacing w:after="0" w:line="480" w:lineRule="auto"/>
        <w:jc w:val="both"/>
        <w:rPr>
          <w:rFonts w:ascii="Consolas" w:hAnsi="Consolas" w:cs="TimesNewRomanPS-BoldMT"/>
          <w:b/>
          <w:bCs/>
          <w:sz w:val="24"/>
          <w:szCs w:val="24"/>
        </w:rPr>
      </w:pPr>
      <w:r w:rsidRPr="004D3DA9">
        <w:rPr>
          <w:rFonts w:ascii="Consolas" w:hAnsi="Consolas" w:cs="TimesNewRomanPS-BoldMT"/>
          <w:b/>
          <w:bCs/>
          <w:sz w:val="24"/>
          <w:szCs w:val="24"/>
        </w:rPr>
        <w:t xml:space="preserve"> Los medios para perfeccionar la justicia son:</w:t>
      </w:r>
    </w:p>
    <w:p w14:paraId="175E096C" w14:textId="77777777" w:rsidR="0045515D" w:rsidRPr="004D3DA9" w:rsidRDefault="0045515D" w:rsidP="004D3DA9">
      <w:pPr>
        <w:autoSpaceDE w:val="0"/>
        <w:autoSpaceDN w:val="0"/>
        <w:adjustRightInd w:val="0"/>
        <w:spacing w:after="0" w:line="480" w:lineRule="auto"/>
        <w:jc w:val="both"/>
        <w:rPr>
          <w:rFonts w:ascii="Consolas" w:hAnsi="Consolas" w:cs="TimesNewRomanPSMT"/>
          <w:b/>
          <w:bCs/>
          <w:sz w:val="24"/>
          <w:szCs w:val="24"/>
        </w:rPr>
      </w:pPr>
      <w:r w:rsidRPr="004D3DA9">
        <w:rPr>
          <w:rFonts w:ascii="Consolas" w:hAnsi="Consolas" w:cs="TimesNewRomanPSMT"/>
          <w:b/>
          <w:bCs/>
          <w:sz w:val="24"/>
          <w:szCs w:val="24"/>
        </w:rPr>
        <w:t>1 - Con las cosas:</w:t>
      </w:r>
    </w:p>
    <w:p w14:paraId="0D9C42D6" w14:textId="77777777" w:rsidR="0045515D" w:rsidRPr="004D3DA9" w:rsidRDefault="0045515D"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A - Evitar cualquier pequeña injusticia por insignificante que parezca.</w:t>
      </w:r>
    </w:p>
    <w:p w14:paraId="3EBCD3F9" w14:textId="77777777" w:rsidR="0045515D" w:rsidRPr="004D3DA9" w:rsidRDefault="0045515D"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B - No contraer deudas y liquidar cuanto antes las que hayamos contraído ya.</w:t>
      </w:r>
    </w:p>
    <w:p w14:paraId="6D1CD531" w14:textId="77777777" w:rsidR="0045515D" w:rsidRPr="004D3DA9" w:rsidRDefault="0045515D"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C - Tratar las cosas ajenas con mayor cuidado que si fueran propias. Son innumerables los</w:t>
      </w:r>
    </w:p>
    <w:p w14:paraId="24ABCD31" w14:textId="32069601" w:rsidR="0045515D" w:rsidRPr="004D3DA9" w:rsidRDefault="0045515D"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 xml:space="preserve">actos de injusticia cometidos en este ámbito. El poco cuidado que a veces ponemos en el trato de lo que es ajeno (libros, autos, ropa, muebles, uso del teléfono). Además de mala educación es un acto de </w:t>
      </w:r>
      <w:r w:rsidRPr="004D3DA9">
        <w:rPr>
          <w:rFonts w:ascii="Consolas" w:hAnsi="Consolas" w:cs="TimesNewRomanPSMT"/>
          <w:sz w:val="24"/>
          <w:szCs w:val="24"/>
        </w:rPr>
        <w:lastRenderedPageBreak/>
        <w:t>injusticia maltratar lo ajeno, porque si destrozamos lo propio faltaremos a la virtud de la pobreza, pero maltratando lo ajeno faltaremos a la justicia que es una virtud superior.</w:t>
      </w:r>
    </w:p>
    <w:p w14:paraId="52C9041F" w14:textId="77777777" w:rsidR="004D3DA9" w:rsidRPr="004D3DA9" w:rsidRDefault="004D3DA9" w:rsidP="004D3DA9">
      <w:pPr>
        <w:autoSpaceDE w:val="0"/>
        <w:autoSpaceDN w:val="0"/>
        <w:adjustRightInd w:val="0"/>
        <w:spacing w:after="0" w:line="480" w:lineRule="auto"/>
        <w:jc w:val="both"/>
        <w:rPr>
          <w:rFonts w:ascii="Consolas" w:hAnsi="Consolas" w:cs="TimesNewRomanPSMT"/>
          <w:b/>
          <w:bCs/>
          <w:sz w:val="24"/>
          <w:szCs w:val="24"/>
        </w:rPr>
      </w:pPr>
      <w:r w:rsidRPr="004D3DA9">
        <w:rPr>
          <w:rFonts w:ascii="Consolas" w:hAnsi="Consolas" w:cs="TimesNewRomanPSMT"/>
          <w:b/>
          <w:bCs/>
          <w:sz w:val="24"/>
          <w:szCs w:val="24"/>
        </w:rPr>
        <w:t>2 – Con las Personas:</w:t>
      </w:r>
    </w:p>
    <w:p w14:paraId="2E4EEF15" w14:textId="6AB74A53" w:rsidR="00A062A0" w:rsidRDefault="004D3DA9"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Debemos tener un especialísimo cuidado en no perjudicar jamás en lo más mínimo el buen</w:t>
      </w:r>
      <w:r>
        <w:rPr>
          <w:rFonts w:ascii="Consolas" w:hAnsi="Consolas" w:cs="TimesNewRomanPSMT"/>
          <w:sz w:val="24"/>
          <w:szCs w:val="24"/>
        </w:rPr>
        <w:t xml:space="preserve"> </w:t>
      </w:r>
      <w:r w:rsidRPr="004D3DA9">
        <w:rPr>
          <w:rFonts w:ascii="Consolas" w:hAnsi="Consolas" w:cs="TimesNewRomanPSMT"/>
          <w:sz w:val="24"/>
          <w:szCs w:val="24"/>
        </w:rPr>
        <w:t>nombre o fama del prójimo. Mucho más que las cosas valen la buena fama entre los hombres. Por eso, perjudicarla directa o indirectamente es una injusticia mayor que el robo de algo material. Habremos de cuidarnos de los juicios temerarios que condenan al prójimo por apariencias infundadas. de las injurias que con palabras o hechos mortifican, humillan y entristecen al prójimo gratuitamente. de la burla o irrisión que lo deja en ridículo ante la demás víctima de nuestras “gracias”. De la maldición, porque deseamos con la palabra algún mal al prójimo. De la murmuración que parece el tema obligado de nuestras conversaciones. De la difamación, que se complace en sacar a la luz los defectos ocultos de los demás, echando por tierra su reputación y buena fama. Hay que tener en cuenta que en cuanto a la difamación y la</w:t>
      </w:r>
      <w:r w:rsidR="00A062A0">
        <w:rPr>
          <w:rFonts w:ascii="Consolas" w:hAnsi="Consolas" w:cs="TimesNewRomanPSMT"/>
          <w:sz w:val="24"/>
          <w:szCs w:val="24"/>
        </w:rPr>
        <w:t xml:space="preserve"> </w:t>
      </w:r>
      <w:r w:rsidRPr="004D3DA9">
        <w:rPr>
          <w:rFonts w:ascii="Consolas" w:hAnsi="Consolas" w:cs="TimesNewRomanPSMT"/>
          <w:sz w:val="24"/>
          <w:szCs w:val="24"/>
        </w:rPr>
        <w:t xml:space="preserve">calumnia no basta con </w:t>
      </w:r>
      <w:r w:rsidR="00A062A0" w:rsidRPr="004D3DA9">
        <w:rPr>
          <w:rFonts w:ascii="Consolas" w:hAnsi="Consolas" w:cs="TimesNewRomanPSMT"/>
          <w:sz w:val="24"/>
          <w:szCs w:val="24"/>
        </w:rPr>
        <w:t>arrepentirse,</w:t>
      </w:r>
      <w:r w:rsidRPr="004D3DA9">
        <w:rPr>
          <w:rFonts w:ascii="Consolas" w:hAnsi="Consolas" w:cs="TimesNewRomanPSMT"/>
          <w:sz w:val="24"/>
          <w:szCs w:val="24"/>
        </w:rPr>
        <w:t xml:space="preserve"> sino que hay que restituir la fama robada y eso</w:t>
      </w:r>
      <w:r w:rsidR="00A062A0">
        <w:rPr>
          <w:rFonts w:ascii="Consolas" w:hAnsi="Consolas" w:cs="TimesNewRomanPSMT"/>
          <w:sz w:val="24"/>
          <w:szCs w:val="24"/>
        </w:rPr>
        <w:t xml:space="preserve"> </w:t>
      </w:r>
      <w:r w:rsidRPr="004D3DA9">
        <w:rPr>
          <w:rFonts w:ascii="Consolas" w:hAnsi="Consolas" w:cs="TimesNewRomanPSMT"/>
          <w:sz w:val="24"/>
          <w:szCs w:val="24"/>
        </w:rPr>
        <w:t xml:space="preserve">muchas veces es imposible, de ahí la enorme </w:t>
      </w:r>
      <w:r w:rsidR="00A062A0" w:rsidRPr="004D3DA9">
        <w:rPr>
          <w:rFonts w:ascii="Consolas" w:hAnsi="Consolas" w:cs="TimesNewRomanPSMT"/>
          <w:sz w:val="24"/>
          <w:szCs w:val="24"/>
        </w:rPr>
        <w:t>injusticia</w:t>
      </w:r>
      <w:r w:rsidRPr="004D3DA9">
        <w:rPr>
          <w:rFonts w:ascii="Consolas" w:hAnsi="Consolas" w:cs="TimesNewRomanPSMT"/>
          <w:sz w:val="24"/>
          <w:szCs w:val="24"/>
        </w:rPr>
        <w:t xml:space="preserve">. </w:t>
      </w:r>
    </w:p>
    <w:p w14:paraId="41B56DF1" w14:textId="7FF17353" w:rsidR="004D3DA9" w:rsidRDefault="004D3DA9" w:rsidP="004D3DA9">
      <w:pPr>
        <w:autoSpaceDE w:val="0"/>
        <w:autoSpaceDN w:val="0"/>
        <w:adjustRightInd w:val="0"/>
        <w:spacing w:after="0" w:line="480" w:lineRule="auto"/>
        <w:jc w:val="both"/>
        <w:rPr>
          <w:rFonts w:ascii="Consolas" w:hAnsi="Consolas" w:cs="TimesNewRomanPSMT"/>
          <w:sz w:val="24"/>
          <w:szCs w:val="24"/>
        </w:rPr>
      </w:pPr>
      <w:r w:rsidRPr="004D3DA9">
        <w:rPr>
          <w:rFonts w:ascii="Consolas" w:hAnsi="Consolas" w:cs="TimesNewRomanPSMT"/>
          <w:sz w:val="24"/>
          <w:szCs w:val="24"/>
        </w:rPr>
        <w:t xml:space="preserve">San Felipe Neri confesaba semana tras </w:t>
      </w:r>
      <w:r w:rsidR="00A062A0" w:rsidRPr="004D3DA9">
        <w:rPr>
          <w:rFonts w:ascii="Consolas" w:hAnsi="Consolas" w:cs="TimesNewRomanPSMT"/>
          <w:sz w:val="24"/>
          <w:szCs w:val="24"/>
        </w:rPr>
        <w:t>semana</w:t>
      </w:r>
      <w:r w:rsidRPr="004D3DA9">
        <w:rPr>
          <w:rFonts w:ascii="Consolas" w:hAnsi="Consolas" w:cs="TimesNewRomanPSMT"/>
          <w:sz w:val="24"/>
          <w:szCs w:val="24"/>
        </w:rPr>
        <w:t xml:space="preserve"> una señora que difamaba. Cierto día, ya cansado, le dijo que fuese un día de viento a una colina </w:t>
      </w:r>
      <w:r w:rsidR="00A062A0" w:rsidRPr="004D3DA9">
        <w:rPr>
          <w:rFonts w:ascii="Consolas" w:hAnsi="Consolas" w:cs="TimesNewRomanPSMT"/>
          <w:sz w:val="24"/>
          <w:szCs w:val="24"/>
        </w:rPr>
        <w:t>y desplumara</w:t>
      </w:r>
      <w:r w:rsidRPr="004D3DA9">
        <w:rPr>
          <w:rFonts w:ascii="Consolas" w:hAnsi="Consolas" w:cs="TimesNewRomanPSMT"/>
          <w:sz w:val="24"/>
          <w:szCs w:val="24"/>
        </w:rPr>
        <w:t xml:space="preserve"> una gallina. Cuando la señora volvió una semana después al confesionario y le dijo que ya</w:t>
      </w:r>
      <w:r w:rsidR="00A062A0">
        <w:rPr>
          <w:rFonts w:ascii="Consolas" w:hAnsi="Consolas" w:cs="TimesNewRomanPSMT"/>
          <w:sz w:val="24"/>
          <w:szCs w:val="24"/>
        </w:rPr>
        <w:t xml:space="preserve"> </w:t>
      </w:r>
      <w:r w:rsidRPr="004D3DA9">
        <w:rPr>
          <w:rFonts w:ascii="Consolas" w:hAnsi="Consolas" w:cs="TimesNewRomanPSMT"/>
          <w:sz w:val="24"/>
          <w:szCs w:val="24"/>
        </w:rPr>
        <w:t xml:space="preserve">lo había hecho, San Felipe </w:t>
      </w:r>
      <w:r w:rsidRPr="004D3DA9">
        <w:rPr>
          <w:rFonts w:ascii="Consolas" w:hAnsi="Consolas" w:cs="TimesNewRomanPSMT"/>
          <w:sz w:val="24"/>
          <w:szCs w:val="24"/>
        </w:rPr>
        <w:lastRenderedPageBreak/>
        <w:t xml:space="preserve">le contestó: “Bueno, ahora vaya y junte todas las </w:t>
      </w:r>
      <w:r w:rsidR="008E1248" w:rsidRPr="004D3DA9">
        <w:rPr>
          <w:rFonts w:ascii="Consolas" w:hAnsi="Consolas" w:cs="TimesNewRomanPSMT"/>
          <w:sz w:val="24"/>
          <w:szCs w:val="24"/>
        </w:rPr>
        <w:t>plumas” ...</w:t>
      </w:r>
      <w:r w:rsidRPr="004D3DA9">
        <w:rPr>
          <w:rFonts w:ascii="Consolas" w:hAnsi="Consolas" w:cs="TimesNewRomanPSMT"/>
          <w:sz w:val="24"/>
          <w:szCs w:val="24"/>
        </w:rPr>
        <w:t xml:space="preserve"> Lo que indica</w:t>
      </w:r>
      <w:r w:rsidR="00A062A0">
        <w:rPr>
          <w:rFonts w:ascii="Consolas" w:hAnsi="Consolas" w:cs="TimesNewRomanPSMT"/>
          <w:sz w:val="24"/>
          <w:szCs w:val="24"/>
        </w:rPr>
        <w:t xml:space="preserve"> </w:t>
      </w:r>
      <w:r w:rsidRPr="004D3DA9">
        <w:rPr>
          <w:rFonts w:ascii="Consolas" w:hAnsi="Consolas" w:cs="TimesNewRomanPSMT"/>
          <w:sz w:val="24"/>
          <w:szCs w:val="24"/>
        </w:rPr>
        <w:t>que hay daños morales irreparables.</w:t>
      </w:r>
    </w:p>
    <w:p w14:paraId="02517A29" w14:textId="77777777" w:rsidR="00FF698C" w:rsidRDefault="00FF698C" w:rsidP="00A062A0">
      <w:pPr>
        <w:autoSpaceDE w:val="0"/>
        <w:autoSpaceDN w:val="0"/>
        <w:adjustRightInd w:val="0"/>
        <w:spacing w:after="0" w:line="240" w:lineRule="auto"/>
        <w:rPr>
          <w:rFonts w:ascii="TimesNewRomanPS-ItalicMT" w:hAnsi="TimesNewRomanPS-ItalicMT" w:cs="TimesNewRomanPS-ItalicMT"/>
          <w:b/>
          <w:bCs/>
          <w:i/>
          <w:iCs/>
          <w:sz w:val="28"/>
          <w:szCs w:val="28"/>
        </w:rPr>
      </w:pPr>
    </w:p>
    <w:p w14:paraId="2FDB6C92" w14:textId="1861FDC7" w:rsidR="00A062A0" w:rsidRPr="00A062A0" w:rsidRDefault="00A062A0" w:rsidP="00A062A0">
      <w:pPr>
        <w:autoSpaceDE w:val="0"/>
        <w:autoSpaceDN w:val="0"/>
        <w:adjustRightInd w:val="0"/>
        <w:spacing w:after="0" w:line="240" w:lineRule="auto"/>
        <w:rPr>
          <w:rFonts w:ascii="TimesNewRomanPS-ItalicMT" w:hAnsi="TimesNewRomanPS-ItalicMT" w:cs="TimesNewRomanPS-ItalicMT"/>
          <w:b/>
          <w:bCs/>
          <w:i/>
          <w:iCs/>
          <w:sz w:val="28"/>
          <w:szCs w:val="28"/>
        </w:rPr>
      </w:pPr>
      <w:r w:rsidRPr="00A062A0">
        <w:rPr>
          <w:rFonts w:ascii="TimesNewRomanPS-ItalicMT" w:hAnsi="TimesNewRomanPS-ItalicMT" w:cs="TimesNewRomanPS-ItalicMT"/>
          <w:b/>
          <w:bCs/>
          <w:i/>
          <w:iCs/>
          <w:sz w:val="28"/>
          <w:szCs w:val="28"/>
        </w:rPr>
        <w:t>Para reflexionar</w:t>
      </w:r>
    </w:p>
    <w:p w14:paraId="422181CB" w14:textId="71A11408" w:rsidR="00A062A0" w:rsidRPr="008C4107" w:rsidRDefault="00A062A0" w:rsidP="00A062A0">
      <w:pPr>
        <w:autoSpaceDE w:val="0"/>
        <w:autoSpaceDN w:val="0"/>
        <w:adjustRightInd w:val="0"/>
        <w:spacing w:after="0" w:line="480" w:lineRule="auto"/>
        <w:jc w:val="both"/>
        <w:rPr>
          <w:rFonts w:ascii="TimesNewRomanPS-ItalicMT" w:hAnsi="TimesNewRomanPS-ItalicMT" w:cs="TimesNewRomanPS-ItalicMT"/>
          <w:b/>
          <w:bCs/>
          <w:i/>
          <w:iCs/>
          <w:sz w:val="24"/>
          <w:szCs w:val="24"/>
        </w:rPr>
      </w:pPr>
      <w:r w:rsidRPr="008C4107">
        <w:rPr>
          <w:rFonts w:ascii="TimesNewRomanPS-ItalicMT" w:hAnsi="TimesNewRomanPS-ItalicMT" w:cs="TimesNewRomanPS-ItalicMT"/>
          <w:b/>
          <w:bCs/>
          <w:i/>
          <w:iCs/>
          <w:sz w:val="24"/>
          <w:szCs w:val="24"/>
        </w:rPr>
        <w:t>1. ¿Cumplo mis deberes con puntualidad, responsabilidad, honestidad, seriedad, generosidad? ¿O con pesadez, descuido, informalidad</w:t>
      </w:r>
      <w:proofErr w:type="gramStart"/>
      <w:r w:rsidRPr="008C4107">
        <w:rPr>
          <w:rFonts w:ascii="TimesNewRomanPS-ItalicMT" w:hAnsi="TimesNewRomanPS-ItalicMT" w:cs="TimesNewRomanPS-ItalicMT"/>
          <w:b/>
          <w:bCs/>
          <w:i/>
          <w:iCs/>
          <w:sz w:val="24"/>
          <w:szCs w:val="24"/>
        </w:rPr>
        <w:t>, ?</w:t>
      </w:r>
      <w:proofErr w:type="gramEnd"/>
    </w:p>
    <w:p w14:paraId="4D14ECA1" w14:textId="41F560C8" w:rsidR="00A062A0" w:rsidRPr="008C4107" w:rsidRDefault="00A062A0" w:rsidP="00A062A0">
      <w:pPr>
        <w:autoSpaceDE w:val="0"/>
        <w:autoSpaceDN w:val="0"/>
        <w:adjustRightInd w:val="0"/>
        <w:spacing w:after="0" w:line="480" w:lineRule="auto"/>
        <w:jc w:val="both"/>
        <w:rPr>
          <w:rFonts w:ascii="TimesNewRomanPS-ItalicMT" w:hAnsi="TimesNewRomanPS-ItalicMT" w:cs="TimesNewRomanPS-ItalicMT"/>
          <w:b/>
          <w:bCs/>
          <w:i/>
          <w:iCs/>
          <w:sz w:val="24"/>
          <w:szCs w:val="24"/>
        </w:rPr>
      </w:pPr>
      <w:r w:rsidRPr="008C4107">
        <w:rPr>
          <w:rFonts w:ascii="TimesNewRomanPS-ItalicMT" w:hAnsi="TimesNewRomanPS-ItalicMT" w:cs="TimesNewRomanPS-ItalicMT"/>
          <w:b/>
          <w:bCs/>
          <w:i/>
          <w:iCs/>
          <w:sz w:val="24"/>
          <w:szCs w:val="24"/>
        </w:rPr>
        <w:t>2. ¿Mi relación con los demás depende del servicio o utilidad que aporten a mis intereses personales? ¿Aparento amabilidad para ganar favores? ¿Valoro a los demás por lo que puedan serme útiles?</w:t>
      </w:r>
    </w:p>
    <w:p w14:paraId="7AA05462" w14:textId="24AF8FDE" w:rsidR="00A062A0" w:rsidRDefault="00A062A0" w:rsidP="00A062A0">
      <w:pPr>
        <w:autoSpaceDE w:val="0"/>
        <w:autoSpaceDN w:val="0"/>
        <w:adjustRightInd w:val="0"/>
        <w:spacing w:after="0" w:line="480" w:lineRule="auto"/>
        <w:jc w:val="both"/>
        <w:rPr>
          <w:rFonts w:ascii="TimesNewRomanPS-ItalicMT" w:hAnsi="TimesNewRomanPS-ItalicMT" w:cs="TimesNewRomanPS-ItalicMT"/>
          <w:b/>
          <w:bCs/>
          <w:i/>
          <w:iCs/>
          <w:sz w:val="24"/>
          <w:szCs w:val="24"/>
        </w:rPr>
      </w:pPr>
      <w:r w:rsidRPr="008C4107">
        <w:rPr>
          <w:rFonts w:ascii="TimesNewRomanPS-ItalicMT" w:hAnsi="TimesNewRomanPS-ItalicMT" w:cs="TimesNewRomanPS-ItalicMT"/>
          <w:b/>
          <w:bCs/>
          <w:i/>
          <w:iCs/>
          <w:sz w:val="24"/>
          <w:szCs w:val="24"/>
        </w:rPr>
        <w:t>3. ¿Estoy dispuesto a dar más de lo que el otro se merece? ¿Ayudo solamente cuando me sobra tiempo o dinero? ¿Sólo cuando me lo piden? ¿Doy más de lo que ordinariamente debería dar? ¿A mis padres, hermanos, amigos, compañeros? ¿Lo que doy es parte de la justicia?</w:t>
      </w:r>
    </w:p>
    <w:p w14:paraId="5E525A60" w14:textId="77777777" w:rsidR="00FF698C" w:rsidRDefault="00FF698C" w:rsidP="00FF698C">
      <w:pPr>
        <w:autoSpaceDE w:val="0"/>
        <w:autoSpaceDN w:val="0"/>
        <w:adjustRightInd w:val="0"/>
        <w:spacing w:after="0" w:line="480" w:lineRule="auto"/>
        <w:jc w:val="both"/>
        <w:rPr>
          <w:rFonts w:ascii="Consolas" w:hAnsi="Consolas" w:cstheme="minorHAnsi"/>
          <w:b/>
          <w:bCs/>
          <w:i/>
          <w:iCs/>
          <w:sz w:val="24"/>
          <w:szCs w:val="24"/>
        </w:rPr>
      </w:pPr>
    </w:p>
    <w:p w14:paraId="7D6980B7" w14:textId="59AD0980"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CUANDO LES VENGAN CON CHISMES...PON EN PRÁCTICA LA PRUEBA DE LOS TRES FILTROS DE SÓCRATES:</w:t>
      </w:r>
    </w:p>
    <w:p w14:paraId="537BEB09"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En la antigua Grecia Sócrates tenía una gran reputación de sabiduría. Un día vino alguien a encontrarse con el gran filósofo, y le dijo:</w:t>
      </w:r>
    </w:p>
    <w:p w14:paraId="53F48A2A"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¿Sabes lo que acabo de oír sobre tu amigo?</w:t>
      </w:r>
    </w:p>
    <w:p w14:paraId="67655B8D"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Un momento, –respondió Sócrates– antes de que me lo cuentes, me gustaría hacerte una prueba, la de los tres filtros.</w:t>
      </w:r>
    </w:p>
    <w:p w14:paraId="36761873"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¿Los tres filtros?</w:t>
      </w:r>
    </w:p>
    <w:p w14:paraId="6B94C0A7"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xml:space="preserve">– </w:t>
      </w:r>
      <w:proofErr w:type="gramStart"/>
      <w:r w:rsidRPr="00FF698C">
        <w:rPr>
          <w:rFonts w:ascii="Consolas" w:hAnsi="Consolas" w:cstheme="minorHAnsi"/>
          <w:b/>
          <w:bCs/>
          <w:i/>
          <w:iCs/>
          <w:sz w:val="24"/>
          <w:szCs w:val="24"/>
        </w:rPr>
        <w:t>Sí,-</w:t>
      </w:r>
      <w:proofErr w:type="gramEnd"/>
      <w:r w:rsidRPr="00FF698C">
        <w:rPr>
          <w:rFonts w:ascii="Consolas" w:hAnsi="Consolas" w:cstheme="minorHAnsi"/>
          <w:b/>
          <w:bCs/>
          <w:i/>
          <w:iCs/>
          <w:sz w:val="24"/>
          <w:szCs w:val="24"/>
        </w:rPr>
        <w:t xml:space="preserve">continuó Sócrates– antes de contar cualquier cosa sobre los otros, es bueno tomar el tiempo de filtrar lo que se quiere decir. </w:t>
      </w:r>
      <w:r w:rsidRPr="00FF698C">
        <w:rPr>
          <w:rFonts w:ascii="Consolas" w:hAnsi="Consolas" w:cstheme="minorHAnsi"/>
          <w:b/>
          <w:bCs/>
          <w:i/>
          <w:iCs/>
          <w:sz w:val="24"/>
          <w:szCs w:val="24"/>
        </w:rPr>
        <w:lastRenderedPageBreak/>
        <w:t>Lo llamo el test de los tres filtros. El primer filtro es la verdad. ¿Has comprobado si lo que me vas a decir es verdad?</w:t>
      </w:r>
    </w:p>
    <w:p w14:paraId="44AFAE72"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No, sólo lo escuché.</w:t>
      </w:r>
    </w:p>
    <w:p w14:paraId="22C414EC"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Muy bien. Así que no sabes si es verdad. Continuamos con el segundo filtro, el de la bondad. Lo que quieres decirme sobre mi amigo, ¿es algo bueno?</w:t>
      </w:r>
    </w:p>
    <w:p w14:paraId="57635C7A"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¡Ah, no! Por el contrario.</w:t>
      </w:r>
    </w:p>
    <w:p w14:paraId="19DF9DBF"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Entonces, -cuestionó Sócrates– quieres contarme cosas malas acerca de él y ni siquiera estás seguro de que sean verdaderas. Tal vez aún puedes pasar la prueba del tercer filtro, el de la utilidad.</w:t>
      </w:r>
    </w:p>
    <w:p w14:paraId="32B371AB"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¿Es útil que yo sepa lo que me vas a decir de este amigo?</w:t>
      </w:r>
    </w:p>
    <w:p w14:paraId="291C7953"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No, en serio.</w:t>
      </w:r>
    </w:p>
    <w:p w14:paraId="44673494" w14:textId="77777777" w:rsidR="00FF698C" w:rsidRPr="00FF698C"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 Entonces, -concluyó Sócrates– lo que ibas a contarme no es ni cierto, ni bueno, ni útil; ¿por qué querías decírmelo?</w:t>
      </w:r>
    </w:p>
    <w:p w14:paraId="7E2EFD1A" w14:textId="4658D9EC" w:rsidR="00FF698C" w:rsidRPr="008C4107" w:rsidRDefault="00FF698C" w:rsidP="00FF698C">
      <w:pPr>
        <w:autoSpaceDE w:val="0"/>
        <w:autoSpaceDN w:val="0"/>
        <w:adjustRightInd w:val="0"/>
        <w:spacing w:after="0" w:line="480" w:lineRule="auto"/>
        <w:jc w:val="both"/>
        <w:rPr>
          <w:rFonts w:ascii="Consolas" w:hAnsi="Consolas" w:cstheme="minorHAnsi"/>
          <w:b/>
          <w:bCs/>
          <w:i/>
          <w:iCs/>
          <w:sz w:val="24"/>
          <w:szCs w:val="24"/>
        </w:rPr>
      </w:pPr>
      <w:r w:rsidRPr="00FF698C">
        <w:rPr>
          <w:rFonts w:ascii="Consolas" w:hAnsi="Consolas" w:cstheme="minorHAnsi"/>
          <w:b/>
          <w:bCs/>
          <w:i/>
          <w:iCs/>
          <w:sz w:val="24"/>
          <w:szCs w:val="24"/>
        </w:rPr>
        <w:t>Mejoremos nuestra vida y sociedad.</w:t>
      </w:r>
    </w:p>
    <w:sectPr w:rsidR="00FF698C" w:rsidRPr="008C4107" w:rsidSect="004B3318">
      <w:pgSz w:w="11906" w:h="16838"/>
      <w:pgMar w:top="2041" w:right="1134" w:bottom="1418"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29F"/>
    <w:multiLevelType w:val="hybridMultilevel"/>
    <w:tmpl w:val="D79C1BC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F62DE2"/>
    <w:multiLevelType w:val="hybridMultilevel"/>
    <w:tmpl w:val="D37A96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553BCC"/>
    <w:multiLevelType w:val="hybridMultilevel"/>
    <w:tmpl w:val="AF92F10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DD046B7"/>
    <w:multiLevelType w:val="hybridMultilevel"/>
    <w:tmpl w:val="4DB449B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F4404FB"/>
    <w:multiLevelType w:val="hybridMultilevel"/>
    <w:tmpl w:val="8CF41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9C"/>
    <w:rsid w:val="000D20BC"/>
    <w:rsid w:val="001D5EDF"/>
    <w:rsid w:val="002B07B8"/>
    <w:rsid w:val="003D6C0E"/>
    <w:rsid w:val="0045515D"/>
    <w:rsid w:val="004B3318"/>
    <w:rsid w:val="004D3DA9"/>
    <w:rsid w:val="004F1919"/>
    <w:rsid w:val="00790D50"/>
    <w:rsid w:val="00800F42"/>
    <w:rsid w:val="008C4107"/>
    <w:rsid w:val="008E1248"/>
    <w:rsid w:val="00A062A0"/>
    <w:rsid w:val="00AA4299"/>
    <w:rsid w:val="00AF4717"/>
    <w:rsid w:val="00B3792E"/>
    <w:rsid w:val="00C852A5"/>
    <w:rsid w:val="00C9439C"/>
    <w:rsid w:val="00D77D1F"/>
    <w:rsid w:val="00D96974"/>
    <w:rsid w:val="00DF4F8F"/>
    <w:rsid w:val="00F23C1D"/>
    <w:rsid w:val="00FF69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CC8A"/>
  <w15:chartTrackingRefBased/>
  <w15:docId w15:val="{8F9DEBBD-BD30-4789-A246-23402413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25</Pages>
  <Words>5979</Words>
  <Characters>32889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2024-05-23T20:47:00Z</dcterms:created>
  <dcterms:modified xsi:type="dcterms:W3CDTF">2024-05-27T10:35:00Z</dcterms:modified>
</cp:coreProperties>
</file>