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b w:val="1"/>
          <w:color w:val="00ffff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  Trabajo Practico de Informática N</w:t>
      </w:r>
      <w:r w:rsidDel="00000000" w:rsidR="00000000" w:rsidRPr="00000000">
        <w:rPr>
          <w:b w:val="1"/>
          <w:color w:val="00ffff"/>
          <w:sz w:val="56"/>
          <w:szCs w:val="56"/>
          <w:rtl w:val="0"/>
        </w:rPr>
        <w:t xml:space="preserve">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Ludmila Galván </w:t>
      </w:r>
    </w:p>
    <w:p w:rsidR="00000000" w:rsidDel="00000000" w:rsidP="00000000" w:rsidRDefault="00000000" w:rsidRPr="00000000" w14:paraId="00000004">
      <w:pPr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  La Memoria RAM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En </w:t>
      </w:r>
      <w:hyperlink r:id="rId6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color w:val="e84e2b"/>
            <w:sz w:val="24"/>
            <w:szCs w:val="24"/>
            <w:u w:val="single"/>
            <w:rtl w:val="0"/>
          </w:rPr>
          <w:t xml:space="preserve">informática</w:t>
        </w:r>
      </w:hyperlink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, la memoria RAM (acrónimo de </w:t>
      </w: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color w:val="000000"/>
          <w:sz w:val="24"/>
          <w:szCs w:val="24"/>
          <w:rtl w:val="0"/>
        </w:rPr>
        <w:t xml:space="preserve">Random Access Memory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, o sea, “Memoria de Acceso Aleatorio” en inglés) es un tipo de memoria operativa de las </w:t>
      </w:r>
      <w:hyperlink r:id="rId7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color w:val="e84e2b"/>
            <w:sz w:val="24"/>
            <w:szCs w:val="24"/>
            <w:u w:val="single"/>
            <w:rtl w:val="0"/>
          </w:rPr>
          <w:t xml:space="preserve">computadoras</w:t>
        </w:r>
      </w:hyperlink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 y sistemas informáticos, donde se ejecuta la mayor parte del software, desde el propio sistema operativo hasta él </w:t>
      </w:r>
      <w:hyperlink r:id="rId8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color w:val="e84e2b"/>
            <w:sz w:val="24"/>
            <w:szCs w:val="24"/>
            <w:u w:val="single"/>
            <w:rtl w:val="0"/>
          </w:rPr>
          <w:t xml:space="preserve">software de aplicación</w:t>
        </w:r>
      </w:hyperlink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 y otros </w:t>
      </w:r>
      <w:hyperlink r:id="rId9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color w:val="e84e2b"/>
            <w:sz w:val="24"/>
            <w:szCs w:val="24"/>
            <w:u w:val="single"/>
            <w:rtl w:val="0"/>
          </w:rPr>
          <w:t xml:space="preserve">programas</w:t>
        </w:r>
      </w:hyperlink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 semejantes.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2381250" cy="171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207" w:before="0" w:lineRule="auto"/>
        <w:jc w:val="left"/>
        <w:rPr>
          <w:rFonts w:ascii="Montserrat" w:cs="Montserrat" w:eastAsia="Montserrat" w:hAnsi="Montserrat"/>
          <w:b w:val="1"/>
          <w:i w:val="0"/>
          <w:smallCaps w:val="0"/>
          <w:color w:val="000000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color w:val="000000"/>
          <w:sz w:val="32"/>
          <w:szCs w:val="32"/>
          <w:rtl w:val="0"/>
        </w:rPr>
        <w:t xml:space="preserve">Características de la memoria RAM</w:t>
      </w:r>
    </w:p>
    <w:p w:rsidR="00000000" w:rsidDel="00000000" w:rsidP="00000000" w:rsidRDefault="00000000" w:rsidRPr="00000000" w14:paraId="00000016">
      <w:pPr>
        <w:spacing w:after="365" w:before="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La memoria RAM se caracteriza por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de libre acceso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El sistema accede a ella de manera aleatoria, es decir, sin un orden secuencial establecido y del modo más rápido y ágil posible.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Funciona a corto plazo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Una vez reiniciado o apagado el sistema, la memoria RAM queda en blanco para poder volverse a usar en el siguiente ciclo.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Determina la capacidad de cómputo simultáneo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Dado que es el lugar donde se van a ejecutar los programas de la computadora, la cantidad de RAM del sistema determina cuántas cosas puede hacer al mismo tiempo.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bidireccional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En la memoria RAM se pueden introducir o “escribir” datos, tanto como extraerlos o “leerlos”, a diferencia de otros tipos de memoria, como la 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Puede ser fija o expandible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En algunos sistemas, el monto de RAM está predeterminado y no puede aumentarse, mientras que otros permiten añadir módulos nuevos para incrementar la memoria del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/>
        <w:drawing>
          <wp:inline distB="0" distT="0" distL="114300" distR="114300">
            <wp:extent cx="2790825" cy="20002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2933700" cy="20097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09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65" w:before="0" w:lineRule="auto"/>
        <w:jc w:val="left"/>
        <w:rPr>
          <w:rFonts w:ascii="Montserrat" w:cs="Montserrat" w:eastAsia="Montserrat" w:hAnsi="Montserrat"/>
          <w:b w:val="1"/>
          <w:i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color w:val="000000"/>
          <w:sz w:val="28"/>
          <w:szCs w:val="28"/>
          <w:rtl w:val="0"/>
        </w:rPr>
        <w:t xml:space="preserve">Función que cumple:</w:t>
      </w:r>
    </w:p>
    <w:p w:rsidR="00000000" w:rsidDel="00000000" w:rsidP="00000000" w:rsidRDefault="00000000" w:rsidRPr="00000000" w14:paraId="0000001E">
      <w:pPr>
        <w:spacing w:after="240" w:before="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La memoria RAM es la memoria operativa del sistema informático, es decir, es donde se ejecutan y permanecen activos los diversos programas en uso, desde el propio </w:t>
      </w:r>
      <w:hyperlink r:id="rId13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color w:val="e84e2b"/>
            <w:sz w:val="24"/>
            <w:szCs w:val="24"/>
            <w:u w:val="single"/>
            <w:rtl w:val="0"/>
          </w:rPr>
          <w:t xml:space="preserve">sistema operativo</w:t>
        </w:r>
      </w:hyperlink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 hasta las aplicaciones de trabajo que utilicemos.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Es por eso que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color w:val="000000"/>
          <w:sz w:val="24"/>
          <w:szCs w:val="24"/>
          <w:rtl w:val="0"/>
        </w:rPr>
        <w:t xml:space="preserve">al mantener demasiadas aplicaciones activas simultáneamente, la capacidad de RAM del sistema disminuye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color w:val="000000"/>
          <w:sz w:val="24"/>
          <w:szCs w:val="24"/>
          <w:rtl w:val="0"/>
        </w:rPr>
        <w:t xml:space="preserve"> y ello puede interferir con la velocidad de cómputo del sistema. Mientras más RAM tenga un sistema informático, más actividades podrá llevar a cabo de manera simultánea.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0" w:lineRule="auto"/>
        <w:jc w:val="left"/>
        <w:rPr>
          <w:rFonts w:ascii="Montserrat" w:cs="Montserrat" w:eastAsia="Montserrat" w:hAnsi="Montserrat"/>
          <w:b w:val="0"/>
          <w:i w:val="0"/>
          <w:smallCaps w:val="0"/>
          <w:color w:val="38761d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Pre</w:t>
      </w:r>
      <w:r w:rsidDel="00000000" w:rsidR="00000000" w:rsidRPr="00000000">
        <w:rPr>
          <w:rFonts w:ascii="Montserrat" w:cs="Montserrat" w:eastAsia="Montserrat" w:hAnsi="Montserrat"/>
          <w:b w:val="1"/>
          <w:color w:val="38761d"/>
          <w:sz w:val="32"/>
          <w:szCs w:val="32"/>
          <w:rtl w:val="0"/>
        </w:rPr>
        <w:t xml:space="preserve">cios actuales: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Actualmente si quieres comprar una RAM de gama media/alta de marcas reconocidas como Corsair, Lexar, HyperX, etc. Están más o menos entre 90.000 a 200.000 pesos argentinos, si es de gama baja y muy baja estarán entre 20.000 a 80.000.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0" distT="0" distL="114300" distR="114300">
            <wp:extent cx="2362200" cy="18669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2543175" cy="18764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25" w:before="225" w:lineRule="auto"/>
        <w:rPr>
          <w:rFonts w:ascii="Avenir" w:cs="Avenir" w:eastAsia="Avenir" w:hAnsi="Avenir"/>
          <w:b w:val="1"/>
          <w:i w:val="0"/>
          <w:smallCaps w:val="0"/>
          <w:color w:val="274e13"/>
          <w:sz w:val="32"/>
          <w:szCs w:val="32"/>
        </w:rPr>
      </w:pPr>
      <w:r w:rsidDel="00000000" w:rsidR="00000000" w:rsidRPr="00000000">
        <w:rPr>
          <w:b w:val="1"/>
          <w:color w:val="274e13"/>
          <w:sz w:val="32"/>
          <w:szCs w:val="32"/>
          <w:rtl w:val="0"/>
        </w:rPr>
        <w:t xml:space="preserve">Últimos avances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25" w:before="225" w:lineRule="auto"/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Los investigadores llevan varios años trabajando en este novedoso tipo de memoria por sus atractivas cualidades y, el último avance en la investigación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color w:val="1e1e1e"/>
          <w:sz w:val="24"/>
          <w:szCs w:val="24"/>
          <w:rtl w:val="0"/>
        </w:rPr>
        <w:t xml:space="preserve">podría significar que la producción en masa es posible en un futuro cercano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, algo clave para que triunfe.</w:t>
      </w:r>
    </w:p>
    <w:p w:rsidR="00000000" w:rsidDel="00000000" w:rsidP="00000000" w:rsidRDefault="00000000" w:rsidRPr="00000000" w14:paraId="00000026">
      <w:pPr>
        <w:shd w:fill="ffffff" w:val="clear"/>
        <w:spacing w:after="225" w:before="225" w:lineRule="auto"/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color w:val="1e1e1e"/>
          <w:sz w:val="24"/>
          <w:szCs w:val="24"/>
          <w:rtl w:val="0"/>
        </w:rPr>
        <w:t xml:space="preserve">La UltraRAM,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 para quien no la conozca, se describe como una tecnología de memoria que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color w:val="1e1e1e"/>
          <w:sz w:val="24"/>
          <w:szCs w:val="24"/>
          <w:rtl w:val="0"/>
        </w:rPr>
        <w:t xml:space="preserve">combina la no volatilidad de una memoria de almacenamiento de datos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, como el flash,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color w:val="1e1e1e"/>
          <w:sz w:val="24"/>
          <w:szCs w:val="24"/>
          <w:rtl w:val="0"/>
        </w:rPr>
        <w:t xml:space="preserve">con la velocidad, la eficiencia energética y la resistencia de una memoria de trabajo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, </w:t>
      </w:r>
      <w:hyperlink r:id="rId16">
        <w:r w:rsidDel="00000000" w:rsidR="00000000" w:rsidRPr="00000000">
          <w:rPr>
            <w:rFonts w:ascii="Avenir" w:cs="Avenir" w:eastAsia="Avenir" w:hAnsi="Avenir"/>
            <w:b w:val="0"/>
            <w:i w:val="0"/>
            <w:smallCaps w:val="0"/>
            <w:color w:val="1e1e1e"/>
            <w:sz w:val="24"/>
            <w:szCs w:val="24"/>
            <w:u w:val="single"/>
            <w:rtl w:val="0"/>
          </w:rPr>
          <w:t xml:space="preserve">como la DRAM</w:t>
        </w:r>
      </w:hyperlink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7"/>
          <w:szCs w:val="27"/>
          <w:rtl w:val="0"/>
        </w:rPr>
        <w:t xml:space="preserve">Es importante destacar que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color w:val="1e1e1e"/>
          <w:sz w:val="27"/>
          <w:szCs w:val="27"/>
          <w:rtl w:val="0"/>
        </w:rPr>
        <w:t xml:space="preserve">la UltraRAM podría ser el tipo de memoria universal que algún día satisfaga todas las necesidades de memoria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color w:val="1e1e1e"/>
          <w:sz w:val="27"/>
          <w:szCs w:val="27"/>
          <w:rtl w:val="0"/>
        </w:rPr>
        <w:t xml:space="preserve">, tanto de RAM como de almacenamiento, de los PC y dispositivos tecnológicos de cualquier tipo.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Subtitle"/>
        <w:rPr>
          <w:rFonts w:ascii="Montserrat" w:cs="Montserrat" w:eastAsia="Montserrat" w:hAnsi="Montserrat"/>
          <w:color w:val="4472c4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venir"/>
  <w:font w:name="Calibri"/>
  <w:font w:name="Montserrat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-115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-115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-115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-115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es-ES"/>
      </w:rPr>
    </w:rPrDefault>
    <w:pPrDefault>
      <w:pPr>
        <w:spacing w:after="2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color w:val="4472c4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40" w:lineRule="auto"/>
    </w:pPr>
    <w:rPr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</w:pPr>
    <w:rPr>
      <w:color w:val="4472c4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9"/>
      <w:szCs w:val="29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7"/>
      <w:szCs w:val="27"/>
    </w:rPr>
  </w:style>
  <w:style w:type="paragraph" w:styleId="Title">
    <w:name w:val="Title"/>
    <w:basedOn w:val="Normal"/>
    <w:next w:val="Normal"/>
    <w:pPr>
      <w:spacing w:after="160" w:lineRule="auto"/>
    </w:pPr>
    <w:rPr>
      <w:rFonts w:ascii="Avenir" w:cs="Avenir" w:eastAsia="Avenir" w:hAnsi="Avenir"/>
      <w:color w:val="262626"/>
      <w:sz w:val="72"/>
      <w:szCs w:val="72"/>
    </w:rPr>
  </w:style>
  <w:style w:type="paragraph" w:styleId="Subtitle">
    <w:name w:val="Subtitle"/>
    <w:basedOn w:val="Normal"/>
    <w:next w:val="Normal"/>
    <w:pPr>
      <w:spacing w:after="480" w:lineRule="auto"/>
    </w:pPr>
    <w:rPr>
      <w:color w:val="4472c4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yperlink" Target="https://concepto.de/sistema-operativo/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ncepto.de/programa-informatico/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header" Target="header1.xml"/><Relationship Id="rId16" Type="http://schemas.openxmlformats.org/officeDocument/2006/relationships/hyperlink" Target="https://computerhoy.com/noticias/tecnologia/dram-5x-nueva-memoria-samsung-podria-mejorar-eficiencia-moviles-962419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cepto.de/informatica/" TargetMode="External"/><Relationship Id="rId18" Type="http://schemas.openxmlformats.org/officeDocument/2006/relationships/footer" Target="footer1.xml"/><Relationship Id="rId7" Type="http://schemas.openxmlformats.org/officeDocument/2006/relationships/hyperlink" Target="https://concepto.de/computador/" TargetMode="External"/><Relationship Id="rId8" Type="http://schemas.openxmlformats.org/officeDocument/2006/relationships/hyperlink" Target="https://concepto.de/software-de-aplic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