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21" w:rsidRDefault="00CD7521" w:rsidP="00CD7521">
      <w:pPr>
        <w:spacing w:after="160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hidden="0" allowOverlap="1" wp14:anchorId="650FE405" wp14:editId="2DAB8975">
            <wp:simplePos x="0" y="0"/>
            <wp:positionH relativeFrom="margin">
              <wp:posOffset>561975</wp:posOffset>
            </wp:positionH>
            <wp:positionV relativeFrom="margin">
              <wp:posOffset>55245</wp:posOffset>
            </wp:positionV>
            <wp:extent cx="1098136" cy="1279993"/>
            <wp:effectExtent l="0" t="0" r="0" b="0"/>
            <wp:wrapNone/>
            <wp:docPr id="4" name="image3.png" descr="Descripción: Descripción: 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escripción: Descripción: Logo del Colegi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136" cy="1279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7521" w:rsidRDefault="00CD7521" w:rsidP="00CD7521">
      <w:pPr>
        <w:spacing w:after="200"/>
        <w:jc w:val="center"/>
        <w:rPr>
          <w:b/>
          <w:color w:val="434343"/>
          <w:sz w:val="32"/>
          <w:szCs w:val="32"/>
        </w:rPr>
      </w:pPr>
      <w:r>
        <w:rPr>
          <w:b/>
          <w:color w:val="434343"/>
          <w:sz w:val="32"/>
          <w:szCs w:val="32"/>
        </w:rPr>
        <w:t>Colegio Merceditas de San Martín</w:t>
      </w:r>
    </w:p>
    <w:p w:rsidR="00CD7521" w:rsidRDefault="00CD7521" w:rsidP="00CD7521">
      <w:pPr>
        <w:spacing w:after="200"/>
        <w:jc w:val="center"/>
        <w:rPr>
          <w:b/>
          <w:color w:val="434343"/>
          <w:sz w:val="26"/>
          <w:szCs w:val="26"/>
        </w:rPr>
      </w:pPr>
      <w:r>
        <w:rPr>
          <w:b/>
          <w:color w:val="434343"/>
          <w:sz w:val="32"/>
          <w:szCs w:val="32"/>
        </w:rPr>
        <w:t xml:space="preserve"> CE.S.A.P. Educación Secundaria</w:t>
      </w:r>
    </w:p>
    <w:p w:rsidR="00CD7521" w:rsidRDefault="00CD7521" w:rsidP="00CD7521">
      <w:pPr>
        <w:spacing w:after="200"/>
        <w:jc w:val="center"/>
        <w:rPr>
          <w:b/>
          <w:color w:val="434343"/>
          <w:sz w:val="26"/>
          <w:szCs w:val="26"/>
        </w:rPr>
      </w:pPr>
      <w:r>
        <w:rPr>
          <w:b/>
          <w:color w:val="434343"/>
          <w:sz w:val="26"/>
          <w:szCs w:val="26"/>
        </w:rPr>
        <w:t>LENGUA Y LITERATURA</w:t>
      </w:r>
    </w:p>
    <w:p w:rsidR="00CD7521" w:rsidRDefault="00CD7521" w:rsidP="00CD7521">
      <w:pPr>
        <w:spacing w:line="360" w:lineRule="auto"/>
        <w:jc w:val="both"/>
        <w:rPr>
          <w:i/>
          <w:sz w:val="8"/>
          <w:szCs w:val="8"/>
        </w:rPr>
      </w:pPr>
    </w:p>
    <w:p w:rsidR="00CD7521" w:rsidRDefault="00CD7521" w:rsidP="00CD7521">
      <w:pPr>
        <w:spacing w:line="360" w:lineRule="auto"/>
        <w:ind w:left="720"/>
        <w:jc w:val="center"/>
        <w:rPr>
          <w:b/>
          <w:color w:val="434343"/>
        </w:rPr>
      </w:pPr>
      <w:r>
        <w:rPr>
          <w:b/>
          <w:color w:val="434343"/>
        </w:rPr>
        <w:t xml:space="preserve">Profesores a cargo: Leonardo Hidalgo, Silvana León, Agustina Cortez, Ana Magallanes </w:t>
      </w:r>
    </w:p>
    <w:p w:rsidR="00CD7521" w:rsidRDefault="00CD7521" w:rsidP="00CD7521">
      <w:pPr>
        <w:spacing w:line="360" w:lineRule="auto"/>
        <w:ind w:left="720"/>
        <w:jc w:val="center"/>
        <w:rPr>
          <w:b/>
          <w:color w:val="434343"/>
        </w:rPr>
      </w:pPr>
      <w:r>
        <w:rPr>
          <w:b/>
          <w:color w:val="434343"/>
        </w:rPr>
        <w:t>Cursos: 4° año</w:t>
      </w:r>
    </w:p>
    <w:p w:rsidR="00CD7521" w:rsidRDefault="00CD7521" w:rsidP="00CD7521">
      <w:pPr>
        <w:spacing w:line="360" w:lineRule="auto"/>
        <w:ind w:left="720"/>
        <w:jc w:val="center"/>
        <w:rPr>
          <w:b/>
          <w:color w:val="434343"/>
        </w:rPr>
      </w:pPr>
      <w:r>
        <w:rPr>
          <w:b/>
          <w:color w:val="434343"/>
        </w:rPr>
        <w:t>Divisiones: “A”</w:t>
      </w:r>
      <w:r>
        <w:rPr>
          <w:b/>
          <w:color w:val="434343"/>
        </w:rPr>
        <w:t xml:space="preserve"> </w:t>
      </w:r>
      <w:bookmarkStart w:id="0" w:name="_GoBack"/>
      <w:bookmarkEnd w:id="0"/>
      <w:r>
        <w:rPr>
          <w:b/>
          <w:color w:val="434343"/>
        </w:rPr>
        <w:t xml:space="preserve">y “D” Ciencias Sociales. “B” y </w:t>
      </w:r>
      <w:r>
        <w:rPr>
          <w:b/>
          <w:color w:val="434343"/>
        </w:rPr>
        <w:t xml:space="preserve">“C” Ciencias Naturales </w:t>
      </w:r>
    </w:p>
    <w:p w:rsidR="00CD7521" w:rsidRDefault="00CD7521" w:rsidP="00CD7521">
      <w:pPr>
        <w:spacing w:after="160" w:line="256" w:lineRule="auto"/>
        <w:jc w:val="center"/>
        <w:rPr>
          <w:b/>
          <w:sz w:val="24"/>
          <w:szCs w:val="24"/>
          <w:u w:val="single"/>
        </w:rPr>
      </w:pPr>
    </w:p>
    <w:p w:rsidR="00CD7521" w:rsidRDefault="00CD7521" w:rsidP="00CD7521">
      <w:pPr>
        <w:spacing w:line="256" w:lineRule="auto"/>
        <w:ind w:left="1440"/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</w:rPr>
        <w:t> </w:t>
      </w:r>
      <w:r>
        <w:rPr>
          <w:b/>
          <w:sz w:val="24"/>
          <w:szCs w:val="24"/>
          <w:u w:val="single"/>
        </w:rPr>
        <w:t>PROGRAMA DE EXAMEN</w:t>
      </w:r>
    </w:p>
    <w:p w:rsidR="00CD7521" w:rsidRDefault="00CD7521" w:rsidP="00CD7521">
      <w:pPr>
        <w:spacing w:line="256" w:lineRule="auto"/>
        <w:ind w:left="1440"/>
        <w:jc w:val="center"/>
        <w:rPr>
          <w:b/>
          <w:sz w:val="24"/>
          <w:szCs w:val="24"/>
          <w:u w:val="single"/>
        </w:rPr>
      </w:pPr>
    </w:p>
    <w:p w:rsidR="00CD7521" w:rsidRDefault="00CD7521" w:rsidP="00CD7521">
      <w:pPr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Contenidos </w:t>
      </w:r>
    </w:p>
    <w:p w:rsidR="00CD7521" w:rsidRDefault="00CD7521" w:rsidP="00CD7521">
      <w:pPr>
        <w:spacing w:line="256" w:lineRule="auto"/>
        <w:ind w:left="72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7521" w:rsidRDefault="00CD7521" w:rsidP="00CD7521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UNIDAD 1 </w:t>
      </w:r>
    </w:p>
    <w:p w:rsidR="00CD7521" w:rsidRDefault="00CD7521" w:rsidP="00CD7521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1.El texto y sus propiedades: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Coherencia, cohesión, corrección y adecuación. </w:t>
      </w:r>
    </w:p>
    <w:p w:rsidR="00CD7521" w:rsidRDefault="00CD7521" w:rsidP="00CD7521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2.Texto literario</w:t>
      </w:r>
      <w:r>
        <w:rPr>
          <w:rFonts w:ascii="Times New Roman" w:eastAsia="Times New Roman" w:hAnsi="Times New Roman" w:cs="Times New Roman"/>
          <w:sz w:val="24"/>
          <w:szCs w:val="24"/>
        </w:rPr>
        <w:t>: el lenguaje poético. Géneros. Rasgos. Abordaje del texto poético. Propiedades. Recursos literarios.</w:t>
      </w:r>
    </w:p>
    <w:p w:rsidR="00CD7521" w:rsidRDefault="00CD7521" w:rsidP="00CD7521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3.GÉNERO DRAMÁTICO</w:t>
      </w:r>
    </w:p>
    <w:p w:rsidR="00CD7521" w:rsidRDefault="00CD7521" w:rsidP="00CD7521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-Teatro clásico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La tragedia como género. Características. Tragedia griega: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Edipo rey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SÓFOCLES. Teatro isabelino: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Hamlet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Macbeth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W. SHAKESPEARE</w:t>
      </w:r>
    </w:p>
    <w:p w:rsidR="00CD7521" w:rsidRDefault="00CD7521" w:rsidP="00CD7521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521" w:rsidRDefault="00CD7521" w:rsidP="00CD7521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-Teatro trágico del siglo XX.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Contexto. España y la Generación del 27. Política y sociedad.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 casa de Bernarda Alba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F. G. LORCA</w:t>
      </w:r>
    </w:p>
    <w:p w:rsidR="00CD7521" w:rsidRDefault="00CD7521" w:rsidP="00CD7521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521" w:rsidRDefault="00CD7521" w:rsidP="00CD7521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UNIDAD 2</w:t>
      </w:r>
    </w:p>
    <w:p w:rsidR="00CD7521" w:rsidRDefault="00CD7521" w:rsidP="00CD7521">
      <w:pPr>
        <w:spacing w:line="256" w:lineRule="auto"/>
        <w:ind w:left="2160"/>
        <w:rPr>
          <w:sz w:val="24"/>
          <w:szCs w:val="24"/>
        </w:rPr>
      </w:pPr>
    </w:p>
    <w:p w:rsidR="00CD7521" w:rsidRDefault="00CD7521" w:rsidP="00CD75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1.GÉNERO LÍRICO.  </w:t>
      </w:r>
      <w:r>
        <w:rPr>
          <w:rFonts w:ascii="Times New Roman" w:eastAsia="Times New Roman" w:hAnsi="Times New Roman" w:cs="Times New Roman"/>
          <w:sz w:val="24"/>
          <w:szCs w:val="24"/>
        </w:rPr>
        <w:t>Características. Análisis. Recursos literarios.</w:t>
      </w:r>
    </w:p>
    <w:p w:rsidR="00CD7521" w:rsidRDefault="00CD7521" w:rsidP="00CD75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Antología lírica.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Poesía española.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Bécquer, Machado, Alonso, González, Sartre.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7521" w:rsidRDefault="00CD7521" w:rsidP="00CD75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7521" w:rsidRDefault="00CD7521" w:rsidP="00CD752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D7521" w:rsidRDefault="00CD7521" w:rsidP="00CD752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GÉNERO NARRATIVO</w:t>
      </w:r>
    </w:p>
    <w:p w:rsidR="00CD7521" w:rsidRDefault="00CD7521" w:rsidP="00CD75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-El cuento moderno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según Poe: Selección de relatos: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El corazón delator, El retrato oval, El gato negro, Morella.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E.A. POE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D7521" w:rsidRDefault="00CD7521" w:rsidP="00CD752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Narrativa del S. XX: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La metamorfosis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F.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KAFKA.</w:t>
      </w:r>
    </w:p>
    <w:p w:rsidR="00CD7521" w:rsidRDefault="00CD7521" w:rsidP="00CD752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-Modernidad distópica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Rebelión en la granja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GEORGE ORWELL.</w:t>
      </w:r>
    </w:p>
    <w:p w:rsidR="00CD7521" w:rsidRDefault="00CD7521" w:rsidP="00CD752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7521" w:rsidRDefault="00CD7521" w:rsidP="00CD752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7521" w:rsidRDefault="00CD7521" w:rsidP="00CD7521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Bibliografía</w:t>
      </w:r>
    </w:p>
    <w:p w:rsidR="00CD7521" w:rsidRDefault="00CD7521" w:rsidP="00CD7521">
      <w:pPr>
        <w:spacing w:after="240" w:line="273" w:lineRule="auto"/>
        <w:ind w:left="1400" w:hanging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Castro, Ma. Cristina. Principales teorías literarias del siglo XX. Documento elaborado por la cátedra Didáctica y Curriculum. Depto. de Letras, FFHA-UNSJ.</w:t>
      </w:r>
    </w:p>
    <w:p w:rsidR="00CD7521" w:rsidRDefault="00CD7521" w:rsidP="00CD7521">
      <w:pPr>
        <w:spacing w:after="240" w:line="273" w:lineRule="auto"/>
        <w:ind w:left="1400" w:hanging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Cochetti, Stella Maris, otros. “Literatura 1 universal y Lengua”. Bs.As. Puerto de palos. 2001.</w:t>
      </w:r>
    </w:p>
    <w:p w:rsidR="00CD7521" w:rsidRDefault="00CD7521" w:rsidP="00CD7521">
      <w:pPr>
        <w:spacing w:after="240" w:line="273" w:lineRule="auto"/>
        <w:ind w:left="1400" w:hanging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Delgado, Myriam y otras. “La aventura de la palabra. Lengua y Literatura europea y norteamericana”. Córdoba. Comunicarte. 2007</w:t>
      </w:r>
    </w:p>
    <w:p w:rsidR="00CD7521" w:rsidRDefault="00CD7521" w:rsidP="00CD7521">
      <w:pPr>
        <w:spacing w:after="240" w:line="273" w:lineRule="auto"/>
        <w:ind w:left="1400" w:hanging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Flower, L y Hayes, J. 1996. La teoría de la redacción como proceso cognitivo. </w:t>
      </w:r>
    </w:p>
    <w:p w:rsidR="00CD7521" w:rsidRDefault="00CD7521" w:rsidP="00CD7521">
      <w:pPr>
        <w:spacing w:after="240" w:line="273" w:lineRule="auto"/>
        <w:ind w:left="1400" w:hanging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García Lorca, F. (2009). La casa de Bernarda Alba (Edición de Francisco García Pavón). Cátedra.</w:t>
      </w:r>
    </w:p>
    <w:p w:rsidR="00CD7521" w:rsidRDefault="00CD7521" w:rsidP="00CD7521">
      <w:pPr>
        <w:spacing w:after="240" w:line="273" w:lineRule="auto"/>
        <w:ind w:left="1400" w:hanging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Gómez Macker, L.  1998. Comprensión de textos escritos: de la teoría a la sala de clases. Editorial Andrés Bello, Santiago.</w:t>
      </w:r>
    </w:p>
    <w:p w:rsidR="00CD7521" w:rsidRDefault="00CD7521" w:rsidP="00CD7521">
      <w:pPr>
        <w:spacing w:after="240" w:line="273" w:lineRule="auto"/>
        <w:ind w:left="1400" w:hanging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Kafka, F. (2015). La metamorfosis (Luis Harss, Trad.). Alianza Editorial.</w:t>
      </w:r>
    </w:p>
    <w:p w:rsidR="00CD7521" w:rsidRDefault="00CD7521" w:rsidP="00CD7521">
      <w:pPr>
        <w:spacing w:after="240" w:line="273" w:lineRule="auto"/>
        <w:ind w:left="1400" w:hanging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Orwell, G. (2009). Rebelión en la granja (G. López Hipkiss, Trad.). Debolsillo.</w:t>
      </w:r>
    </w:p>
    <w:p w:rsidR="00CD7521" w:rsidRDefault="00CD7521" w:rsidP="00CD7521">
      <w:pPr>
        <w:spacing w:after="240" w:line="273" w:lineRule="auto"/>
        <w:ind w:left="1400" w:hanging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Poe, E. A. (2002). Cuentos completos (J. Cortázar, Trad.). Páginas de Espuma.</w:t>
      </w:r>
    </w:p>
    <w:p w:rsidR="00CD7521" w:rsidRDefault="00CD7521" w:rsidP="00CD7521">
      <w:pPr>
        <w:spacing w:after="240" w:line="273" w:lineRule="auto"/>
        <w:ind w:left="1400" w:hanging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Real Academia Española (2005). Diccionario de la lengua española (Vol. 22). Madrid, España.</w:t>
      </w:r>
    </w:p>
    <w:p w:rsidR="00CD7521" w:rsidRDefault="00CD7521" w:rsidP="00CD7521">
      <w:pPr>
        <w:spacing w:after="240" w:line="273" w:lineRule="auto"/>
        <w:ind w:left="1400" w:hanging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Real Academia Española (2009). Nueva gramática de la lengua española (Vol. 2). Madrid, España.</w:t>
      </w:r>
    </w:p>
    <w:p w:rsidR="00CD7521" w:rsidRDefault="00CD7521" w:rsidP="00CD7521">
      <w:pPr>
        <w:spacing w:after="240" w:line="273" w:lineRule="auto"/>
        <w:ind w:left="1400" w:hanging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Sánchez Miguel, E. 1997. Los textos expositivos – Estrategias para mejorar su comprensión. Santillana – Aula XXI, Buenos Aires.</w:t>
      </w:r>
    </w:p>
    <w:p w:rsidR="00CD7521" w:rsidRDefault="00CD7521" w:rsidP="00CD7521">
      <w:pPr>
        <w:spacing w:after="240" w:line="273" w:lineRule="auto"/>
        <w:ind w:left="1400" w:hanging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Shakespeare W. (1623) “Hamlet”. Traducción al español de Guillermo Macpherson. 1880</w:t>
      </w:r>
    </w:p>
    <w:p w:rsidR="00CD7521" w:rsidRDefault="00CD7521" w:rsidP="00CD7521">
      <w:pPr>
        <w:spacing w:after="240" w:line="273" w:lineRule="auto"/>
        <w:ind w:left="1400" w:hanging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Shakespeare W. (1623) “Macbeth”. Traducción al español de Guillermo Macpherson. 1880</w:t>
      </w:r>
    </w:p>
    <w:p w:rsidR="00CD7521" w:rsidRDefault="00CD7521" w:rsidP="00CD7521">
      <w:pPr>
        <w:spacing w:after="240" w:line="273" w:lineRule="auto"/>
        <w:ind w:left="1400" w:hanging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Simón, Gabriela. Roland Barthes: Nociones de Literatura y de Teoría. Ficha de lectura elaborada para la cátedra Teoría Literaria. Depto. De letras, FFHA-UNSJ.</w:t>
      </w:r>
    </w:p>
    <w:p w:rsidR="00CD7521" w:rsidRDefault="00CD7521" w:rsidP="00CD7521">
      <w:pPr>
        <w:spacing w:after="240" w:line="273" w:lineRule="auto"/>
        <w:ind w:left="1400" w:hanging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Sófocles. (1995). “Edipo Rey”. Traducción al español de. M. Frias Instante. Ed Gredos. </w:t>
      </w:r>
    </w:p>
    <w:p w:rsidR="00CD7521" w:rsidRDefault="00CD7521" w:rsidP="00CD7521">
      <w:pPr>
        <w:spacing w:line="256" w:lineRule="auto"/>
        <w:rPr>
          <w:sz w:val="24"/>
          <w:szCs w:val="24"/>
        </w:rPr>
      </w:pPr>
    </w:p>
    <w:p w:rsidR="00CD7521" w:rsidRDefault="00CD7521" w:rsidP="00CD7521">
      <w:pPr>
        <w:spacing w:line="240" w:lineRule="auto"/>
        <w:jc w:val="center"/>
        <w:rPr>
          <w:i/>
        </w:rPr>
      </w:pPr>
    </w:p>
    <w:p w:rsidR="00CD7521" w:rsidRDefault="00CD7521" w:rsidP="00CD7521">
      <w:pPr>
        <w:spacing w:line="240" w:lineRule="auto"/>
        <w:jc w:val="center"/>
        <w:rPr>
          <w:i/>
        </w:rPr>
      </w:pPr>
    </w:p>
    <w:p w:rsidR="00CD7521" w:rsidRDefault="00CD7521" w:rsidP="00CD7521">
      <w:pPr>
        <w:spacing w:line="240" w:lineRule="auto"/>
        <w:jc w:val="center"/>
        <w:rPr>
          <w:i/>
        </w:rPr>
      </w:pPr>
    </w:p>
    <w:p w:rsidR="00CD7521" w:rsidRDefault="00CD7521" w:rsidP="00CD7521">
      <w:pPr>
        <w:spacing w:line="240" w:lineRule="auto"/>
        <w:jc w:val="center"/>
        <w:rPr>
          <w:i/>
        </w:rPr>
      </w:pPr>
    </w:p>
    <w:p w:rsidR="00CD7521" w:rsidRDefault="00CD7521" w:rsidP="00CD7521">
      <w:pPr>
        <w:spacing w:line="240" w:lineRule="auto"/>
        <w:rPr>
          <w:i/>
        </w:rPr>
      </w:pPr>
    </w:p>
    <w:p w:rsidR="00CD7521" w:rsidRDefault="00CD7521" w:rsidP="00CD7521">
      <w:pPr>
        <w:spacing w:line="240" w:lineRule="auto"/>
        <w:jc w:val="both"/>
        <w:rPr>
          <w:i/>
        </w:rPr>
      </w:pPr>
    </w:p>
    <w:p w:rsidR="00CD7521" w:rsidRDefault="00CD7521" w:rsidP="00CD7521">
      <w:pPr>
        <w:spacing w:line="240" w:lineRule="auto"/>
        <w:jc w:val="center"/>
        <w:rPr>
          <w:i/>
        </w:rPr>
      </w:pPr>
    </w:p>
    <w:p w:rsidR="00CD7521" w:rsidRDefault="00CD7521" w:rsidP="00CD7521">
      <w:pPr>
        <w:spacing w:line="240" w:lineRule="auto"/>
        <w:jc w:val="center"/>
        <w:rPr>
          <w:i/>
        </w:rPr>
      </w:pPr>
    </w:p>
    <w:p w:rsidR="00CD7521" w:rsidRDefault="00CD7521" w:rsidP="00CD7521">
      <w:pPr>
        <w:spacing w:line="240" w:lineRule="auto"/>
        <w:jc w:val="both"/>
        <w:rPr>
          <w:i/>
        </w:rPr>
      </w:pPr>
      <w:r>
        <w:rPr>
          <w:i/>
        </w:rPr>
        <w:t>Firma y aclaración del Docente ……………………………</w:t>
      </w:r>
    </w:p>
    <w:p w:rsidR="00CD7521" w:rsidRDefault="00CD7521" w:rsidP="00CD7521">
      <w:pPr>
        <w:spacing w:line="240" w:lineRule="auto"/>
        <w:jc w:val="both"/>
        <w:rPr>
          <w:i/>
        </w:rPr>
      </w:pPr>
    </w:p>
    <w:p w:rsidR="00CD7521" w:rsidRDefault="00CD7521" w:rsidP="00CD7521">
      <w:pPr>
        <w:spacing w:line="240" w:lineRule="auto"/>
        <w:jc w:val="both"/>
        <w:rPr>
          <w:i/>
        </w:rPr>
      </w:pPr>
    </w:p>
    <w:p w:rsidR="00CD7521" w:rsidRDefault="00CD7521" w:rsidP="00CD7521">
      <w:pPr>
        <w:spacing w:line="240" w:lineRule="auto"/>
        <w:jc w:val="both"/>
        <w:rPr>
          <w:i/>
        </w:rPr>
      </w:pPr>
    </w:p>
    <w:p w:rsidR="00CD7521" w:rsidRDefault="00CD7521" w:rsidP="00CD7521">
      <w:pPr>
        <w:spacing w:line="240" w:lineRule="auto"/>
        <w:jc w:val="both"/>
        <w:rPr>
          <w:i/>
        </w:rPr>
      </w:pPr>
    </w:p>
    <w:p w:rsidR="00CD7521" w:rsidRDefault="00CD7521" w:rsidP="00CD7521">
      <w:pPr>
        <w:spacing w:line="240" w:lineRule="auto"/>
        <w:jc w:val="both"/>
        <w:rPr>
          <w:i/>
        </w:rPr>
      </w:pPr>
    </w:p>
    <w:p w:rsidR="00CD7521" w:rsidRDefault="00CD7521" w:rsidP="00CD7521">
      <w:pPr>
        <w:spacing w:line="240" w:lineRule="auto"/>
        <w:jc w:val="both"/>
        <w:rPr>
          <w:i/>
        </w:rPr>
      </w:pPr>
    </w:p>
    <w:p w:rsidR="00CD7521" w:rsidRDefault="00CD7521" w:rsidP="00CD7521">
      <w:pPr>
        <w:spacing w:line="240" w:lineRule="auto"/>
        <w:jc w:val="both"/>
        <w:rPr>
          <w:i/>
        </w:rPr>
      </w:pPr>
      <w:r>
        <w:rPr>
          <w:i/>
        </w:rPr>
        <w:t>Firma y aclaración Asesora Pedagógica y/o directivo ……………………………………….</w:t>
      </w:r>
    </w:p>
    <w:p w:rsidR="00CD7521" w:rsidRDefault="00CD7521" w:rsidP="00CD752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CD7521" w:rsidRDefault="00CD7521" w:rsidP="00CD7521">
      <w:pPr>
        <w:spacing w:line="240" w:lineRule="auto"/>
        <w:jc w:val="center"/>
        <w:rPr>
          <w:i/>
        </w:rPr>
      </w:pPr>
    </w:p>
    <w:p w:rsidR="00435D2F" w:rsidRDefault="00435D2F"/>
    <w:sectPr w:rsidR="00435D2F">
      <w:pgSz w:w="11909" w:h="16834"/>
      <w:pgMar w:top="566" w:right="566" w:bottom="850" w:left="566" w:header="283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5356"/>
    <w:multiLevelType w:val="multilevel"/>
    <w:tmpl w:val="B09ABA5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B46DFE"/>
    <w:multiLevelType w:val="multilevel"/>
    <w:tmpl w:val="FE6631F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21"/>
    <w:rsid w:val="00435D2F"/>
    <w:rsid w:val="00C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DB1C"/>
  <w15:chartTrackingRefBased/>
  <w15:docId w15:val="{4569EA2F-F52D-4D0B-B968-A5C75D96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D7521"/>
    <w:pPr>
      <w:spacing w:after="0" w:line="276" w:lineRule="auto"/>
    </w:pPr>
    <w:rPr>
      <w:rFonts w:ascii="Arial" w:eastAsia="Arial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2024-06-03T13:52:00Z</dcterms:created>
  <dcterms:modified xsi:type="dcterms:W3CDTF">2024-06-03T13:53:00Z</dcterms:modified>
</cp:coreProperties>
</file>