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A58" w:rsidRDefault="00112680">
      <w:pPr>
        <w:spacing w:after="288" w:line="240" w:lineRule="auto"/>
        <w:ind w:left="0" w:right="0" w:firstLine="0"/>
        <w:rPr>
          <w:rFonts w:ascii="Algerian" w:eastAsia="Algerian" w:hAnsi="Algerian" w:cs="Algerian"/>
          <w:sz w:val="24"/>
        </w:rPr>
      </w:pPr>
      <w:r>
        <w:rPr>
          <w:rFonts w:ascii="Algerian" w:eastAsia="Algerian" w:hAnsi="Algerian" w:cs="Algerian"/>
          <w:sz w:val="24"/>
          <w:u w:val="single" w:color="000000"/>
        </w:rPr>
        <w:t>Efemérides MES de MAYO</w:t>
      </w:r>
      <w:r>
        <w:rPr>
          <w:rFonts w:ascii="Algerian" w:eastAsia="Algerian" w:hAnsi="Algerian" w:cs="Algerian"/>
          <w:sz w:val="24"/>
        </w:rPr>
        <w:t xml:space="preserve">   </w:t>
      </w:r>
    </w:p>
    <w:p w:rsidR="008F35BB" w:rsidRPr="008F35BB" w:rsidRDefault="008F35BB">
      <w:pPr>
        <w:spacing w:after="288" w:line="240" w:lineRule="auto"/>
        <w:ind w:left="0" w:right="0" w:firstLine="0"/>
        <w:rPr>
          <w:rFonts w:asciiTheme="minorHAnsi" w:hAnsiTheme="minorHAnsi" w:cstheme="minorHAnsi"/>
          <w:b/>
        </w:rPr>
      </w:pPr>
      <w:r w:rsidRPr="008F35BB">
        <w:rPr>
          <w:rFonts w:asciiTheme="minorHAnsi" w:eastAsia="Algerian" w:hAnsiTheme="minorHAnsi" w:cstheme="minorHAnsi"/>
          <w:b/>
          <w:sz w:val="24"/>
        </w:rPr>
        <w:t>Camila Ercole – 6 B</w:t>
      </w:r>
    </w:p>
    <w:p w:rsidR="00347A58" w:rsidRDefault="00112680" w:rsidP="008F35BB">
      <w:pPr>
        <w:spacing w:after="278" w:line="240" w:lineRule="auto"/>
        <w:ind w:left="0" w:right="0" w:firstLine="0"/>
      </w:pPr>
      <w:r>
        <w:rPr>
          <w:rFonts w:ascii="Algerian" w:eastAsia="Algerian" w:hAnsi="Algerian" w:cs="Algerian"/>
          <w:sz w:val="24"/>
        </w:rPr>
        <w:t xml:space="preserve"> </w:t>
      </w:r>
      <w:r>
        <w:rPr>
          <w:rFonts w:ascii="Castellar" w:eastAsia="Castellar" w:hAnsi="Castellar" w:cs="Castellar"/>
          <w:u w:val="single" w:color="000000"/>
        </w:rPr>
        <w:t xml:space="preserve">“DÍA NACIONAL DE LA PREVENCIÓN </w:t>
      </w:r>
      <w:r w:rsidR="008F35BB">
        <w:rPr>
          <w:rFonts w:ascii="Castellar" w:eastAsia="Castellar" w:hAnsi="Castellar" w:cs="Castellar"/>
          <w:u w:val="single" w:color="000000"/>
        </w:rPr>
        <w:t>SÍSMICA”</w:t>
      </w:r>
      <w:r>
        <w:rPr>
          <w:rFonts w:ascii="Castellar" w:eastAsia="Castellar" w:hAnsi="Castellar" w:cs="Castellar"/>
          <w:u w:val="single" w:color="000000"/>
        </w:rPr>
        <w:t xml:space="preserve">    8 DE MAYO</w:t>
      </w:r>
      <w:r>
        <w:rPr>
          <w:rFonts w:ascii="Castellar" w:eastAsia="Castellar" w:hAnsi="Castellar" w:cs="Castellar"/>
        </w:rPr>
        <w:t xml:space="preserve"> </w:t>
      </w:r>
    </w:p>
    <w:p w:rsidR="00347A58" w:rsidRDefault="00112680">
      <w:pPr>
        <w:spacing w:after="30" w:line="240" w:lineRule="auto"/>
        <w:ind w:left="0" w:right="0" w:firstLine="0"/>
      </w:pPr>
      <w:r>
        <w:rPr>
          <w:b/>
          <w:sz w:val="20"/>
          <w:u w:val="single" w:color="000000"/>
        </w:rPr>
        <w:t>INVESTIGA</w:t>
      </w:r>
      <w:r>
        <w:rPr>
          <w:b/>
          <w:sz w:val="20"/>
        </w:rPr>
        <w:t xml:space="preserve"> </w:t>
      </w:r>
    </w:p>
    <w:p w:rsidR="00347A58" w:rsidRDefault="00112680">
      <w:pPr>
        <w:numPr>
          <w:ilvl w:val="0"/>
          <w:numId w:val="1"/>
        </w:numPr>
        <w:ind w:hanging="360"/>
      </w:pPr>
      <w:r>
        <w:t xml:space="preserve">¿Qué es el INPRES? ¿Cuál es su función? </w:t>
      </w:r>
    </w:p>
    <w:p w:rsidR="00733F91" w:rsidRDefault="005162B6" w:rsidP="005162B6">
      <w:pPr>
        <w:ind w:left="720" w:firstLine="0"/>
      </w:pPr>
      <w:r>
        <w:t>El INPRES es el  Instituto Nacional de Prevención Sísmica, es un Organismo Científico Técnico, dependiente del Poder Ejecutivo Nacional, creado por Ley N° 19.616 el 8 de mayo de 1972, con el objeto de llevar adelante la Política Nacional de Prevención Sísmica.</w:t>
      </w:r>
    </w:p>
    <w:p w:rsidR="00347A58" w:rsidRDefault="00112680">
      <w:pPr>
        <w:numPr>
          <w:ilvl w:val="0"/>
          <w:numId w:val="1"/>
        </w:numPr>
        <w:ind w:hanging="360"/>
      </w:pPr>
      <w:r>
        <w:t xml:space="preserve">¿Qué son los </w:t>
      </w:r>
      <w:r w:rsidR="008F35BB">
        <w:t xml:space="preserve">sismos? </w:t>
      </w:r>
      <w:r>
        <w:t xml:space="preserve">¿Cómo se mide su intensidad? </w:t>
      </w:r>
    </w:p>
    <w:p w:rsidR="00A51294" w:rsidRDefault="00A51294" w:rsidP="00A51294">
      <w:pPr>
        <w:ind w:left="720" w:firstLine="0"/>
      </w:pPr>
      <w:r w:rsidRPr="00A51294">
        <w:t xml:space="preserve">Un </w:t>
      </w:r>
      <w:r w:rsidR="008F35BB" w:rsidRPr="00A51294">
        <w:t>terremoto,</w:t>
      </w:r>
      <w:r w:rsidRPr="00A51294">
        <w:t xml:space="preserve"> también llamado sismo, seísmo, ​ temblor de tierra o movimiento telúrico, es la sacudida brusca y pasajera de la corteza terrestre. Los más comunes se producen por actividad de fallas geológicas.</w:t>
      </w:r>
    </w:p>
    <w:p w:rsidR="00A51294" w:rsidRDefault="00A51294" w:rsidP="00A51294">
      <w:pPr>
        <w:ind w:left="720" w:firstLine="0"/>
      </w:pPr>
      <w:r w:rsidRPr="00A51294">
        <w:t>. Se mide en una escala logarítmica, de tal forma que cada unidad de magnitud corresponde a un incremento de raíz cuadrada de 1000, o bien, de aproximadamente 32 veces la energía liberada.</w:t>
      </w:r>
    </w:p>
    <w:p w:rsidR="00347A58" w:rsidRDefault="00112680">
      <w:pPr>
        <w:numPr>
          <w:ilvl w:val="0"/>
          <w:numId w:val="1"/>
        </w:numPr>
        <w:ind w:hanging="360"/>
      </w:pPr>
      <w:r>
        <w:t xml:space="preserve">¿Es posible predecir un sismo? ¿Por qué? </w:t>
      </w:r>
    </w:p>
    <w:p w:rsidR="00A51294" w:rsidRDefault="00A51294" w:rsidP="00A51294">
      <w:pPr>
        <w:ind w:left="720" w:firstLine="0"/>
      </w:pPr>
      <w:r w:rsidRPr="00A51294">
        <w:t>NO. En el sentido amplio de la palabra, NO se puede PREDECIR un terremoto. Se considera una predicción sísmica formal aquella en la que se indica la fecha de ocurrencia, el lugar (coordenadas) de ocurrencia (con la profundidad) y el tamaño (magnitud), del evento por ocurrir.</w:t>
      </w:r>
    </w:p>
    <w:p w:rsidR="00347A58" w:rsidRDefault="00112680">
      <w:pPr>
        <w:numPr>
          <w:ilvl w:val="0"/>
          <w:numId w:val="1"/>
        </w:numPr>
        <w:ind w:hanging="360"/>
      </w:pPr>
      <w:r>
        <w:t xml:space="preserve">¿Te parece que son necesarios los simulacros en el colegio y en el aula? ¿Por qué? </w:t>
      </w:r>
    </w:p>
    <w:p w:rsidR="00A51294" w:rsidRDefault="00A51294" w:rsidP="00A51294">
      <w:pPr>
        <w:ind w:left="720" w:firstLine="0"/>
      </w:pPr>
      <w:r>
        <w:t xml:space="preserve">Para </w:t>
      </w:r>
      <w:r w:rsidR="008F35BB">
        <w:t>mí</w:t>
      </w:r>
      <w:r>
        <w:t xml:space="preserve"> si  son necesarios los simulacros en el aula para que nosotros ya sepamos reaccionar en caso de un terremoto o temblor.</w:t>
      </w:r>
    </w:p>
    <w:p w:rsidR="00347A58" w:rsidRDefault="00112680">
      <w:pPr>
        <w:numPr>
          <w:ilvl w:val="0"/>
          <w:numId w:val="1"/>
        </w:numPr>
        <w:ind w:hanging="360"/>
      </w:pPr>
      <w:r>
        <w:t xml:space="preserve">Detalla lo que debes hacer en el colegio en caso de sismo. </w:t>
      </w:r>
    </w:p>
    <w:p w:rsidR="00A51294" w:rsidRDefault="00A51294" w:rsidP="00A51294">
      <w:pPr>
        <w:ind w:left="720" w:firstLine="0"/>
      </w:pPr>
      <w:r>
        <w:t>1: Mantener la calma y escuchar las indicaciones d</w:t>
      </w:r>
      <w:r w:rsidR="00B66B68">
        <w:t>e la</w:t>
      </w:r>
      <w:r>
        <w:t xml:space="preserve"> señorita y agarrar el botiquín de primeros auxilios.</w:t>
      </w:r>
    </w:p>
    <w:p w:rsidR="00A51294" w:rsidRDefault="00A51294" w:rsidP="00A51294">
      <w:pPr>
        <w:ind w:left="720" w:firstLine="0"/>
      </w:pPr>
      <w:r>
        <w:t>2: Salir del aula de forma ordenada y tapándose la cabeza con las manos.</w:t>
      </w:r>
    </w:p>
    <w:p w:rsidR="00A51294" w:rsidRDefault="00A51294" w:rsidP="00A51294">
      <w:pPr>
        <w:ind w:left="720" w:firstLine="0"/>
      </w:pPr>
      <w:r>
        <w:t>3: Si vas a bajar escaleras siempre agarrándote del pasamanos.</w:t>
      </w:r>
    </w:p>
    <w:p w:rsidR="00A51294" w:rsidRDefault="00A51294" w:rsidP="00A51294">
      <w:pPr>
        <w:ind w:left="720" w:firstLine="0"/>
      </w:pPr>
      <w:r>
        <w:t>4: Salir al patio</w:t>
      </w:r>
      <w:r w:rsidR="00B66B68">
        <w:t xml:space="preserve"> y ubicarse en un lugar alejado de árboles y postes de luz.</w:t>
      </w:r>
    </w:p>
    <w:p w:rsidR="00B66B68" w:rsidRDefault="00B66B68" w:rsidP="00A51294">
      <w:pPr>
        <w:ind w:left="720" w:firstLine="0"/>
      </w:pPr>
      <w:r>
        <w:t>5: Esperar a que termine el temblor y cuando ya pase estar atentos para ver si no hay replicas.</w:t>
      </w:r>
    </w:p>
    <w:p w:rsidR="00B66B68" w:rsidRDefault="00B66B68" w:rsidP="00B66B68">
      <w:pPr>
        <w:ind w:left="0" w:firstLine="0"/>
      </w:pPr>
    </w:p>
    <w:p w:rsidR="00A51294" w:rsidRDefault="00A51294" w:rsidP="00A51294">
      <w:pPr>
        <w:ind w:left="720" w:firstLine="0"/>
      </w:pPr>
    </w:p>
    <w:p w:rsidR="00347A58" w:rsidRDefault="00112680">
      <w:pPr>
        <w:numPr>
          <w:ilvl w:val="0"/>
          <w:numId w:val="1"/>
        </w:numPr>
        <w:ind w:hanging="360"/>
      </w:pPr>
      <w:r>
        <w:t xml:space="preserve">Busca información sobre los terremotos en San Juan de 1894, 1944, 1977 y 2021 </w:t>
      </w:r>
    </w:p>
    <w:p w:rsidR="00347A58" w:rsidRDefault="00B66B68">
      <w:pPr>
        <w:spacing w:after="278" w:line="240" w:lineRule="auto"/>
        <w:ind w:left="0" w:right="0" w:firstLine="0"/>
        <w:rPr>
          <w:rFonts w:ascii="Arial" w:hAnsi="Arial" w:cs="Arial"/>
          <w:color w:val="4D5156"/>
          <w:sz w:val="21"/>
          <w:szCs w:val="21"/>
          <w:shd w:val="clear" w:color="auto" w:fill="FFFFFF"/>
        </w:rPr>
      </w:pPr>
      <w:r w:rsidRPr="008F35BB">
        <w:rPr>
          <w:rFonts w:ascii="Arial" w:hAnsi="Arial" w:cs="Arial"/>
          <w:b/>
          <w:color w:val="4D5156"/>
          <w:sz w:val="21"/>
          <w:szCs w:val="21"/>
          <w:shd w:val="clear" w:color="auto" w:fill="FFFFFF"/>
        </w:rPr>
        <w:t>1944</w:t>
      </w:r>
      <w:r>
        <w:rPr>
          <w:rFonts w:ascii="Arial" w:hAnsi="Arial" w:cs="Arial"/>
          <w:color w:val="4D5156"/>
          <w:sz w:val="21"/>
          <w:szCs w:val="21"/>
          <w:shd w:val="clear" w:color="auto" w:fill="FFFFFF"/>
        </w:rPr>
        <w:t>: El terremoto de San Juan de 1944 ocurrió a las 20:52 del sábado 15 de enero de ese año, y tuvo su epicentro a 20 km al norte de la ciudad de San Juan, en las proximidades de La Laja. </w:t>
      </w:r>
    </w:p>
    <w:p w:rsidR="00B66B68" w:rsidRDefault="00B66B68">
      <w:pPr>
        <w:spacing w:after="278" w:line="240" w:lineRule="auto"/>
        <w:ind w:left="0" w:right="0" w:firstLine="0"/>
        <w:rPr>
          <w:rFonts w:ascii="Arial" w:hAnsi="Arial" w:cs="Arial"/>
          <w:color w:val="4D5156"/>
          <w:sz w:val="21"/>
          <w:szCs w:val="21"/>
          <w:shd w:val="clear" w:color="auto" w:fill="FFFFFF"/>
        </w:rPr>
      </w:pPr>
      <w:r w:rsidRPr="008F35BB">
        <w:rPr>
          <w:rFonts w:ascii="Arial" w:hAnsi="Arial" w:cs="Arial"/>
          <w:b/>
          <w:color w:val="4D5156"/>
          <w:sz w:val="21"/>
          <w:szCs w:val="21"/>
          <w:shd w:val="clear" w:color="auto" w:fill="FFFFFF"/>
        </w:rPr>
        <w:t>1894</w:t>
      </w:r>
      <w:r>
        <w:rPr>
          <w:rFonts w:ascii="Arial" w:hAnsi="Arial" w:cs="Arial"/>
          <w:color w:val="4D5156"/>
          <w:sz w:val="21"/>
          <w:szCs w:val="21"/>
          <w:shd w:val="clear" w:color="auto" w:fill="FFFFFF"/>
        </w:rPr>
        <w:t>: El terremoto de San Juan de 1894 o simplemente conocido como el terremoto de 1894 fue el mayor movimiento sísmico de la historia argentina con una magnitud 7,5 en la escala de Richter que ocurrió en la provincia de San Juan, el 27 de octubre de 1894, a las 19.30 </w:t>
      </w:r>
    </w:p>
    <w:p w:rsidR="00B66B68" w:rsidRDefault="00B66B68">
      <w:pPr>
        <w:spacing w:after="278" w:line="240" w:lineRule="auto"/>
        <w:ind w:left="0" w:right="0" w:firstLine="0"/>
        <w:rPr>
          <w:rFonts w:ascii="Arial" w:hAnsi="Arial" w:cs="Arial"/>
          <w:color w:val="4D5156"/>
          <w:sz w:val="21"/>
          <w:szCs w:val="21"/>
          <w:shd w:val="clear" w:color="auto" w:fill="FFFFFF"/>
        </w:rPr>
      </w:pPr>
      <w:r w:rsidRPr="008F35BB">
        <w:rPr>
          <w:rFonts w:ascii="Arial" w:hAnsi="Arial" w:cs="Arial"/>
          <w:b/>
          <w:color w:val="4D5156"/>
          <w:sz w:val="21"/>
          <w:szCs w:val="21"/>
          <w:shd w:val="clear" w:color="auto" w:fill="FFFFFF"/>
        </w:rPr>
        <w:t>1977</w:t>
      </w:r>
      <w:r>
        <w:rPr>
          <w:rFonts w:ascii="Arial" w:hAnsi="Arial" w:cs="Arial"/>
          <w:color w:val="4D5156"/>
          <w:sz w:val="21"/>
          <w:szCs w:val="21"/>
          <w:shd w:val="clear" w:color="auto" w:fill="FFFFFF"/>
        </w:rPr>
        <w:t xml:space="preserve">: El terremoto de </w:t>
      </w:r>
      <w:proofErr w:type="spellStart"/>
      <w:r>
        <w:rPr>
          <w:rFonts w:ascii="Arial" w:hAnsi="Arial" w:cs="Arial"/>
          <w:color w:val="4D5156"/>
          <w:sz w:val="21"/>
          <w:szCs w:val="21"/>
          <w:shd w:val="clear" w:color="auto" w:fill="FFFFFF"/>
        </w:rPr>
        <w:t>Caucete</w:t>
      </w:r>
      <w:proofErr w:type="spellEnd"/>
      <w:r>
        <w:rPr>
          <w:rFonts w:ascii="Arial" w:hAnsi="Arial" w:cs="Arial"/>
          <w:color w:val="4D5156"/>
          <w:sz w:val="21"/>
          <w:szCs w:val="21"/>
          <w:shd w:val="clear" w:color="auto" w:fill="FFFFFF"/>
        </w:rPr>
        <w:t xml:space="preserve"> de 1977 fue un terremoto registrado en la Provincia de San Juan, Argentina, el miércoles 23 de noviembre de 1977, a las 06:26 hora local. Su hipocentro estuvo a una profundidad de 17 kilómetros.</w:t>
      </w:r>
    </w:p>
    <w:p w:rsidR="00B66B68" w:rsidRDefault="00B66B68">
      <w:pPr>
        <w:spacing w:after="278" w:line="240" w:lineRule="auto"/>
        <w:ind w:left="0" w:right="0" w:firstLine="0"/>
      </w:pPr>
      <w:r w:rsidRPr="008F35BB">
        <w:rPr>
          <w:rFonts w:ascii="Arial" w:hAnsi="Arial" w:cs="Arial"/>
          <w:b/>
          <w:color w:val="4D5156"/>
          <w:sz w:val="21"/>
          <w:szCs w:val="21"/>
          <w:shd w:val="clear" w:color="auto" w:fill="FFFFFF"/>
        </w:rPr>
        <w:t>2021</w:t>
      </w:r>
      <w:r>
        <w:rPr>
          <w:rFonts w:ascii="Arial" w:hAnsi="Arial" w:cs="Arial"/>
          <w:color w:val="4D5156"/>
          <w:sz w:val="21"/>
          <w:szCs w:val="21"/>
          <w:shd w:val="clear" w:color="auto" w:fill="FFFFFF"/>
        </w:rPr>
        <w:t xml:space="preserve">: El Terremoto de San Juan de 2021 fue un sismo ocurrido a las 23:46:20 del lunes 18 de enero de 2021 con una magnitud de 6.4 en la escala de </w:t>
      </w:r>
      <w:proofErr w:type="spellStart"/>
      <w:r>
        <w:rPr>
          <w:rFonts w:ascii="Arial" w:hAnsi="Arial" w:cs="Arial"/>
          <w:color w:val="4D5156"/>
          <w:sz w:val="21"/>
          <w:szCs w:val="21"/>
          <w:shd w:val="clear" w:color="auto" w:fill="FFFFFF"/>
        </w:rPr>
        <w:t>Ritcher</w:t>
      </w:r>
      <w:proofErr w:type="spellEnd"/>
      <w:r>
        <w:rPr>
          <w:rFonts w:ascii="Arial" w:hAnsi="Arial" w:cs="Arial"/>
          <w:color w:val="4D5156"/>
          <w:sz w:val="21"/>
          <w:szCs w:val="21"/>
          <w:shd w:val="clear" w:color="auto" w:fill="FFFFFF"/>
        </w:rPr>
        <w:t xml:space="preserve"> ​​ y una intensidad de VII en la escala sismológica de Mercalli.</w:t>
      </w:r>
    </w:p>
    <w:p w:rsidR="00347A58" w:rsidRDefault="00112680">
      <w:pPr>
        <w:pStyle w:val="Ttulo1"/>
      </w:pPr>
      <w:r>
        <w:lastRenderedPageBreak/>
        <w:t>11 DE MAYO DÍA DEL HIMNO NACIONAL</w:t>
      </w:r>
      <w:r>
        <w:rPr>
          <w:u w:val="none"/>
        </w:rPr>
        <w:t xml:space="preserve"> </w:t>
      </w:r>
    </w:p>
    <w:p w:rsidR="00347A58" w:rsidRDefault="00112680">
      <w:pPr>
        <w:spacing w:after="276" w:line="240" w:lineRule="auto"/>
        <w:ind w:left="2816" w:right="0" w:firstLine="0"/>
      </w:pPr>
      <w:r>
        <w:rPr>
          <w:b/>
          <w:i/>
          <w:sz w:val="24"/>
          <w:u w:val="single" w:color="000000"/>
        </w:rPr>
        <w:t>INVESTIGÁ Y COMPLETÁ LAS ACTIVIDADES</w:t>
      </w:r>
      <w:r>
        <w:rPr>
          <w:b/>
          <w:i/>
          <w:sz w:val="24"/>
        </w:rPr>
        <w:t xml:space="preserve"> </w:t>
      </w:r>
    </w:p>
    <w:p w:rsidR="008F35BB" w:rsidRDefault="008F35BB">
      <w:pPr>
        <w:spacing w:after="270" w:line="240" w:lineRule="auto"/>
        <w:ind w:left="0" w:right="0" w:firstLine="0"/>
        <w:jc w:val="center"/>
        <w:rPr>
          <w:u w:val="single" w:color="000000"/>
        </w:rPr>
      </w:pPr>
      <w:r>
        <w:rPr>
          <w:noProof/>
        </w:rPr>
        <w:drawing>
          <wp:inline distT="0" distB="0" distL="0" distR="0" wp14:anchorId="473CCC44" wp14:editId="027520DA">
            <wp:extent cx="2013585" cy="1589405"/>
            <wp:effectExtent l="0" t="0" r="5715"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6">
                      <a:extLst>
                        <a:ext uri="{28A0092B-C50C-407E-A947-70E740481C1C}">
                          <a14:useLocalDpi xmlns:a14="http://schemas.microsoft.com/office/drawing/2010/main" val="0"/>
                        </a:ext>
                      </a:extLst>
                    </a:blip>
                    <a:stretch>
                      <a:fillRect/>
                    </a:stretch>
                  </pic:blipFill>
                  <pic:spPr>
                    <a:xfrm>
                      <a:off x="0" y="0"/>
                      <a:ext cx="2013585" cy="1589405"/>
                    </a:xfrm>
                    <a:prstGeom prst="rect">
                      <a:avLst/>
                    </a:prstGeom>
                  </pic:spPr>
                </pic:pic>
              </a:graphicData>
            </a:graphic>
          </wp:inline>
        </w:drawing>
      </w:r>
    </w:p>
    <w:p w:rsidR="00347A58" w:rsidRDefault="00112680">
      <w:pPr>
        <w:spacing w:after="270" w:line="240" w:lineRule="auto"/>
        <w:ind w:left="0" w:right="0" w:firstLine="0"/>
        <w:jc w:val="center"/>
      </w:pPr>
      <w:r>
        <w:rPr>
          <w:u w:val="single" w:color="000000"/>
        </w:rPr>
        <w:t>Investiga y luego responde:</w:t>
      </w:r>
      <w:r>
        <w:t xml:space="preserve"> </w:t>
      </w:r>
    </w:p>
    <w:p w:rsidR="00347A58" w:rsidRDefault="00112680">
      <w:pPr>
        <w:numPr>
          <w:ilvl w:val="0"/>
          <w:numId w:val="2"/>
        </w:numPr>
        <w:spacing w:after="267"/>
      </w:pPr>
      <w:r>
        <w:t xml:space="preserve">¿Qué es un himno? ¿Quién escribió el Himno Nacional Argentino y quién compuso su música? </w:t>
      </w:r>
    </w:p>
    <w:p w:rsidR="000769D8" w:rsidRPr="008F35BB" w:rsidRDefault="000769D8" w:rsidP="000769D8">
      <w:pPr>
        <w:spacing w:after="267"/>
        <w:ind w:firstLine="0"/>
      </w:pPr>
      <w:r w:rsidRPr="008F35BB">
        <w:t>Un himno es un canto o un texto lírico que expresa sentimientos positivos, de alegría y celebración. En la antigüedad era una composición coral en honor a una divinidad y es retomado con pleno valor litúrgico en la literatura latina cristiana de la Edad Media.</w:t>
      </w:r>
      <w:r w:rsidR="008F35BB" w:rsidRPr="008F35BB">
        <w:t xml:space="preserve"> </w:t>
      </w:r>
      <w:r>
        <w:t xml:space="preserve">Al Himno Nacional Argentino lo escribió Vicente López y Planes y </w:t>
      </w:r>
      <w:r w:rsidRPr="000769D8">
        <w:t>Blas Parera</w:t>
      </w:r>
      <w:r>
        <w:t xml:space="preserve"> fue quien hiso la música</w:t>
      </w:r>
      <w:r w:rsidR="008F35BB">
        <w:t>.</w:t>
      </w:r>
      <w:r>
        <w:t xml:space="preserve"> </w:t>
      </w:r>
    </w:p>
    <w:p w:rsidR="00347A58" w:rsidRDefault="00112680">
      <w:pPr>
        <w:numPr>
          <w:ilvl w:val="0"/>
          <w:numId w:val="2"/>
        </w:numPr>
        <w:spacing w:after="267"/>
      </w:pPr>
      <w:r>
        <w:t>¿Sobre qué hablan las estrofas de nuestro Himno</w:t>
      </w:r>
      <w:r w:rsidR="008F35BB">
        <w:t>? ¿Dónde</w:t>
      </w:r>
      <w:r>
        <w:t xml:space="preserve"> fue cantada por primera vez? </w:t>
      </w:r>
    </w:p>
    <w:p w:rsidR="000769D8" w:rsidRDefault="000769D8" w:rsidP="000769D8">
      <w:pPr>
        <w:spacing w:after="267"/>
        <w:ind w:firstLine="0"/>
      </w:pPr>
      <w:r w:rsidRPr="000769D8">
        <w:t>La mayoría de las 76 líneas originales se refieren a los deseos de libertad e independencia de la Argentina y otros pueblos de América</w:t>
      </w:r>
      <w:r>
        <w:t>.</w:t>
      </w:r>
      <w:r w:rsidRPr="000769D8">
        <w:t xml:space="preserve"> </w:t>
      </w:r>
      <w:r>
        <w:t xml:space="preserve">El Himno Nacional Argentino se cantó por primera vez </w:t>
      </w:r>
      <w:r w:rsidRPr="000769D8">
        <w:t>en la casa de Mariquita Sánchez de Thompson</w:t>
      </w:r>
      <w:r w:rsidR="008F35BB">
        <w:t>.</w:t>
      </w:r>
    </w:p>
    <w:p w:rsidR="00347A58" w:rsidRDefault="00112680" w:rsidP="000363E4">
      <w:pPr>
        <w:numPr>
          <w:ilvl w:val="0"/>
          <w:numId w:val="2"/>
        </w:numPr>
        <w:spacing w:after="272"/>
      </w:pPr>
      <w:r>
        <w:t xml:space="preserve">En qué fecha fue aprobado el Himno Nacional Argentino por la Asamblea General Constituyente </w:t>
      </w:r>
    </w:p>
    <w:p w:rsidR="008F35BB" w:rsidRDefault="000769D8" w:rsidP="008F35BB">
      <w:pPr>
        <w:spacing w:after="267"/>
        <w:ind w:firstLine="0"/>
      </w:pPr>
      <w:r>
        <w:t xml:space="preserve">El himno nacional argentino fue aprobado el </w:t>
      </w:r>
      <w:r w:rsidRPr="000769D8">
        <w:t>24 de abril de 1944</w:t>
      </w:r>
      <w:r>
        <w:t>.</w:t>
      </w:r>
    </w:p>
    <w:p w:rsidR="008F35BB" w:rsidRDefault="008F35BB">
      <w:pPr>
        <w:spacing w:after="160" w:line="259" w:lineRule="auto"/>
        <w:ind w:left="0" w:right="0" w:firstLine="0"/>
      </w:pPr>
      <w:r>
        <w:br w:type="page"/>
      </w:r>
    </w:p>
    <w:p w:rsidR="00347A58" w:rsidRDefault="00112680">
      <w:pPr>
        <w:numPr>
          <w:ilvl w:val="0"/>
          <w:numId w:val="2"/>
        </w:numPr>
        <w:spacing w:after="261" w:line="469" w:lineRule="auto"/>
      </w:pPr>
      <w:r>
        <w:lastRenderedPageBreak/>
        <w:t xml:space="preserve">¿Cuándo lo cantas te emocionas, por qué? Escribe sus estrofas Puedes ayudarte con el siguiente link  </w:t>
      </w:r>
      <w:hyperlink r:id="rId7">
        <w:r>
          <w:t xml:space="preserve"> </w:t>
        </w:r>
      </w:hyperlink>
      <w:hyperlink r:id="rId8">
        <w:r>
          <w:rPr>
            <w:color w:val="0563C1"/>
            <w:u w:val="single" w:color="0563C1"/>
          </w:rPr>
          <w:t>https://www.youtube.com/watch?v=ykoEo2UZao0</w:t>
        </w:r>
      </w:hyperlink>
      <w:hyperlink r:id="rId9">
        <w:r>
          <w:t xml:space="preserve"> </w:t>
        </w:r>
      </w:hyperlink>
    </w:p>
    <w:p w:rsidR="000769D8" w:rsidRDefault="000769D8" w:rsidP="000769D8">
      <w:pPr>
        <w:spacing w:after="261" w:line="469" w:lineRule="auto"/>
        <w:ind w:firstLine="0"/>
      </w:pPr>
      <w:proofErr w:type="spellStart"/>
      <w:r>
        <w:t>Oid</w:t>
      </w:r>
      <w:proofErr w:type="spellEnd"/>
      <w:r>
        <w:t xml:space="preserve"> mortales el grito sagrado </w:t>
      </w:r>
    </w:p>
    <w:p w:rsidR="00D62D6C" w:rsidRDefault="00D62D6C" w:rsidP="000769D8">
      <w:pPr>
        <w:spacing w:after="261" w:line="469" w:lineRule="auto"/>
        <w:ind w:firstLine="0"/>
      </w:pPr>
      <w:r>
        <w:rPr>
          <w:noProof/>
        </w:rPr>
        <w:drawing>
          <wp:anchor distT="0" distB="0" distL="114300" distR="114300" simplePos="0" relativeHeight="251658240" behindDoc="0" locked="0" layoutInCell="1" allowOverlap="0" wp14:anchorId="615392FF" wp14:editId="5E3B3141">
            <wp:simplePos x="0" y="0"/>
            <wp:positionH relativeFrom="column">
              <wp:posOffset>-490220</wp:posOffset>
            </wp:positionH>
            <wp:positionV relativeFrom="paragraph">
              <wp:posOffset>-309245</wp:posOffset>
            </wp:positionV>
            <wp:extent cx="1735455" cy="1350645"/>
            <wp:effectExtent l="57150" t="76200" r="55245" b="7810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rot="21355678">
                      <a:off x="0" y="0"/>
                      <a:ext cx="1735455" cy="1350645"/>
                    </a:xfrm>
                    <a:prstGeom prst="rect">
                      <a:avLst/>
                    </a:prstGeom>
                  </pic:spPr>
                </pic:pic>
              </a:graphicData>
            </a:graphic>
          </wp:anchor>
        </w:drawing>
      </w:r>
      <w:r w:rsidR="000769D8" w:rsidRPr="000769D8">
        <w:t>¡Libertad! ¡Libertad! ¡Libertad!</w:t>
      </w:r>
    </w:p>
    <w:p w:rsidR="000769D8" w:rsidRDefault="00D62D6C" w:rsidP="000769D8">
      <w:pPr>
        <w:spacing w:after="261" w:line="469" w:lineRule="auto"/>
        <w:ind w:firstLine="0"/>
      </w:pPr>
      <w:proofErr w:type="spellStart"/>
      <w:r>
        <w:t>Oid</w:t>
      </w:r>
      <w:proofErr w:type="spellEnd"/>
      <w:r>
        <w:t xml:space="preserve"> el </w:t>
      </w:r>
      <w:r w:rsidR="000769D8" w:rsidRPr="000769D8">
        <w:t>ruido de rotas cadenas:</w:t>
      </w:r>
      <w:r w:rsidR="000769D8" w:rsidRPr="000769D8">
        <w:br/>
        <w:t xml:space="preserve">Ved en </w:t>
      </w:r>
      <w:proofErr w:type="spellStart"/>
      <w:r w:rsidR="000769D8" w:rsidRPr="000769D8">
        <w:t>trono</w:t>
      </w:r>
      <w:proofErr w:type="spellEnd"/>
      <w:r w:rsidR="000769D8" w:rsidRPr="000769D8">
        <w:t xml:space="preserve"> a la noble Igualdad.</w:t>
      </w:r>
      <w:r w:rsidR="000769D8" w:rsidRPr="000769D8">
        <w:br/>
      </w:r>
      <w:r w:rsidR="000769D8" w:rsidRPr="000769D8">
        <w:br/>
        <w:t>Ya su trono dignísimo abrieron</w:t>
      </w:r>
      <w:r w:rsidR="000769D8" w:rsidRPr="000769D8">
        <w:br/>
        <w:t>las Provincias Unidas del Sud,</w:t>
      </w:r>
      <w:r w:rsidR="000769D8" w:rsidRPr="000769D8">
        <w:br/>
        <w:t>y los libres del mundo responden</w:t>
      </w:r>
      <w:r w:rsidR="000769D8" w:rsidRPr="000769D8">
        <w:br/>
        <w:t>¡Al gran Pueblo Argentino salud! Coro</w:t>
      </w:r>
      <w:r w:rsidR="000769D8" w:rsidRPr="000769D8">
        <w:br/>
        <w:t>Sean eternos los laureles</w:t>
      </w:r>
      <w:r w:rsidR="000769D8" w:rsidRPr="000769D8">
        <w:br/>
        <w:t>que supimos conseguir:</w:t>
      </w:r>
      <w:r w:rsidR="000769D8" w:rsidRPr="000769D8">
        <w:br/>
        <w:t>coronados de gloria vivamos</w:t>
      </w:r>
      <w:r w:rsidR="000769D8" w:rsidRPr="000769D8">
        <w:br/>
        <w:t>o juremos con gloria morir.</w:t>
      </w:r>
    </w:p>
    <w:p w:rsidR="008F35BB" w:rsidRDefault="008F35BB">
      <w:pPr>
        <w:spacing w:after="160" w:line="259" w:lineRule="auto"/>
        <w:ind w:left="0" w:right="0" w:firstLine="0"/>
        <w:rPr>
          <w:b/>
          <w:i/>
          <w:u w:val="single" w:color="000000"/>
        </w:rPr>
      </w:pPr>
      <w:r>
        <w:br w:type="page"/>
      </w:r>
    </w:p>
    <w:p w:rsidR="00347A58" w:rsidRDefault="00112680">
      <w:pPr>
        <w:pStyle w:val="Ttulo1"/>
      </w:pPr>
      <w:r>
        <w:lastRenderedPageBreak/>
        <w:t>18 DE MAYO DÍA DE LA ESCARAPELA</w:t>
      </w:r>
      <w:r>
        <w:rPr>
          <w:u w:val="none"/>
        </w:rPr>
        <w:t xml:space="preserve"> </w:t>
      </w:r>
    </w:p>
    <w:p w:rsidR="00347A58" w:rsidRDefault="00112680">
      <w:pPr>
        <w:pStyle w:val="Ttulo1"/>
        <w:spacing w:after="38"/>
        <w:ind w:left="730" w:right="697"/>
      </w:pPr>
      <w:r>
        <w:t>INVESTIGÁ y LUEGO RESPONDE</w:t>
      </w:r>
      <w:r>
        <w:rPr>
          <w:rFonts w:ascii="Arial" w:eastAsia="Arial" w:hAnsi="Arial" w:cs="Arial"/>
          <w:b w:val="0"/>
          <w:i w:val="0"/>
          <w:sz w:val="24"/>
          <w:u w:val="none"/>
        </w:rPr>
        <w:t xml:space="preserve"> </w:t>
      </w:r>
    </w:p>
    <w:p w:rsidR="00347A58" w:rsidRDefault="00112680">
      <w:pPr>
        <w:spacing w:after="276" w:line="240" w:lineRule="auto"/>
        <w:ind w:left="1440" w:right="697" w:firstLine="0"/>
      </w:pPr>
      <w:r>
        <w:rPr>
          <w:rFonts w:ascii="Arial" w:eastAsia="Arial" w:hAnsi="Arial" w:cs="Arial"/>
          <w:sz w:val="24"/>
        </w:rPr>
        <w:t xml:space="preserve"> </w:t>
      </w:r>
    </w:p>
    <w:p w:rsidR="00347A58" w:rsidRDefault="00112680">
      <w:pPr>
        <w:numPr>
          <w:ilvl w:val="0"/>
          <w:numId w:val="3"/>
        </w:numPr>
        <w:spacing w:after="231"/>
        <w:ind w:right="697" w:hanging="230"/>
      </w:pPr>
      <w:r>
        <w:t xml:space="preserve">¿Qué es una escarapela?  </w:t>
      </w:r>
    </w:p>
    <w:p w:rsidR="00D62D6C" w:rsidRDefault="00D62D6C" w:rsidP="00D62D6C">
      <w:pPr>
        <w:spacing w:after="231"/>
        <w:ind w:left="230" w:right="697" w:firstLine="0"/>
      </w:pPr>
      <w:r w:rsidRPr="00D62D6C">
        <w:t>La escarapela o cucarda es un símbolo nacional en muchos países. Consiste de un rosetón de tela superpuesto a un lazo en forma de V invertida, cuyos extremos exceden el diámetro del rosetón, generalmente puesto en los sombreros o morriones</w:t>
      </w:r>
    </w:p>
    <w:p w:rsidR="00347A58" w:rsidRDefault="00112680">
      <w:pPr>
        <w:numPr>
          <w:ilvl w:val="0"/>
          <w:numId w:val="3"/>
        </w:numPr>
        <w:spacing w:after="230"/>
        <w:ind w:right="697" w:hanging="230"/>
      </w:pPr>
      <w:r>
        <w:t xml:space="preserve">¿Cómo y porqué nace nuestra escarapela? </w:t>
      </w:r>
    </w:p>
    <w:p w:rsidR="00D62D6C" w:rsidRDefault="00D62D6C" w:rsidP="00D62D6C">
      <w:pPr>
        <w:spacing w:after="230"/>
        <w:ind w:left="230" w:right="697" w:firstLine="0"/>
      </w:pPr>
      <w:r w:rsidRPr="00D62D6C">
        <w:t>El único dato fidedigno que consta en la documentación histórica es la solicitud que el General Manuel Belgrano hizo al Triunvirato el 13 de febrero de 1812, para que se dictaminara el uso de una escarapela nacional con el objetivo de uniformar al Ejército Revolucionario y, a su vez, distinguirlo de los enemigos.</w:t>
      </w:r>
    </w:p>
    <w:p w:rsidR="00347A58" w:rsidRDefault="00112680">
      <w:pPr>
        <w:numPr>
          <w:ilvl w:val="0"/>
          <w:numId w:val="3"/>
        </w:numPr>
        <w:spacing w:after="231"/>
        <w:ind w:right="697" w:hanging="230"/>
      </w:pPr>
      <w:r>
        <w:t>¿Cuándo debemos usar la escarapela?</w:t>
      </w:r>
      <w:r>
        <w:rPr>
          <w:rFonts w:ascii="Arial" w:eastAsia="Arial" w:hAnsi="Arial" w:cs="Arial"/>
          <w:sz w:val="24"/>
        </w:rPr>
        <w:t xml:space="preserve"> </w:t>
      </w:r>
      <w:r>
        <w:t xml:space="preserve"> </w:t>
      </w:r>
    </w:p>
    <w:p w:rsidR="00D62D6C" w:rsidRDefault="00D62D6C" w:rsidP="00D62D6C">
      <w:pPr>
        <w:spacing w:after="231"/>
        <w:ind w:left="230" w:right="697" w:firstLine="0"/>
      </w:pPr>
      <w:r w:rsidRPr="00D62D6C">
        <w:t>La escarapela argentina se usa principalmente en la fecha que coincide con su creación, aunque también se luce durante toda la Semana de Mayo, que va desde el 18 hasta el día 25</w:t>
      </w:r>
    </w:p>
    <w:p w:rsidR="00347A58" w:rsidRDefault="00112680">
      <w:pPr>
        <w:numPr>
          <w:ilvl w:val="0"/>
          <w:numId w:val="3"/>
        </w:numPr>
        <w:spacing w:after="234"/>
        <w:ind w:right="697" w:hanging="230"/>
      </w:pPr>
      <w:r>
        <w:t xml:space="preserve">Ilustra  el tema con imágenes o dibujos </w:t>
      </w:r>
    </w:p>
    <w:p w:rsidR="00D62D6C" w:rsidRDefault="00D62D6C" w:rsidP="00D62D6C">
      <w:pPr>
        <w:spacing w:after="234"/>
        <w:ind w:left="230" w:right="697" w:firstLine="0"/>
      </w:pPr>
    </w:p>
    <w:p w:rsidR="00347A58" w:rsidRDefault="00112680">
      <w:pPr>
        <w:spacing w:after="231" w:line="240" w:lineRule="auto"/>
        <w:ind w:left="0" w:right="0" w:firstLine="0"/>
      </w:pPr>
      <w:r>
        <w:t xml:space="preserve"> </w:t>
      </w:r>
    </w:p>
    <w:p w:rsidR="00347A58" w:rsidRDefault="00D62D6C">
      <w:pPr>
        <w:spacing w:after="272" w:line="240" w:lineRule="auto"/>
        <w:ind w:left="0" w:right="0" w:firstLine="0"/>
        <w:jc w:val="center"/>
      </w:pPr>
      <w:r w:rsidRPr="00D62D6C">
        <w:rPr>
          <w:b/>
          <w:i/>
          <w:noProof/>
        </w:rPr>
        <w:drawing>
          <wp:inline distT="0" distB="0" distL="0" distR="0">
            <wp:extent cx="1743075" cy="1750855"/>
            <wp:effectExtent l="0" t="0" r="0" b="1905"/>
            <wp:docPr id="1" name="Imagen 1" descr="Gaturro - 18 de mayo. Día de la Escarapel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urro - 18 de mayo. Día de la Escarapela...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315" cy="1820404"/>
                    </a:xfrm>
                    <a:prstGeom prst="rect">
                      <a:avLst/>
                    </a:prstGeom>
                    <a:noFill/>
                    <a:ln>
                      <a:noFill/>
                    </a:ln>
                  </pic:spPr>
                </pic:pic>
              </a:graphicData>
            </a:graphic>
          </wp:inline>
        </w:drawing>
      </w:r>
      <w:r w:rsidR="00112680">
        <w:rPr>
          <w:b/>
          <w:i/>
        </w:rPr>
        <w:t xml:space="preserve"> </w:t>
      </w:r>
    </w:p>
    <w:p w:rsidR="00347A58" w:rsidRDefault="00112680">
      <w:pPr>
        <w:spacing w:after="0" w:line="240" w:lineRule="auto"/>
        <w:ind w:left="0" w:right="0" w:firstLine="0"/>
        <w:jc w:val="center"/>
      </w:pPr>
      <w:r>
        <w:rPr>
          <w:b/>
          <w:i/>
        </w:rPr>
        <w:t xml:space="preserve"> </w:t>
      </w:r>
    </w:p>
    <w:p w:rsidR="008F35BB" w:rsidRDefault="008F35BB">
      <w:pPr>
        <w:spacing w:after="160" w:line="259" w:lineRule="auto"/>
        <w:ind w:left="0" w:right="0" w:firstLine="0"/>
        <w:rPr>
          <w:b/>
          <w:i/>
          <w:u w:val="single" w:color="000000"/>
        </w:rPr>
      </w:pPr>
      <w:r>
        <w:br w:type="page"/>
      </w:r>
    </w:p>
    <w:p w:rsidR="00347A58" w:rsidRDefault="00112680">
      <w:pPr>
        <w:pStyle w:val="Ttulo1"/>
      </w:pPr>
      <w:r>
        <w:lastRenderedPageBreak/>
        <w:t>24 DE MAYO DIA DE NUESTRA MADRE MARÍA AUXILIADORA</w:t>
      </w:r>
      <w:r>
        <w:rPr>
          <w:u w:val="none"/>
        </w:rPr>
        <w:t xml:space="preserve"> </w:t>
      </w:r>
    </w:p>
    <w:p w:rsidR="00347A58" w:rsidRDefault="008F35BB">
      <w:pPr>
        <w:spacing w:after="235" w:line="240" w:lineRule="auto"/>
        <w:ind w:left="2175" w:right="0" w:firstLine="0"/>
      </w:pPr>
      <w:r>
        <w:rPr>
          <w:noProof/>
        </w:rPr>
        <w:drawing>
          <wp:inline distT="0" distB="0" distL="0" distR="0">
            <wp:extent cx="1965960" cy="2149475"/>
            <wp:effectExtent l="0" t="0" r="0" b="3175"/>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2">
                      <a:extLst>
                        <a:ext uri="{28A0092B-C50C-407E-A947-70E740481C1C}">
                          <a14:useLocalDpi xmlns:a14="http://schemas.microsoft.com/office/drawing/2010/main" val="0"/>
                        </a:ext>
                      </a:extLst>
                    </a:blip>
                    <a:stretch>
                      <a:fillRect/>
                    </a:stretch>
                  </pic:blipFill>
                  <pic:spPr>
                    <a:xfrm>
                      <a:off x="0" y="0"/>
                      <a:ext cx="1965960" cy="2149475"/>
                    </a:xfrm>
                    <a:prstGeom prst="rect">
                      <a:avLst/>
                    </a:prstGeom>
                  </pic:spPr>
                </pic:pic>
              </a:graphicData>
            </a:graphic>
          </wp:inline>
        </w:drawing>
      </w:r>
      <w:r w:rsidR="00112680">
        <w:t xml:space="preserve"> </w:t>
      </w:r>
    </w:p>
    <w:p w:rsidR="00347A58" w:rsidRDefault="00112680">
      <w:pPr>
        <w:spacing w:after="40" w:line="240" w:lineRule="auto"/>
        <w:ind w:left="0" w:right="0" w:firstLine="0"/>
        <w:jc w:val="right"/>
      </w:pPr>
      <w:r>
        <w:rPr>
          <w:rFonts w:ascii="Arial" w:eastAsia="Arial" w:hAnsi="Arial" w:cs="Arial"/>
          <w:sz w:val="24"/>
        </w:rPr>
        <w:t xml:space="preserve"> </w:t>
      </w:r>
    </w:p>
    <w:p w:rsidR="00347A58" w:rsidRDefault="00112680">
      <w:pPr>
        <w:spacing w:line="269" w:lineRule="auto"/>
        <w:ind w:right="0"/>
        <w:jc w:val="both"/>
        <w:rPr>
          <w:rFonts w:ascii="Arial" w:eastAsia="Arial" w:hAnsi="Arial" w:cs="Arial"/>
          <w:sz w:val="24"/>
        </w:rPr>
      </w:pPr>
      <w:r>
        <w:rPr>
          <w:rFonts w:ascii="Arial" w:eastAsia="Arial" w:hAnsi="Arial" w:cs="Arial"/>
          <w:sz w:val="24"/>
        </w:rPr>
        <w:t xml:space="preserve">Junto a tu familia reza a nuestra mamá María y escribe una intención. </w:t>
      </w:r>
    </w:p>
    <w:p w:rsidR="00D62D6C" w:rsidRPr="008F35BB" w:rsidRDefault="00D62D6C">
      <w:pPr>
        <w:spacing w:line="269" w:lineRule="auto"/>
        <w:ind w:right="0"/>
        <w:jc w:val="both"/>
        <w:rPr>
          <w:b/>
        </w:rPr>
      </w:pPr>
      <w:r w:rsidRPr="008F35BB">
        <w:rPr>
          <w:rFonts w:ascii="Arial" w:eastAsia="Arial" w:hAnsi="Arial" w:cs="Arial"/>
          <w:b/>
          <w:sz w:val="24"/>
        </w:rPr>
        <w:t>María te pido por mi familia.</w:t>
      </w:r>
    </w:p>
    <w:p w:rsidR="00347A58" w:rsidRPr="008F35BB" w:rsidRDefault="00112680">
      <w:pPr>
        <w:spacing w:after="37" w:line="240" w:lineRule="auto"/>
        <w:ind w:left="2175" w:right="0" w:firstLine="0"/>
        <w:rPr>
          <w:b/>
        </w:rPr>
      </w:pPr>
      <w:r w:rsidRPr="008F35BB">
        <w:rPr>
          <w:rFonts w:ascii="Arial" w:eastAsia="Arial" w:hAnsi="Arial" w:cs="Arial"/>
          <w:b/>
          <w:sz w:val="24"/>
        </w:rPr>
        <w:t xml:space="preserve"> </w:t>
      </w:r>
    </w:p>
    <w:p w:rsidR="00347A58" w:rsidRDefault="00112680">
      <w:pPr>
        <w:spacing w:after="40" w:line="240" w:lineRule="auto"/>
        <w:ind w:left="2175" w:right="0" w:firstLine="0"/>
      </w:pPr>
      <w:r>
        <w:rPr>
          <w:rFonts w:ascii="Arial" w:eastAsia="Arial" w:hAnsi="Arial" w:cs="Arial"/>
          <w:sz w:val="24"/>
        </w:rPr>
        <w:t xml:space="preserve"> </w:t>
      </w:r>
    </w:p>
    <w:p w:rsidR="00347A58" w:rsidRDefault="00112680">
      <w:pPr>
        <w:spacing w:after="37" w:line="240" w:lineRule="auto"/>
        <w:ind w:left="2175" w:right="0" w:firstLine="0"/>
      </w:pPr>
      <w:r>
        <w:rPr>
          <w:rFonts w:ascii="Arial" w:eastAsia="Arial" w:hAnsi="Arial" w:cs="Arial"/>
          <w:sz w:val="24"/>
        </w:rPr>
        <w:t xml:space="preserve"> </w:t>
      </w:r>
    </w:p>
    <w:p w:rsidR="00347A58" w:rsidRDefault="00112680">
      <w:pPr>
        <w:spacing w:after="38" w:line="240" w:lineRule="auto"/>
        <w:ind w:left="2175" w:right="0" w:firstLine="0"/>
      </w:pPr>
      <w:r>
        <w:rPr>
          <w:rFonts w:ascii="Arial" w:eastAsia="Arial" w:hAnsi="Arial" w:cs="Arial"/>
          <w:sz w:val="24"/>
        </w:rPr>
        <w:t xml:space="preserve"> </w:t>
      </w:r>
    </w:p>
    <w:p w:rsidR="00347A58" w:rsidRDefault="00112680">
      <w:pPr>
        <w:spacing w:after="276" w:line="240" w:lineRule="auto"/>
        <w:ind w:left="2175" w:right="0" w:firstLine="0"/>
      </w:pPr>
      <w:r>
        <w:rPr>
          <w:rFonts w:ascii="Arial" w:eastAsia="Arial" w:hAnsi="Arial" w:cs="Arial"/>
          <w:sz w:val="24"/>
        </w:rPr>
        <w:t xml:space="preserve"> </w:t>
      </w:r>
    </w:p>
    <w:p w:rsidR="008F35BB" w:rsidRDefault="008F35BB">
      <w:pPr>
        <w:spacing w:after="160" w:line="259" w:lineRule="auto"/>
        <w:ind w:left="0" w:right="0" w:firstLine="0"/>
        <w:rPr>
          <w:b/>
          <w:i/>
          <w:u w:val="single" w:color="000000"/>
        </w:rPr>
      </w:pPr>
      <w:r>
        <w:br w:type="page"/>
      </w:r>
    </w:p>
    <w:p w:rsidR="00347A58" w:rsidRDefault="00112680">
      <w:pPr>
        <w:pStyle w:val="Ttulo1"/>
        <w:ind w:left="2113"/>
      </w:pPr>
      <w:r>
        <w:lastRenderedPageBreak/>
        <w:t>25 DE MAYO DÍA DE LA REVOLUCIÓN DE MAYO</w:t>
      </w:r>
      <w:r>
        <w:rPr>
          <w:u w:val="none"/>
        </w:rPr>
        <w:t xml:space="preserve"> </w:t>
      </w:r>
    </w:p>
    <w:p w:rsidR="00347A58" w:rsidRDefault="00112680">
      <w:pPr>
        <w:spacing w:after="236" w:line="240" w:lineRule="auto"/>
        <w:ind w:left="1800" w:right="0" w:firstLine="0"/>
      </w:pPr>
      <w:r>
        <w:rPr>
          <w:rFonts w:ascii="Arial" w:eastAsia="Arial" w:hAnsi="Arial" w:cs="Arial"/>
          <w:sz w:val="24"/>
        </w:rPr>
        <w:t xml:space="preserve"> </w:t>
      </w:r>
    </w:p>
    <w:p w:rsidR="00347A58" w:rsidRDefault="00112680">
      <w:pPr>
        <w:spacing w:after="239" w:line="269" w:lineRule="auto"/>
        <w:ind w:right="0"/>
        <w:jc w:val="both"/>
      </w:pPr>
      <w:r>
        <w:rPr>
          <w:rFonts w:ascii="Arial" w:eastAsia="Arial" w:hAnsi="Arial" w:cs="Arial"/>
          <w:sz w:val="24"/>
        </w:rPr>
        <w:t>INVE</w:t>
      </w:r>
      <w:r w:rsidR="00D62D6C">
        <w:rPr>
          <w:rFonts w:ascii="Arial" w:eastAsia="Arial" w:hAnsi="Arial" w:cs="Arial"/>
          <w:sz w:val="24"/>
        </w:rPr>
        <w:t>STIGÁ Y ELABORÁ UNA LÍNEA HISTÓR</w:t>
      </w:r>
      <w:r>
        <w:rPr>
          <w:rFonts w:ascii="Arial" w:eastAsia="Arial" w:hAnsi="Arial" w:cs="Arial"/>
          <w:sz w:val="24"/>
        </w:rPr>
        <w:t xml:space="preserve">ICA </w:t>
      </w:r>
    </w:p>
    <w:p w:rsidR="00347A58" w:rsidRDefault="00112680">
      <w:pPr>
        <w:spacing w:after="37" w:line="240" w:lineRule="auto"/>
        <w:ind w:left="1800" w:right="0" w:firstLine="0"/>
      </w:pPr>
      <w:r>
        <w:rPr>
          <w:rFonts w:ascii="Arial" w:eastAsia="Arial" w:hAnsi="Arial" w:cs="Arial"/>
          <w:sz w:val="24"/>
        </w:rPr>
        <w:t xml:space="preserve"> </w:t>
      </w:r>
    </w:p>
    <w:p w:rsidR="00347A58" w:rsidRPr="008F35BB" w:rsidRDefault="00112680">
      <w:pPr>
        <w:numPr>
          <w:ilvl w:val="0"/>
          <w:numId w:val="4"/>
        </w:numPr>
        <w:spacing w:line="269" w:lineRule="auto"/>
        <w:ind w:right="0" w:hanging="361"/>
        <w:jc w:val="both"/>
      </w:pPr>
      <w:r>
        <w:rPr>
          <w:rFonts w:ascii="Arial" w:eastAsia="Arial" w:hAnsi="Arial" w:cs="Arial"/>
          <w:sz w:val="24"/>
        </w:rPr>
        <w:t xml:space="preserve">Teniendo en cuenta la semana de mayo realiza una línea histórica con lo que paso cada día desde el 18 de mayo al 25 de mayo. </w:t>
      </w:r>
    </w:p>
    <w:p w:rsidR="008F35BB" w:rsidRDefault="008F35BB" w:rsidP="008F35BB">
      <w:pPr>
        <w:spacing w:line="269" w:lineRule="auto"/>
        <w:ind w:right="0"/>
        <w:jc w:val="both"/>
        <w:rPr>
          <w:rFonts w:ascii="Arial" w:eastAsia="Arial" w:hAnsi="Arial" w:cs="Arial"/>
          <w:sz w:val="24"/>
        </w:rPr>
      </w:pPr>
    </w:p>
    <w:p w:rsidR="008F35BB" w:rsidRPr="00D62D6C" w:rsidRDefault="008F35BB" w:rsidP="008F35BB">
      <w:pPr>
        <w:spacing w:line="269" w:lineRule="auto"/>
        <w:ind w:right="0"/>
        <w:jc w:val="both"/>
      </w:pPr>
      <w:r>
        <w:rPr>
          <w:noProof/>
        </w:rPr>
        <w:drawing>
          <wp:inline distT="0" distB="0" distL="0" distR="0" wp14:anchorId="02AECB41" wp14:editId="58EA13D1">
            <wp:extent cx="5259613" cy="4972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849" b="7360"/>
                    <a:stretch/>
                  </pic:blipFill>
                  <pic:spPr bwMode="auto">
                    <a:xfrm>
                      <a:off x="0" y="0"/>
                      <a:ext cx="5260697" cy="4973075"/>
                    </a:xfrm>
                    <a:prstGeom prst="rect">
                      <a:avLst/>
                    </a:prstGeom>
                    <a:ln>
                      <a:noFill/>
                    </a:ln>
                    <a:extLst>
                      <a:ext uri="{53640926-AAD7-44D8-BBD7-CCE9431645EC}">
                        <a14:shadowObscured xmlns:a14="http://schemas.microsoft.com/office/drawing/2010/main"/>
                      </a:ext>
                    </a:extLst>
                  </pic:spPr>
                </pic:pic>
              </a:graphicData>
            </a:graphic>
          </wp:inline>
        </w:drawing>
      </w:r>
    </w:p>
    <w:p w:rsidR="00D62D6C" w:rsidRDefault="00D62D6C" w:rsidP="00D62D6C">
      <w:pPr>
        <w:spacing w:line="269" w:lineRule="auto"/>
        <w:ind w:left="361" w:right="0" w:firstLine="0"/>
        <w:jc w:val="both"/>
      </w:pPr>
    </w:p>
    <w:p w:rsidR="00A454DD" w:rsidRPr="005D1749" w:rsidRDefault="008F35BB" w:rsidP="00A454DD">
      <w:pPr>
        <w:numPr>
          <w:ilvl w:val="0"/>
          <w:numId w:val="4"/>
        </w:numPr>
        <w:spacing w:after="755" w:line="269" w:lineRule="auto"/>
        <w:ind w:right="0" w:hanging="361"/>
        <w:jc w:val="both"/>
      </w:pPr>
      <w:r w:rsidRPr="00A454DD">
        <w:rPr>
          <w:noProof/>
        </w:rPr>
        <w:drawing>
          <wp:anchor distT="0" distB="0" distL="114300" distR="114300" simplePos="0" relativeHeight="251659264" behindDoc="0" locked="0" layoutInCell="1" allowOverlap="1" wp14:anchorId="602C42BF" wp14:editId="1D097CD2">
            <wp:simplePos x="0" y="0"/>
            <wp:positionH relativeFrom="column">
              <wp:posOffset>628650</wp:posOffset>
            </wp:positionH>
            <wp:positionV relativeFrom="paragraph">
              <wp:posOffset>241935</wp:posOffset>
            </wp:positionV>
            <wp:extent cx="2282190" cy="1542415"/>
            <wp:effectExtent l="0" t="0" r="3810" b="635"/>
            <wp:wrapSquare wrapText="bothSides"/>
            <wp:docPr id="2" name="Imagen 2" descr="FESTEJO DEL 25 DE MAYO D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STEJO DEL 25 DE MAYO DE 18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2190" cy="1542415"/>
                    </a:xfrm>
                    <a:prstGeom prst="rect">
                      <a:avLst/>
                    </a:prstGeom>
                    <a:noFill/>
                    <a:ln>
                      <a:noFill/>
                    </a:ln>
                  </pic:spPr>
                </pic:pic>
              </a:graphicData>
            </a:graphic>
          </wp:anchor>
        </w:drawing>
      </w:r>
      <w:r>
        <w:rPr>
          <w:rFonts w:ascii="Arial" w:eastAsia="Arial" w:hAnsi="Arial" w:cs="Arial"/>
          <w:sz w:val="24"/>
        </w:rPr>
        <w:t>Ilustra</w:t>
      </w:r>
      <w:r w:rsidR="00A454DD">
        <w:rPr>
          <w:rFonts w:ascii="Arial" w:eastAsia="Arial" w:hAnsi="Arial" w:cs="Arial"/>
          <w:sz w:val="24"/>
        </w:rPr>
        <w:t xml:space="preserve"> con imágenes o dibujos</w:t>
      </w:r>
    </w:p>
    <w:p w:rsidR="005D1749" w:rsidRDefault="005D1749" w:rsidP="005D1749">
      <w:pPr>
        <w:pStyle w:val="Prrafodelista"/>
      </w:pPr>
    </w:p>
    <w:p w:rsidR="005D1749" w:rsidRDefault="005D1749" w:rsidP="005D1749">
      <w:pPr>
        <w:spacing w:after="755" w:line="269" w:lineRule="auto"/>
        <w:ind w:left="361" w:right="0" w:firstLine="0"/>
        <w:jc w:val="both"/>
      </w:pPr>
    </w:p>
    <w:p w:rsidR="00347A58" w:rsidRDefault="00112680" w:rsidP="008F35BB">
      <w:pPr>
        <w:spacing w:after="37" w:line="240" w:lineRule="auto"/>
        <w:ind w:left="0" w:right="0" w:firstLine="0"/>
        <w:jc w:val="center"/>
      </w:pPr>
      <w:r>
        <w:rPr>
          <w:rFonts w:ascii="Arial" w:eastAsia="Arial" w:hAnsi="Arial" w:cs="Arial"/>
          <w:sz w:val="24"/>
        </w:rPr>
        <w:t xml:space="preserve"> </w:t>
      </w:r>
      <w:bookmarkStart w:id="0" w:name="_GoBack"/>
      <w:bookmarkEnd w:id="0"/>
      <w:r>
        <w:t xml:space="preserve"> </w:t>
      </w:r>
    </w:p>
    <w:sectPr w:rsidR="00347A58" w:rsidSect="008F35BB">
      <w:pgSz w:w="11906" w:h="16838"/>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D928A6"/>
    <w:multiLevelType w:val="hybridMultilevel"/>
    <w:tmpl w:val="2FDA23D0"/>
    <w:lvl w:ilvl="0" w:tplc="6B54F84E">
      <w:start w:val="1"/>
      <w:numFmt w:val="decimal"/>
      <w:lvlText w:val="%1-"/>
      <w:lvlJc w:val="left"/>
      <w:pPr>
        <w:ind w:left="2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1FC5E5E">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58CD748">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D4A217E">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7283DC8">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AE8053C">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1E4803D6">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3BA5770">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B12287C">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nsid w:val="43A002DB"/>
    <w:multiLevelType w:val="hybridMultilevel"/>
    <w:tmpl w:val="64987478"/>
    <w:lvl w:ilvl="0" w:tplc="90B29C0E">
      <w:start w:val="1"/>
      <w:numFmt w:val="decimal"/>
      <w:lvlText w:val="%1-"/>
      <w:lvlJc w:val="left"/>
      <w:pPr>
        <w:ind w:left="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A0635F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B4EFA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AAE49D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49A977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D84829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8EABF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E68C4B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08E060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6DC916D3"/>
    <w:multiLevelType w:val="hybridMultilevel"/>
    <w:tmpl w:val="A58ECF0E"/>
    <w:lvl w:ilvl="0" w:tplc="E78EDFFE">
      <w:start w:val="1"/>
      <w:numFmt w:val="decimal"/>
      <w:lvlText w:val="%1-"/>
      <w:lvlJc w:val="left"/>
      <w:pPr>
        <w:ind w:left="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72A2B0C">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34AD272">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F66AABC">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AE8B17A">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99E4CE8">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4B079FE">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94C0030">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D16E750">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76BB3DA3"/>
    <w:multiLevelType w:val="hybridMultilevel"/>
    <w:tmpl w:val="A24CA8A0"/>
    <w:lvl w:ilvl="0" w:tplc="8C82FAB0">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D98E60C">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07BE4C36">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68EC2A6">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E8F6B418">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730C1472">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74A271E">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EDDA58C0">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3118EE76">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A58"/>
    <w:rsid w:val="000769D8"/>
    <w:rsid w:val="00112680"/>
    <w:rsid w:val="00347A58"/>
    <w:rsid w:val="005162B6"/>
    <w:rsid w:val="005D1749"/>
    <w:rsid w:val="00733F91"/>
    <w:rsid w:val="008F35BB"/>
    <w:rsid w:val="00A454DD"/>
    <w:rsid w:val="00A51294"/>
    <w:rsid w:val="00B66B68"/>
    <w:rsid w:val="00D62D6C"/>
    <w:rsid w:val="00F6269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D7D10-779A-4298-8CDD-5E81272AE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6" w:line="246" w:lineRule="auto"/>
      <w:ind w:left="10" w:right="-15" w:hanging="10"/>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73" w:line="246" w:lineRule="auto"/>
      <w:ind w:left="10" w:right="-15" w:hanging="10"/>
      <w:outlineLvl w:val="0"/>
    </w:pPr>
    <w:rPr>
      <w:rFonts w:ascii="Calibri" w:eastAsia="Calibri" w:hAnsi="Calibri" w:cs="Calibri"/>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i/>
      <w:color w:val="000000"/>
      <w:sz w:val="22"/>
      <w:u w:val="single" w:color="000000"/>
    </w:rPr>
  </w:style>
  <w:style w:type="paragraph" w:styleId="Prrafodelista">
    <w:name w:val="List Paragraph"/>
    <w:basedOn w:val="Normal"/>
    <w:uiPriority w:val="34"/>
    <w:qFormat/>
    <w:rsid w:val="005D1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koEo2UZao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youtube.com/watch?v=ykoEo2UZao0" TargetMode="Externa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youtube.com/watch?v=ykoEo2UZao0"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A4AE4-F5B9-4FC5-BD1F-5B7800CF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Pages>
  <Words>919</Words>
  <Characters>5057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Jose</dc:creator>
  <cp:keywords/>
  <cp:lastModifiedBy>Cuenta Microsoft</cp:lastModifiedBy>
  <cp:revision>9</cp:revision>
  <dcterms:created xsi:type="dcterms:W3CDTF">2024-05-20T16:03:00Z</dcterms:created>
  <dcterms:modified xsi:type="dcterms:W3CDTF">2024-06-07T12:21:00Z</dcterms:modified>
</cp:coreProperties>
</file>