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32" w:rsidRPr="006F6232" w:rsidRDefault="006F6232" w:rsidP="006F6232">
      <w:pPr>
        <w:rPr>
          <w:b/>
        </w:rPr>
      </w:pPr>
      <w:r w:rsidRPr="006F6232">
        <w:rPr>
          <w:b/>
        </w:rPr>
        <w:t>Max weber:</w:t>
      </w:r>
    </w:p>
    <w:p w:rsidR="006F6232" w:rsidRPr="006F6232" w:rsidRDefault="006F6232" w:rsidP="006F6232">
      <w:pPr>
        <w:rPr>
          <w:b/>
        </w:rPr>
      </w:pPr>
      <w:r w:rsidRPr="006F6232">
        <w:rPr>
          <w:b/>
        </w:rPr>
        <w:t>¿Qué es la teoría comprensiva de Weber?</w:t>
      </w:r>
    </w:p>
    <w:p w:rsidR="006F6232" w:rsidRPr="006F6232" w:rsidRDefault="006F6232" w:rsidP="006F6232">
      <w:r w:rsidRPr="006F6232">
        <w:t>En sociología, se conoce como teoría comprensiva a la corriente de pensamiento propuesta en la obra del alemán Max Weber (1864-1920), uno de los grandes clásicos del pensamiento sociología</w:t>
      </w:r>
    </w:p>
    <w:p w:rsidR="006F6232" w:rsidRPr="006F6232" w:rsidRDefault="006F6232" w:rsidP="006F6232">
      <w:r w:rsidRPr="006F6232">
        <w:t>Según la teoría de Weber, </w:t>
      </w:r>
      <w:r w:rsidRPr="006F6232">
        <w:rPr>
          <w:b/>
          <w:bCs/>
        </w:rPr>
        <w:t>la conducta de las personas está determinada en gran medida por la imitación o el antagonismo respecto de la conducta ajena, pero no enteramente,</w:t>
      </w:r>
      <w:r w:rsidRPr="006F6232">
        <w:t> ya que existen factores individuales, tanto racionales como emocionales, que la determinan.</w:t>
      </w:r>
    </w:p>
    <w:p w:rsidR="0084041D" w:rsidRDefault="006F6232" w:rsidP="006F6232">
      <w:r w:rsidRPr="006F6232">
        <w:t>Sin embargo, cuando los sujetos le otorgan a su conducta individual un significado subjetivo en relación directa con la conducta de los demás, o sea, cuando su conducta individual pasa a formar parte de un sentido comunitario, forman lo que Weber llamó “acción social”</w:t>
      </w:r>
      <w:r>
        <w:t>.</w:t>
      </w:r>
    </w:p>
    <w:p w:rsidR="006F6232" w:rsidRPr="006F6232" w:rsidRDefault="006F6232" w:rsidP="006F6232">
      <w:r w:rsidRPr="006F6232">
        <w:t>Weber  establece cuatro tipos de orientación de la acción  social:</w:t>
      </w:r>
    </w:p>
    <w:p w:rsidR="006F6232" w:rsidRPr="006F6232" w:rsidRDefault="006F6232" w:rsidP="006F6232">
      <w:pPr>
        <w:rPr>
          <w:b/>
        </w:rPr>
      </w:pPr>
      <w:r w:rsidRPr="006F6232">
        <w:rPr>
          <w:b/>
        </w:rPr>
        <w:t>1. La acción racional con arreglo a fines.</w:t>
      </w:r>
    </w:p>
    <w:p w:rsidR="006F6232" w:rsidRPr="006F6232" w:rsidRDefault="006F6232" w:rsidP="006F6232">
      <w:r w:rsidRPr="006F6232">
        <w:t xml:space="preserve">Corresponde a la acción más racional posible de la acción. Resaltando el elemento racional en términos de cálculos de medios para alcanzar la meta. Se mide racionalmente las consecuencias de la acción y comparando la efectividad de los medios en relación al resultado. </w:t>
      </w:r>
    </w:p>
    <w:p w:rsidR="006F6232" w:rsidRPr="006F6232" w:rsidRDefault="006F6232" w:rsidP="006F6232">
      <w:pPr>
        <w:rPr>
          <w:b/>
        </w:rPr>
      </w:pPr>
      <w:r w:rsidRPr="006F6232">
        <w:rPr>
          <w:b/>
        </w:rPr>
        <w:t>2. La acción racional con arreglo a valores.</w:t>
      </w:r>
    </w:p>
    <w:p w:rsidR="006F6232" w:rsidRPr="006F6232" w:rsidRDefault="006F6232" w:rsidP="006F6232">
      <w:r w:rsidRPr="006F6232">
        <w:t>A diferencia de lo anterior, la acción racional con arreglo a valores, responde a las creencias que posee el individuo, pueden ser religiosas, políticas, filosóficas..... Como el individuo ya posee con anterioridad estas convicciones el proceso de decisiones más breve. Sin embargo la acción no deja de ser racional, ya que los medios elegidos son los más adecuados para alcanzar el fin y realizar la acción.</w:t>
      </w:r>
    </w:p>
    <w:p w:rsidR="006F6232" w:rsidRPr="006F6232" w:rsidRDefault="006F6232" w:rsidP="006F6232">
      <w:pPr>
        <w:rPr>
          <w:b/>
        </w:rPr>
      </w:pPr>
      <w:r w:rsidRPr="006F6232">
        <w:rPr>
          <w:b/>
        </w:rPr>
        <w:t>3. La acción afectiva</w:t>
      </w:r>
    </w:p>
    <w:p w:rsidR="006F6232" w:rsidRPr="006F6232" w:rsidRDefault="006F6232" w:rsidP="006F6232">
      <w:r w:rsidRPr="006F6232">
        <w:t xml:space="preserve">Se desarrolla bajo el influjo de un estado emotivo, esta acción se emite en los límites de los significados y no significados, debido a que su sentido no se establece en la instrumentación de medios hacia fines, sino en realizar un acto "por qué </w:t>
      </w:r>
      <w:proofErr w:type="spellStart"/>
      <w:r w:rsidRPr="006F6232">
        <w:t>sí".O</w:t>
      </w:r>
      <w:proofErr w:type="spellEnd"/>
      <w:r w:rsidRPr="006F6232">
        <w:t xml:space="preserve"> sea, desaparece el horizonte valorativo, el sujeto actúa movido por estados emotivos del momento.</w:t>
      </w:r>
    </w:p>
    <w:p w:rsidR="006F6232" w:rsidRPr="006F6232" w:rsidRDefault="006F6232" w:rsidP="006F6232">
      <w:pPr>
        <w:rPr>
          <w:b/>
        </w:rPr>
      </w:pPr>
      <w:r w:rsidRPr="006F6232">
        <w:rPr>
          <w:b/>
        </w:rPr>
        <w:t>4. La acción tradicional.</w:t>
      </w:r>
    </w:p>
    <w:p w:rsidR="006F6232" w:rsidRPr="006F6232" w:rsidRDefault="006F6232" w:rsidP="006F6232">
      <w:r w:rsidRPr="006F6232">
        <w:t>La acción se desarrolla bajo el influjo de la costumbre y el hábito y proceder de un conjunto de ideales y símbolos que no posee una forma coherente y precisa. Está determinada por costumbres arraigadas. Sin embargo, está clasificación no es estricta, inflexible; debe ser comprendida como un esquema típico ideal cuya finalidad es establecer categorías para analizar las acciones y estilos de la relación entre los individuos, conectadas con los grupos y personas con los que se interactúa.</w:t>
      </w:r>
    </w:p>
    <w:p w:rsidR="006F6232" w:rsidRPr="006F6232" w:rsidRDefault="006F6232" w:rsidP="006F6232"/>
    <w:p w:rsidR="006F6232" w:rsidRPr="006F6232" w:rsidRDefault="006F6232" w:rsidP="006F6232"/>
    <w:p w:rsidR="006F6232" w:rsidRDefault="006F6232" w:rsidP="006F6232"/>
    <w:p w:rsidR="006F6232" w:rsidRDefault="006F6232" w:rsidP="006F6232">
      <w:pPr>
        <w:pStyle w:val="Ttulo2"/>
      </w:pPr>
      <w:r>
        <w:t>Actividades:</w:t>
      </w:r>
      <w:r>
        <w:tab/>
      </w:r>
    </w:p>
    <w:p w:rsidR="006F6232" w:rsidRDefault="006F6232" w:rsidP="006F6232">
      <w:r>
        <w:t>1-</w:t>
      </w:r>
      <w:r w:rsidRPr="006F6232">
        <w:t xml:space="preserve">A continuación se proponen una serie de acciones ¿cuál de ellas constituye una acción social y por qué? </w:t>
      </w:r>
    </w:p>
    <w:p w:rsidR="006F6232" w:rsidRDefault="006F6232" w:rsidP="006F6232"/>
    <w:p w:rsidR="006F6232" w:rsidRPr="006F6232" w:rsidRDefault="006F6232" w:rsidP="006F6232">
      <w:pPr>
        <w:numPr>
          <w:ilvl w:val="0"/>
          <w:numId w:val="1"/>
        </w:numPr>
      </w:pPr>
      <w:r w:rsidRPr="006F6232">
        <w:t>Ordenar mi habitación</w:t>
      </w:r>
    </w:p>
    <w:p w:rsidR="006F6232" w:rsidRPr="006F6232" w:rsidRDefault="006F6232" w:rsidP="006F6232">
      <w:pPr>
        <w:numPr>
          <w:ilvl w:val="0"/>
          <w:numId w:val="1"/>
        </w:numPr>
      </w:pPr>
      <w:r w:rsidRPr="006F6232">
        <w:t>Tomar un café con un amigo</w:t>
      </w:r>
    </w:p>
    <w:p w:rsidR="006F6232" w:rsidRPr="006F6232" w:rsidRDefault="006F6232" w:rsidP="006F6232">
      <w:pPr>
        <w:numPr>
          <w:ilvl w:val="0"/>
          <w:numId w:val="1"/>
        </w:numPr>
      </w:pPr>
      <w:r w:rsidRPr="006F6232">
        <w:t xml:space="preserve">Un niño guarda monedas en la alcancía para comprarle un regalo a su hermano. </w:t>
      </w:r>
    </w:p>
    <w:p w:rsidR="006F6232" w:rsidRPr="006F6232" w:rsidRDefault="006F6232" w:rsidP="006F6232">
      <w:pPr>
        <w:numPr>
          <w:ilvl w:val="0"/>
          <w:numId w:val="1"/>
        </w:numPr>
      </w:pPr>
      <w:r w:rsidRPr="006F6232">
        <w:t>Una mujer reza sentada en el primer banco de la iglesia.</w:t>
      </w:r>
    </w:p>
    <w:p w:rsidR="006F6232" w:rsidRPr="006F6232" w:rsidRDefault="006F6232" w:rsidP="006F6232">
      <w:pPr>
        <w:numPr>
          <w:ilvl w:val="0"/>
          <w:numId w:val="1"/>
        </w:numPr>
      </w:pPr>
      <w:r w:rsidRPr="006F6232">
        <w:t>Los simpatizantes del equipo local festejan con pasión el gol de la victoria.</w:t>
      </w:r>
    </w:p>
    <w:p w:rsidR="006F6232" w:rsidRPr="006F6232" w:rsidRDefault="006F6232" w:rsidP="006F6232">
      <w:pPr>
        <w:numPr>
          <w:ilvl w:val="0"/>
          <w:numId w:val="1"/>
        </w:numPr>
      </w:pPr>
      <w:r w:rsidRPr="006F6232">
        <w:t>Una joven se viste, preparándose para ir al cine con su novio.</w:t>
      </w:r>
    </w:p>
    <w:p w:rsidR="006F6232" w:rsidRPr="006F6232" w:rsidRDefault="006F6232" w:rsidP="006F6232">
      <w:pPr>
        <w:numPr>
          <w:ilvl w:val="0"/>
          <w:numId w:val="1"/>
        </w:numPr>
      </w:pPr>
      <w:r w:rsidRPr="006F6232">
        <w:t>Un muchacho repara su propia bicicleta.</w:t>
      </w:r>
    </w:p>
    <w:p w:rsidR="006F6232" w:rsidRDefault="006F6232" w:rsidP="006F6232">
      <w:pPr>
        <w:numPr>
          <w:ilvl w:val="0"/>
          <w:numId w:val="1"/>
        </w:numPr>
      </w:pPr>
      <w:r w:rsidRPr="006F6232">
        <w:t>Un muchacho mira televisión solo mientras come un sándwich en su casa.</w:t>
      </w:r>
    </w:p>
    <w:p w:rsidR="006F6232" w:rsidRPr="006F6232" w:rsidRDefault="006F6232" w:rsidP="006F6232">
      <w:r>
        <w:t>2-</w:t>
      </w:r>
      <w:r w:rsidRPr="006F6232">
        <w:t>Teniendo en cuenta los tipos de acción social, elabora un ejemplo de cada uno</w:t>
      </w:r>
      <w:bookmarkStart w:id="0" w:name="_GoBack"/>
      <w:bookmarkEnd w:id="0"/>
    </w:p>
    <w:p w:rsidR="006F6232" w:rsidRPr="006F6232" w:rsidRDefault="006F6232" w:rsidP="006F6232"/>
    <w:p w:rsidR="006F6232" w:rsidRPr="006F6232" w:rsidRDefault="006F6232" w:rsidP="006F6232"/>
    <w:p w:rsidR="006F6232" w:rsidRDefault="006F6232" w:rsidP="006F6232"/>
    <w:sectPr w:rsidR="006F62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E69FC"/>
    <w:multiLevelType w:val="hybridMultilevel"/>
    <w:tmpl w:val="2F764022"/>
    <w:lvl w:ilvl="0" w:tplc="2C0A000D">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32"/>
    <w:rsid w:val="006F6232"/>
    <w:rsid w:val="008404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6F62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F623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6F62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F623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2659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Franza</dc:creator>
  <cp:lastModifiedBy>Carla Franza</cp:lastModifiedBy>
  <cp:revision>1</cp:revision>
  <dcterms:created xsi:type="dcterms:W3CDTF">2024-06-08T22:40:00Z</dcterms:created>
  <dcterms:modified xsi:type="dcterms:W3CDTF">2024-06-08T22:46:00Z</dcterms:modified>
</cp:coreProperties>
</file>