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70C98" w14:textId="56C0FC12" w:rsidR="00CB359A" w:rsidRDefault="00D3362B" w:rsidP="00120D6A">
      <w:pPr>
        <w:pStyle w:val="Ttulo1"/>
        <w:jc w:val="both"/>
        <w:rPr>
          <w:color w:val="000000" w:themeColor="text1"/>
          <w:lang w:val="es-MX"/>
        </w:rPr>
      </w:pPr>
      <w:r w:rsidRPr="00120D6A">
        <w:rPr>
          <w:color w:val="000000" w:themeColor="text1"/>
          <w:lang w:val="es-MX"/>
        </w:rPr>
        <w:t>EFEMERIDES DE MAYO</w:t>
      </w:r>
      <w:r w:rsidR="00C41CB3">
        <w:rPr>
          <w:color w:val="000000" w:themeColor="text1"/>
          <w:lang w:val="es-MX"/>
        </w:rPr>
        <w:t xml:space="preserve"> </w:t>
      </w:r>
    </w:p>
    <w:p w14:paraId="44931E86" w14:textId="5B06C84E" w:rsidR="00C41CB3" w:rsidRDefault="00C41CB3" w:rsidP="00C41CB3">
      <w:pPr>
        <w:rPr>
          <w:lang w:val="es-MX"/>
        </w:rPr>
      </w:pPr>
    </w:p>
    <w:p w14:paraId="7B586098" w14:textId="13222157" w:rsidR="00D3362B" w:rsidRPr="00C41CB3" w:rsidRDefault="00C41CB3" w:rsidP="00120D6A">
      <w:pPr>
        <w:jc w:val="both"/>
        <w:rPr>
          <w:b/>
          <w:bCs/>
          <w:color w:val="000000" w:themeColor="text1"/>
          <w:lang w:val="es-MX"/>
        </w:rPr>
      </w:pPr>
      <w:r w:rsidRPr="00C41CB3">
        <w:rPr>
          <w:b/>
          <w:bCs/>
          <w:color w:val="000000" w:themeColor="text1"/>
          <w:lang w:val="es-MX"/>
        </w:rPr>
        <w:t xml:space="preserve">Alumno: Giovanni Grosso </w:t>
      </w:r>
      <w:proofErr w:type="spellStart"/>
      <w:r w:rsidRPr="00C41CB3">
        <w:rPr>
          <w:b/>
          <w:bCs/>
          <w:color w:val="000000" w:themeColor="text1"/>
          <w:lang w:val="es-MX"/>
        </w:rPr>
        <w:t>Puigdengolas</w:t>
      </w:r>
      <w:proofErr w:type="spellEnd"/>
    </w:p>
    <w:p w14:paraId="7C9C3AFB" w14:textId="3015CD36" w:rsidR="00D3362B" w:rsidRPr="00120D6A" w:rsidRDefault="00D3362B" w:rsidP="00120D6A">
      <w:pPr>
        <w:pStyle w:val="Ttulo1"/>
        <w:jc w:val="both"/>
        <w:rPr>
          <w:color w:val="000000" w:themeColor="text1"/>
          <w:lang w:val="es-MX"/>
        </w:rPr>
      </w:pPr>
      <w:r w:rsidRPr="00120D6A">
        <w:rPr>
          <w:color w:val="000000" w:themeColor="text1"/>
          <w:lang w:val="es-MX"/>
        </w:rPr>
        <w:t>8 DE MAYO</w:t>
      </w:r>
    </w:p>
    <w:p w14:paraId="4F6E6091" w14:textId="3A3BEEB8" w:rsidR="00D3362B" w:rsidRPr="00120D6A" w:rsidRDefault="00D3362B" w:rsidP="00120D6A">
      <w:pPr>
        <w:jc w:val="both"/>
        <w:rPr>
          <w:b/>
          <w:bCs/>
          <w:color w:val="000000" w:themeColor="text1"/>
          <w:lang w:val="es-MX"/>
        </w:rPr>
      </w:pPr>
      <w:r w:rsidRPr="00120D6A">
        <w:rPr>
          <w:b/>
          <w:bCs/>
          <w:color w:val="000000" w:themeColor="text1"/>
          <w:lang w:val="es-MX"/>
        </w:rPr>
        <w:t>DIA NACIONAL DE LA PREVENCION SISMICA</w:t>
      </w:r>
    </w:p>
    <w:p w14:paraId="2841E4DC" w14:textId="429BE957" w:rsidR="008D3E71" w:rsidRPr="00120D6A" w:rsidRDefault="008D3E71" w:rsidP="00120D6A">
      <w:pPr>
        <w:pStyle w:val="Ttulo1"/>
        <w:jc w:val="both"/>
        <w:rPr>
          <w:color w:val="000000" w:themeColor="text1"/>
          <w:lang w:val="es-MX"/>
        </w:rPr>
      </w:pPr>
      <w:r w:rsidRPr="00120D6A">
        <w:rPr>
          <w:color w:val="000000" w:themeColor="text1"/>
          <w:lang w:val="es-MX"/>
        </w:rPr>
        <w:t xml:space="preserve">1 </w:t>
      </w:r>
      <w:proofErr w:type="gramStart"/>
      <w:r w:rsidRPr="00120D6A">
        <w:rPr>
          <w:color w:val="000000" w:themeColor="text1"/>
          <w:lang w:val="es-MX"/>
        </w:rPr>
        <w:t>Instituto</w:t>
      </w:r>
      <w:proofErr w:type="gramEnd"/>
      <w:r w:rsidRPr="00120D6A">
        <w:rPr>
          <w:color w:val="000000" w:themeColor="text1"/>
          <w:lang w:val="es-MX"/>
        </w:rPr>
        <w:t xml:space="preserve"> Nacional de Prevención Sísmica.</w:t>
      </w:r>
      <w:r w:rsidRPr="00120D6A">
        <w:rPr>
          <w:color w:val="000000" w:themeColor="text1"/>
        </w:rPr>
        <w:t xml:space="preserve"> </w:t>
      </w:r>
      <w:r w:rsidRPr="00120D6A">
        <w:rPr>
          <w:color w:val="000000" w:themeColor="text1"/>
          <w:lang w:val="es-MX"/>
        </w:rPr>
        <w:t>El INPRES tiene como responsabilidad primaria, realizar estudios e investigaciones básicas y aplicadas de sismología e ingeniería sismorresistente</w:t>
      </w:r>
    </w:p>
    <w:p w14:paraId="72537D5A" w14:textId="09979C58" w:rsidR="00462067" w:rsidRPr="00120D6A" w:rsidRDefault="00462067" w:rsidP="00120D6A">
      <w:pPr>
        <w:pStyle w:val="Ttulo1"/>
        <w:jc w:val="both"/>
        <w:rPr>
          <w:color w:val="000000" w:themeColor="text1"/>
          <w:lang w:val="es-MX"/>
        </w:rPr>
      </w:pPr>
      <w:r w:rsidRPr="00120D6A">
        <w:rPr>
          <w:color w:val="000000" w:themeColor="text1"/>
          <w:lang w:val="es-MX"/>
        </w:rPr>
        <w:t>2</w:t>
      </w:r>
      <w:r w:rsidRPr="00120D6A">
        <w:rPr>
          <w:color w:val="000000" w:themeColor="text1"/>
        </w:rPr>
        <w:t xml:space="preserve"> </w:t>
      </w:r>
      <w:proofErr w:type="gramStart"/>
      <w:r w:rsidRPr="00120D6A">
        <w:rPr>
          <w:color w:val="000000" w:themeColor="text1"/>
          <w:lang w:val="es-MX"/>
        </w:rPr>
        <w:t>Un</w:t>
      </w:r>
      <w:proofErr w:type="gramEnd"/>
      <w:r w:rsidRPr="00120D6A">
        <w:rPr>
          <w:color w:val="000000" w:themeColor="text1"/>
          <w:lang w:val="es-MX"/>
        </w:rPr>
        <w:t xml:space="preserve"> sismo o terremoto es un movimiento brusco de la tierra, causado por la liberación repentina de energía dentro de la misma tierra.</w:t>
      </w:r>
      <w:r w:rsidRPr="00120D6A">
        <w:rPr>
          <w:color w:val="000000" w:themeColor="text1"/>
        </w:rPr>
        <w:t xml:space="preserve"> </w:t>
      </w:r>
      <w:r w:rsidRPr="00120D6A">
        <w:rPr>
          <w:color w:val="000000" w:themeColor="text1"/>
          <w:lang w:val="es-MX"/>
        </w:rPr>
        <w:t>Escala de Richter: Esta escala, ideada por el sismólogo Charles F. Richter en 1935, mide la magnitud de un terremoto. La magnitud se basa en la energía liberada y se representa con un número que va desde 1 hasta el extremo abierto. Cada incremento de un punto en la escala de Richter representa una intensidad diez veces mayor que la anterior</w:t>
      </w:r>
    </w:p>
    <w:p w14:paraId="6DFF28B3" w14:textId="76874625" w:rsidR="00641641" w:rsidRPr="00120D6A" w:rsidRDefault="00240C89" w:rsidP="00120D6A">
      <w:pPr>
        <w:pStyle w:val="Ttulo1"/>
        <w:jc w:val="both"/>
        <w:rPr>
          <w:color w:val="000000" w:themeColor="text1"/>
          <w:lang w:val="es-MX"/>
        </w:rPr>
      </w:pPr>
      <w:r w:rsidRPr="00120D6A">
        <w:rPr>
          <w:color w:val="000000" w:themeColor="text1"/>
          <w:lang w:val="es-MX"/>
        </w:rPr>
        <w:t>3</w:t>
      </w:r>
      <w:r w:rsidR="00641641" w:rsidRPr="00120D6A">
        <w:rPr>
          <w:color w:val="000000" w:themeColor="text1"/>
        </w:rPr>
        <w:t xml:space="preserve"> </w:t>
      </w:r>
      <w:proofErr w:type="gramStart"/>
      <w:r w:rsidR="00641641" w:rsidRPr="00120D6A">
        <w:rPr>
          <w:color w:val="000000" w:themeColor="text1"/>
          <w:lang w:val="es-MX"/>
        </w:rPr>
        <w:t>No</w:t>
      </w:r>
      <w:proofErr w:type="gramEnd"/>
      <w:r w:rsidR="00641641" w:rsidRPr="00120D6A">
        <w:rPr>
          <w:color w:val="000000" w:themeColor="text1"/>
          <w:lang w:val="es-MX"/>
        </w:rPr>
        <w:t xml:space="preserve"> se pueden predecir</w:t>
      </w:r>
    </w:p>
    <w:p w14:paraId="18559D62" w14:textId="671AF330" w:rsidR="00240C89" w:rsidRPr="00120D6A" w:rsidRDefault="00641641" w:rsidP="00120D6A">
      <w:pPr>
        <w:pStyle w:val="Ttulo1"/>
        <w:jc w:val="both"/>
        <w:rPr>
          <w:color w:val="000000" w:themeColor="text1"/>
          <w:lang w:val="es-MX"/>
        </w:rPr>
      </w:pPr>
      <w:r w:rsidRPr="00120D6A">
        <w:rPr>
          <w:color w:val="000000" w:themeColor="text1"/>
          <w:lang w:val="es-MX"/>
        </w:rPr>
        <w:t>Los sismos no se pueden predecir, según los expertos sismológicos. La liberación repentina de energía que provoca el movimiento del terreno no permite predecir los sismos</w:t>
      </w:r>
    </w:p>
    <w:p w14:paraId="0FF05594" w14:textId="120FB9C7" w:rsidR="00641641" w:rsidRPr="00120D6A" w:rsidRDefault="00641641" w:rsidP="00120D6A">
      <w:pPr>
        <w:jc w:val="both"/>
        <w:rPr>
          <w:color w:val="000000" w:themeColor="text1"/>
          <w:lang w:val="es-MX"/>
        </w:rPr>
      </w:pPr>
    </w:p>
    <w:p w14:paraId="0056C4D0" w14:textId="3047C7B7" w:rsidR="00641641" w:rsidRPr="00120D6A" w:rsidRDefault="00641641" w:rsidP="00120D6A">
      <w:pPr>
        <w:pStyle w:val="Ttulo1"/>
        <w:jc w:val="both"/>
        <w:rPr>
          <w:color w:val="000000" w:themeColor="text1"/>
          <w:lang w:val="es-MX"/>
        </w:rPr>
      </w:pPr>
      <w:proofErr w:type="gramStart"/>
      <w:r w:rsidRPr="00120D6A">
        <w:rPr>
          <w:color w:val="000000" w:themeColor="text1"/>
          <w:lang w:val="es-MX"/>
        </w:rPr>
        <w:lastRenderedPageBreak/>
        <w:t xml:space="preserve">4 </w:t>
      </w:r>
      <w:r w:rsidR="00120D6A">
        <w:rPr>
          <w:color w:val="000000" w:themeColor="text1"/>
          <w:lang w:val="es-MX"/>
        </w:rPr>
        <w:t>)</w:t>
      </w:r>
      <w:proofErr w:type="gramEnd"/>
      <w:r w:rsidR="00120D6A">
        <w:rPr>
          <w:color w:val="000000" w:themeColor="text1"/>
          <w:lang w:val="es-MX"/>
        </w:rPr>
        <w:t xml:space="preserve"> </w:t>
      </w:r>
      <w:r w:rsidRPr="00120D6A">
        <w:rPr>
          <w:color w:val="000000" w:themeColor="text1"/>
          <w:lang w:val="es-MX"/>
        </w:rPr>
        <w:t xml:space="preserve">SI. </w:t>
      </w:r>
      <w:r w:rsidR="00120D6A" w:rsidRPr="00120D6A">
        <w:rPr>
          <w:color w:val="000000" w:themeColor="text1"/>
          <w:lang w:val="es-MX"/>
        </w:rPr>
        <w:t>porque hay que estar preparados por si pasa un sismo</w:t>
      </w:r>
    </w:p>
    <w:p w14:paraId="1B9736A3" w14:textId="5708CC00" w:rsidR="00641641" w:rsidRPr="00120D6A" w:rsidRDefault="00641641" w:rsidP="00120D6A">
      <w:pPr>
        <w:pStyle w:val="Ttulo1"/>
        <w:jc w:val="both"/>
        <w:rPr>
          <w:color w:val="000000" w:themeColor="text1"/>
          <w:lang w:val="es-MX"/>
        </w:rPr>
      </w:pPr>
      <w:r w:rsidRPr="00120D6A">
        <w:rPr>
          <w:color w:val="000000" w:themeColor="text1"/>
          <w:lang w:val="es-MX"/>
        </w:rPr>
        <w:t>5</w:t>
      </w:r>
      <w:r w:rsidR="00120D6A">
        <w:rPr>
          <w:color w:val="000000" w:themeColor="text1"/>
          <w:lang w:val="es-MX"/>
        </w:rPr>
        <w:t>) D</w:t>
      </w:r>
      <w:r w:rsidR="00120D6A" w:rsidRPr="00120D6A">
        <w:rPr>
          <w:color w:val="000000" w:themeColor="text1"/>
          <w:lang w:val="es-MX"/>
        </w:rPr>
        <w:t>e</w:t>
      </w:r>
      <w:r w:rsidR="00120D6A">
        <w:rPr>
          <w:color w:val="000000" w:themeColor="text1"/>
          <w:lang w:val="es-MX"/>
        </w:rPr>
        <w:t>b</w:t>
      </w:r>
      <w:r w:rsidR="00120D6A" w:rsidRPr="00120D6A">
        <w:rPr>
          <w:color w:val="000000" w:themeColor="text1"/>
          <w:lang w:val="es-MX"/>
        </w:rPr>
        <w:t>es ponerte el cuaderno en la cabe</w:t>
      </w:r>
      <w:r w:rsidR="00120D6A">
        <w:rPr>
          <w:color w:val="000000" w:themeColor="text1"/>
          <w:lang w:val="es-MX"/>
        </w:rPr>
        <w:t>z</w:t>
      </w:r>
      <w:r w:rsidR="00120D6A" w:rsidRPr="00120D6A">
        <w:rPr>
          <w:color w:val="000000" w:themeColor="text1"/>
          <w:lang w:val="es-MX"/>
        </w:rPr>
        <w:t>a y ponerte abajo del banco y después salir despa</w:t>
      </w:r>
      <w:r w:rsidR="00120D6A">
        <w:rPr>
          <w:color w:val="000000" w:themeColor="text1"/>
          <w:lang w:val="es-MX"/>
        </w:rPr>
        <w:t>c</w:t>
      </w:r>
      <w:r w:rsidR="00120D6A" w:rsidRPr="00120D6A">
        <w:rPr>
          <w:color w:val="000000" w:themeColor="text1"/>
          <w:lang w:val="es-MX"/>
        </w:rPr>
        <w:t>io sin correr y salir al patio.</w:t>
      </w:r>
    </w:p>
    <w:p w14:paraId="5024AC9D" w14:textId="0787019B" w:rsidR="00641641" w:rsidRPr="00120D6A" w:rsidRDefault="00641641" w:rsidP="00120D6A">
      <w:pPr>
        <w:pStyle w:val="Ttulo1"/>
        <w:jc w:val="both"/>
        <w:rPr>
          <w:color w:val="000000" w:themeColor="text1"/>
          <w:lang w:val="es-MX"/>
        </w:rPr>
      </w:pPr>
      <w:r w:rsidRPr="00120D6A">
        <w:rPr>
          <w:color w:val="000000" w:themeColor="text1"/>
          <w:lang w:val="es-MX"/>
        </w:rPr>
        <w:t>6</w:t>
      </w:r>
      <w:r w:rsidR="00120D6A">
        <w:rPr>
          <w:color w:val="000000" w:themeColor="text1"/>
          <w:lang w:val="es-MX"/>
        </w:rPr>
        <w:t>)</w:t>
      </w:r>
      <w:r w:rsidRPr="00120D6A">
        <w:rPr>
          <w:color w:val="000000" w:themeColor="text1"/>
        </w:rPr>
        <w:t xml:space="preserve"> </w:t>
      </w:r>
      <w:r w:rsidRPr="00120D6A">
        <w:rPr>
          <w:color w:val="000000" w:themeColor="text1"/>
          <w:lang w:val="es-MX"/>
        </w:rPr>
        <w:t>El terremoto de San Juan de 1894 o simplemente conocido como el terremoto de 1894 fue el mayor movimiento sísmico de la historia argentina con una magnitud 7,5 en la escala de Richter que ocurrió en la provincia de San Juan.</w:t>
      </w:r>
    </w:p>
    <w:p w14:paraId="20021685" w14:textId="0AC3F2B2" w:rsidR="00641641" w:rsidRPr="00120D6A" w:rsidRDefault="00641641" w:rsidP="00120D6A">
      <w:pPr>
        <w:pStyle w:val="Ttulo1"/>
        <w:jc w:val="both"/>
        <w:rPr>
          <w:color w:val="000000" w:themeColor="text1"/>
          <w:lang w:val="es-MX"/>
        </w:rPr>
      </w:pPr>
      <w:r w:rsidRPr="00120D6A">
        <w:rPr>
          <w:color w:val="000000" w:themeColor="text1"/>
          <w:lang w:val="es-MX"/>
        </w:rPr>
        <w:t xml:space="preserve">El terremoto de San Juan de 1944 ocurrió a las 20:52 (UTC -3) del sábado 15 de enero de ese </w:t>
      </w:r>
      <w:proofErr w:type="gramStart"/>
      <w:r w:rsidRPr="00120D6A">
        <w:rPr>
          <w:color w:val="000000" w:themeColor="text1"/>
          <w:lang w:val="es-MX"/>
        </w:rPr>
        <w:t>año ,</w:t>
      </w:r>
      <w:proofErr w:type="gramEnd"/>
      <w:r w:rsidRPr="00120D6A">
        <w:rPr>
          <w:color w:val="000000" w:themeColor="text1"/>
          <w:lang w:val="es-MX"/>
        </w:rPr>
        <w:t xml:space="preserve"> y tuvo su epicentro a 20 km al norte de la ciudad de San Juan, en las proximidades de La Laja (departamento Albardón). Se estimó su magnitud de ondas superficiales (Ms) en 7,5 grados</w:t>
      </w:r>
    </w:p>
    <w:p w14:paraId="1A424AE4" w14:textId="22A50697" w:rsidR="00641641" w:rsidRPr="00120D6A" w:rsidRDefault="00641641" w:rsidP="00120D6A">
      <w:pPr>
        <w:pStyle w:val="Ttulo1"/>
        <w:jc w:val="both"/>
        <w:rPr>
          <w:color w:val="000000" w:themeColor="text1"/>
          <w:lang w:val="es-MX"/>
        </w:rPr>
      </w:pPr>
      <w:r w:rsidRPr="00120D6A">
        <w:rPr>
          <w:color w:val="000000" w:themeColor="text1"/>
          <w:lang w:val="es-MX"/>
        </w:rPr>
        <w:t xml:space="preserve">El terremoto de </w:t>
      </w:r>
      <w:proofErr w:type="spellStart"/>
      <w:r w:rsidRPr="00120D6A">
        <w:rPr>
          <w:color w:val="000000" w:themeColor="text1"/>
          <w:lang w:val="es-MX"/>
        </w:rPr>
        <w:t>Caucete</w:t>
      </w:r>
      <w:proofErr w:type="spellEnd"/>
      <w:r w:rsidRPr="00120D6A">
        <w:rPr>
          <w:color w:val="000000" w:themeColor="text1"/>
          <w:lang w:val="es-MX"/>
        </w:rPr>
        <w:t xml:space="preserve"> de 1977 fue un terremoto registrado en la Provincia de San Juan, Argentina, el miércoles 23 de noviembre de 1977, a las 06:26 hora local (UTC-03:00). Su hipocentro estuvo a una profundidad de 17 kilómetros. Se sintió con una intensidad de grado X en la escala de Mercalli, y registró una magnitud de momento de 7,4</w:t>
      </w:r>
    </w:p>
    <w:p w14:paraId="2FFA8987" w14:textId="00937524" w:rsidR="00641641" w:rsidRPr="00120D6A" w:rsidRDefault="00917FB8" w:rsidP="00120D6A">
      <w:pPr>
        <w:pStyle w:val="Ttulo1"/>
        <w:jc w:val="both"/>
        <w:rPr>
          <w:color w:val="000000" w:themeColor="text1"/>
          <w:lang w:val="es-MX"/>
        </w:rPr>
      </w:pPr>
      <w:r w:rsidRPr="00120D6A">
        <w:rPr>
          <w:color w:val="000000" w:themeColor="text1"/>
          <w:lang w:val="es-MX"/>
        </w:rPr>
        <w:t>El terremoto de 2021 fue un año excepcionalmente activo en términos sísmicos. Hubo varios terremotos significativos en diferentes partes del mundo</w:t>
      </w:r>
    </w:p>
    <w:p w14:paraId="2509F0C6" w14:textId="77777777" w:rsidR="00120D6A" w:rsidRPr="00120D6A" w:rsidRDefault="00120D6A" w:rsidP="00120D6A">
      <w:pPr>
        <w:pStyle w:val="Ttulo1"/>
        <w:rPr>
          <w:b/>
          <w:bCs/>
          <w:color w:val="000000" w:themeColor="text1"/>
          <w:lang w:val="es-MX"/>
        </w:rPr>
      </w:pPr>
      <w:r w:rsidRPr="00120D6A">
        <w:rPr>
          <w:b/>
          <w:bCs/>
          <w:color w:val="000000" w:themeColor="text1"/>
          <w:lang w:val="es-MX"/>
        </w:rPr>
        <w:t>11 DE MAYO</w:t>
      </w:r>
    </w:p>
    <w:p w14:paraId="2C5AC4B0" w14:textId="10FA2D21" w:rsidR="00917FB8" w:rsidRPr="00120D6A" w:rsidRDefault="00917FB8" w:rsidP="00120D6A">
      <w:pPr>
        <w:pStyle w:val="Ttulo1"/>
        <w:jc w:val="both"/>
        <w:rPr>
          <w:b/>
          <w:bCs/>
          <w:color w:val="000000" w:themeColor="text1"/>
          <w:lang w:val="es-MX"/>
        </w:rPr>
      </w:pPr>
      <w:r w:rsidRPr="00120D6A">
        <w:rPr>
          <w:b/>
          <w:bCs/>
          <w:color w:val="000000" w:themeColor="text1"/>
          <w:lang w:val="es-MX"/>
        </w:rPr>
        <w:t>DIA DEL HIMNO NACIONAL</w:t>
      </w:r>
    </w:p>
    <w:p w14:paraId="5D35FF09" w14:textId="518FDDCA" w:rsidR="00917FB8" w:rsidRPr="00120D6A" w:rsidRDefault="00917FB8" w:rsidP="00120D6A">
      <w:pPr>
        <w:pStyle w:val="Ttulo1"/>
        <w:jc w:val="both"/>
        <w:rPr>
          <w:color w:val="000000" w:themeColor="text1"/>
          <w:lang w:val="es-MX"/>
        </w:rPr>
      </w:pPr>
      <w:r w:rsidRPr="00120D6A">
        <w:rPr>
          <w:color w:val="000000" w:themeColor="text1"/>
          <w:lang w:val="es-MX"/>
        </w:rPr>
        <w:lastRenderedPageBreak/>
        <w:t>1</w:t>
      </w:r>
      <w:r w:rsidR="00120D6A">
        <w:rPr>
          <w:color w:val="000000" w:themeColor="text1"/>
          <w:lang w:val="es-MX"/>
        </w:rPr>
        <w:t>)</w:t>
      </w:r>
      <w:r w:rsidRPr="00120D6A">
        <w:rPr>
          <w:color w:val="000000" w:themeColor="text1"/>
          <w:lang w:val="es-MX"/>
        </w:rPr>
        <w:t xml:space="preserve"> </w:t>
      </w:r>
      <w:r w:rsidR="00120D6A">
        <w:rPr>
          <w:color w:val="000000" w:themeColor="text1"/>
          <w:lang w:val="es-MX"/>
        </w:rPr>
        <w:t>L</w:t>
      </w:r>
      <w:r w:rsidR="00120D6A" w:rsidRPr="00120D6A">
        <w:rPr>
          <w:color w:val="000000" w:themeColor="text1"/>
          <w:lang w:val="es-MX"/>
        </w:rPr>
        <w:t>os</w:t>
      </w:r>
      <w:r w:rsidRPr="00120D6A">
        <w:rPr>
          <w:color w:val="000000" w:themeColor="text1"/>
          <w:lang w:val="es-MX"/>
        </w:rPr>
        <w:t xml:space="preserve"> himnos son composiciones poéticas (líricas) o musicales que tienen el objetivo de alabar, ensalzar o celebrar a una divinidad, un héroe, un santo o un suceso memorable, como una victoria militar, social o política.</w:t>
      </w:r>
      <w:r w:rsidRPr="00120D6A">
        <w:rPr>
          <w:color w:val="000000" w:themeColor="text1"/>
        </w:rPr>
        <w:t xml:space="preserve"> </w:t>
      </w:r>
      <w:r w:rsidRPr="00120D6A">
        <w:rPr>
          <w:color w:val="000000" w:themeColor="text1"/>
          <w:lang w:val="es-MX"/>
        </w:rPr>
        <w:t>El Himno Nacional Argentino es el himno oficial de Argentina, y uno de los símbolos patrios de ese país. Fue escrito por Vicente López</w:t>
      </w:r>
    </w:p>
    <w:p w14:paraId="6B380DE1" w14:textId="173C65FA" w:rsidR="006A24DB" w:rsidRPr="00120D6A" w:rsidRDefault="00917FB8" w:rsidP="00120D6A">
      <w:pPr>
        <w:pStyle w:val="Ttulo1"/>
        <w:jc w:val="both"/>
        <w:rPr>
          <w:color w:val="000000" w:themeColor="text1"/>
        </w:rPr>
      </w:pPr>
      <w:r w:rsidRPr="00120D6A">
        <w:rPr>
          <w:color w:val="000000" w:themeColor="text1"/>
          <w:lang w:val="es-MX"/>
        </w:rPr>
        <w:t>2</w:t>
      </w:r>
      <w:r w:rsidR="00120D6A">
        <w:rPr>
          <w:color w:val="000000" w:themeColor="text1"/>
          <w:lang w:val="es-MX"/>
        </w:rPr>
        <w:t>)</w:t>
      </w:r>
      <w:r w:rsidR="001F7D2C" w:rsidRPr="00120D6A">
        <w:rPr>
          <w:color w:val="000000" w:themeColor="text1"/>
        </w:rPr>
        <w:t xml:space="preserve"> El Himno Nacional Argentino es un símbolo de la lucha por la libertad y la independencia de Argentina. Sus tres estrofas transmiten mensajes de valor, igualdad, patriotismo y unidad.     </w:t>
      </w:r>
    </w:p>
    <w:p w14:paraId="166359CB" w14:textId="607961E1" w:rsidR="001F7D2C" w:rsidRPr="00120D6A" w:rsidRDefault="001F7D2C" w:rsidP="00120D6A">
      <w:pPr>
        <w:pStyle w:val="Ttulo1"/>
        <w:jc w:val="both"/>
        <w:rPr>
          <w:color w:val="000000" w:themeColor="text1"/>
        </w:rPr>
      </w:pPr>
      <w:r w:rsidRPr="00120D6A">
        <w:rPr>
          <w:color w:val="000000" w:themeColor="text1"/>
        </w:rPr>
        <w:t>El Himno Nacional Argentino fue cantado por primera vez en público el 14 de mayo de 1813 en la casa de Mariquita Sánchez de Thompson, en Buenos Aires, durante una reunión patriótica⁵. La letra del himno fue escrita por Vicente López y Planes, y la música fue compuesta por Blas Parera. Este emotivo himno, que combina poesía y música, se ha convertido en un símbolo patriótico y un recordatorio de la lucha por la independencia de Argentina.</w:t>
      </w:r>
    </w:p>
    <w:p w14:paraId="2BACD95E" w14:textId="0320E843" w:rsidR="006A24DB" w:rsidRPr="00120D6A" w:rsidRDefault="006A24DB" w:rsidP="00120D6A">
      <w:pPr>
        <w:pStyle w:val="Ttulo1"/>
        <w:jc w:val="both"/>
        <w:rPr>
          <w:rFonts w:ascii="Segoe UI Emoji" w:hAnsi="Segoe UI Emoji" w:cs="Segoe UI Emoji"/>
          <w:color w:val="000000" w:themeColor="text1"/>
        </w:rPr>
      </w:pPr>
      <w:r w:rsidRPr="00120D6A">
        <w:rPr>
          <w:color w:val="000000" w:themeColor="text1"/>
        </w:rPr>
        <w:t>3</w:t>
      </w:r>
      <w:r w:rsidR="00120D6A">
        <w:rPr>
          <w:color w:val="000000" w:themeColor="text1"/>
        </w:rPr>
        <w:t>)</w:t>
      </w:r>
      <w:r w:rsidRPr="00120D6A">
        <w:rPr>
          <w:color w:val="000000" w:themeColor="text1"/>
        </w:rPr>
        <w:t xml:space="preserve"> El 11 de mayo de 1813, la Asamblea General Constituyente de Argentina aprobó la Marcha Patriótica como Himno Nacional. La letra fue escrita por Vicente López y Planes, con música de Blas Parera.</w:t>
      </w:r>
    </w:p>
    <w:p w14:paraId="56274854" w14:textId="0E1F2552" w:rsidR="006A24DB" w:rsidRPr="00120D6A" w:rsidRDefault="006A24DB" w:rsidP="00120D6A">
      <w:pPr>
        <w:pStyle w:val="Ttulo1"/>
        <w:jc w:val="both"/>
        <w:rPr>
          <w:color w:val="000000" w:themeColor="text1"/>
        </w:rPr>
      </w:pPr>
      <w:proofErr w:type="gramStart"/>
      <w:r w:rsidRPr="00120D6A">
        <w:rPr>
          <w:color w:val="000000" w:themeColor="text1"/>
        </w:rPr>
        <w:t xml:space="preserve">4 </w:t>
      </w:r>
      <w:r w:rsidR="00120D6A">
        <w:rPr>
          <w:color w:val="000000" w:themeColor="text1"/>
        </w:rPr>
        <w:t>)</w:t>
      </w:r>
      <w:proofErr w:type="gramEnd"/>
      <w:r w:rsidR="00120D6A">
        <w:rPr>
          <w:color w:val="000000" w:themeColor="text1"/>
        </w:rPr>
        <w:t xml:space="preserve"> Má</w:t>
      </w:r>
      <w:r w:rsidR="00120D6A" w:rsidRPr="00120D6A">
        <w:rPr>
          <w:color w:val="000000" w:themeColor="text1"/>
        </w:rPr>
        <w:t>s o</w:t>
      </w:r>
      <w:r w:rsidR="00120D6A">
        <w:rPr>
          <w:color w:val="000000" w:themeColor="text1"/>
        </w:rPr>
        <w:t xml:space="preserve"> </w:t>
      </w:r>
      <w:r w:rsidR="00120D6A" w:rsidRPr="00120D6A">
        <w:rPr>
          <w:color w:val="000000" w:themeColor="text1"/>
        </w:rPr>
        <w:t>menos  porque es algo histórico</w:t>
      </w:r>
      <w:r w:rsidR="00120D6A">
        <w:rPr>
          <w:color w:val="000000" w:themeColor="text1"/>
        </w:rPr>
        <w:t>.</w:t>
      </w:r>
    </w:p>
    <w:p w14:paraId="282574F6" w14:textId="4004CF85" w:rsidR="00D0120A" w:rsidRPr="00120D6A" w:rsidRDefault="00D0120A" w:rsidP="00120D6A">
      <w:pPr>
        <w:jc w:val="both"/>
        <w:rPr>
          <w:color w:val="000000" w:themeColor="text1"/>
        </w:rPr>
      </w:pPr>
    </w:p>
    <w:p w14:paraId="5A813B69" w14:textId="2AD10715" w:rsidR="005975F8" w:rsidRPr="00120D6A" w:rsidRDefault="005975F8" w:rsidP="00120D6A">
      <w:pPr>
        <w:jc w:val="both"/>
        <w:rPr>
          <w:color w:val="000000" w:themeColor="text1"/>
        </w:rPr>
      </w:pPr>
    </w:p>
    <w:p w14:paraId="30098599" w14:textId="785717AB" w:rsidR="005975F8" w:rsidRPr="00120D6A" w:rsidRDefault="005975F8" w:rsidP="00120D6A">
      <w:pPr>
        <w:jc w:val="both"/>
        <w:rPr>
          <w:color w:val="000000" w:themeColor="text1"/>
        </w:rPr>
      </w:pPr>
    </w:p>
    <w:p w14:paraId="1B5B2E2B" w14:textId="77777777" w:rsidR="00120D6A" w:rsidRPr="00120D6A" w:rsidRDefault="00120D6A" w:rsidP="00120D6A">
      <w:pPr>
        <w:pStyle w:val="Ttulo1"/>
        <w:rPr>
          <w:b/>
          <w:bCs/>
          <w:color w:val="000000" w:themeColor="text1"/>
        </w:rPr>
      </w:pPr>
      <w:r w:rsidRPr="00120D6A">
        <w:rPr>
          <w:b/>
          <w:bCs/>
          <w:color w:val="000000" w:themeColor="text1"/>
        </w:rPr>
        <w:lastRenderedPageBreak/>
        <w:t>18 DE MAYO</w:t>
      </w:r>
    </w:p>
    <w:p w14:paraId="4033FA33" w14:textId="6103AF10" w:rsidR="005975F8" w:rsidRPr="00120D6A" w:rsidRDefault="005975F8" w:rsidP="00120D6A">
      <w:pPr>
        <w:pStyle w:val="Ttulo1"/>
        <w:jc w:val="both"/>
        <w:rPr>
          <w:b/>
          <w:bCs/>
          <w:color w:val="000000" w:themeColor="text1"/>
        </w:rPr>
      </w:pPr>
      <w:r w:rsidRPr="00120D6A">
        <w:rPr>
          <w:b/>
          <w:bCs/>
          <w:color w:val="000000" w:themeColor="text1"/>
        </w:rPr>
        <w:t>DIA DE LA ESCARAPELA</w:t>
      </w:r>
    </w:p>
    <w:p w14:paraId="064A0EBA" w14:textId="77777777" w:rsidR="00D0120A" w:rsidRPr="00120D6A" w:rsidRDefault="00D0120A" w:rsidP="00120D6A">
      <w:pPr>
        <w:pStyle w:val="Ttulo1"/>
        <w:jc w:val="both"/>
        <w:rPr>
          <w:color w:val="000000" w:themeColor="text1"/>
        </w:rPr>
      </w:pPr>
      <w:r w:rsidRPr="00120D6A">
        <w:rPr>
          <w:color w:val="000000" w:themeColor="text1"/>
        </w:rPr>
        <w:t>Divisa compuesta de cintas</w:t>
      </w:r>
    </w:p>
    <w:p w14:paraId="65A8EDA9" w14:textId="5BE77B60" w:rsidR="00D0120A" w:rsidRPr="00120D6A" w:rsidRDefault="00D0120A" w:rsidP="00120D6A">
      <w:pPr>
        <w:pStyle w:val="Ttulo1"/>
        <w:jc w:val="both"/>
        <w:rPr>
          <w:color w:val="000000" w:themeColor="text1"/>
        </w:rPr>
      </w:pPr>
      <w:r w:rsidRPr="00120D6A">
        <w:rPr>
          <w:color w:val="000000" w:themeColor="text1"/>
        </w:rPr>
        <w:t>1</w:t>
      </w:r>
      <w:r w:rsidR="00120D6A">
        <w:rPr>
          <w:color w:val="000000" w:themeColor="text1"/>
        </w:rPr>
        <w:t>)</w:t>
      </w:r>
      <w:r w:rsidRPr="00120D6A">
        <w:rPr>
          <w:color w:val="000000" w:themeColor="text1"/>
        </w:rPr>
        <w:t xml:space="preserve"> La escarapela es una divisa compuesta de cintas por lo general de varios colores, fruncidas o formando lazadas alrededor de un punto, que se usa como distintivo, colocada en el sombrero, morrión, etc., o como adorno.</w:t>
      </w:r>
    </w:p>
    <w:p w14:paraId="1B67750C" w14:textId="5A7501BE" w:rsidR="00D0120A" w:rsidRPr="00120D6A" w:rsidRDefault="00D0120A" w:rsidP="00120D6A">
      <w:pPr>
        <w:pStyle w:val="Ttulo1"/>
        <w:jc w:val="both"/>
        <w:rPr>
          <w:color w:val="000000" w:themeColor="text1"/>
        </w:rPr>
      </w:pPr>
      <w:r w:rsidRPr="00120D6A">
        <w:rPr>
          <w:color w:val="000000" w:themeColor="text1"/>
        </w:rPr>
        <w:t>2</w:t>
      </w:r>
      <w:r w:rsidR="00120D6A">
        <w:rPr>
          <w:color w:val="000000" w:themeColor="text1"/>
        </w:rPr>
        <w:t>)</w:t>
      </w:r>
      <w:r w:rsidRPr="00120D6A">
        <w:rPr>
          <w:color w:val="000000" w:themeColor="text1"/>
        </w:rPr>
        <w:t xml:space="preserve"> La escarapela argentina tiene sus raíces en los primeros días de la lucha por la independencia. Fue creada por Manuel Belgrano hace 210 años, tras combatir contra los realistas durante la Campaña al Paraguay. Durante el gobierno de la Primera Junta en 1812, se adoptaron los colores celeste y blanco como distintivos nacionales, y la escarapela nació como un símbolo de unidad y defensa de la causa patriota.</w:t>
      </w:r>
    </w:p>
    <w:p w14:paraId="6B0217B0" w14:textId="55D0B721" w:rsidR="00D0120A" w:rsidRPr="00120D6A" w:rsidRDefault="00D0120A" w:rsidP="00120D6A">
      <w:pPr>
        <w:pStyle w:val="Ttulo1"/>
        <w:jc w:val="both"/>
        <w:rPr>
          <w:color w:val="000000" w:themeColor="text1"/>
        </w:rPr>
      </w:pPr>
      <w:r w:rsidRPr="00120D6A">
        <w:rPr>
          <w:color w:val="000000" w:themeColor="text1"/>
        </w:rPr>
        <w:t>3</w:t>
      </w:r>
      <w:r w:rsidR="00120D6A">
        <w:rPr>
          <w:color w:val="000000" w:themeColor="text1"/>
        </w:rPr>
        <w:t>)</w:t>
      </w:r>
      <w:r w:rsidRPr="00120D6A">
        <w:rPr>
          <w:color w:val="000000" w:themeColor="text1"/>
        </w:rPr>
        <w:t xml:space="preserve"> La escarapela argentina es un símbolo patrio que nos conecta con nuestra historia. La llevamos en el pecho para mostrar amor y lealtad hacia la patria. Su origen se remonta a 1812, cuando Manuel Belgrano la creó para distinguir a los patriotas de los realistas. La usamos especialmente el 18 de mayo, pero también en otras fechas importantes como el Día de la Bandera y el Día de la Independencia</w:t>
      </w:r>
    </w:p>
    <w:p w14:paraId="7DA97161" w14:textId="689D0F4A" w:rsidR="00333FAD" w:rsidRPr="00120D6A" w:rsidRDefault="00333FAD" w:rsidP="00120D6A">
      <w:pPr>
        <w:pStyle w:val="Ttulo1"/>
        <w:jc w:val="both"/>
        <w:rPr>
          <w:color w:val="000000" w:themeColor="text1"/>
        </w:rPr>
      </w:pPr>
      <w:r w:rsidRPr="00120D6A">
        <w:rPr>
          <w:noProof/>
          <w:color w:val="000000" w:themeColor="text1"/>
        </w:rPr>
        <w:drawing>
          <wp:inline distT="0" distB="0" distL="0" distR="0" wp14:anchorId="1AF9C9AA" wp14:editId="5433526C">
            <wp:extent cx="2019300" cy="1644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1644650"/>
                    </a:xfrm>
                    <a:prstGeom prst="rect">
                      <a:avLst/>
                    </a:prstGeom>
                    <a:noFill/>
                  </pic:spPr>
                </pic:pic>
              </a:graphicData>
            </a:graphic>
          </wp:inline>
        </w:drawing>
      </w:r>
    </w:p>
    <w:p w14:paraId="60220B27" w14:textId="72986C45" w:rsidR="00D0120A" w:rsidRPr="00120D6A" w:rsidRDefault="00D0120A" w:rsidP="00120D6A">
      <w:pPr>
        <w:jc w:val="both"/>
        <w:rPr>
          <w:color w:val="000000" w:themeColor="text1"/>
        </w:rPr>
      </w:pPr>
    </w:p>
    <w:p w14:paraId="68A20ECC" w14:textId="2CE5BB07" w:rsidR="00917FB8" w:rsidRPr="00120D6A" w:rsidRDefault="0040662D" w:rsidP="00120D6A">
      <w:pPr>
        <w:pStyle w:val="Ttulo"/>
        <w:jc w:val="both"/>
        <w:rPr>
          <w:color w:val="000000" w:themeColor="text1"/>
          <w:lang w:val="es-MX"/>
        </w:rPr>
      </w:pPr>
      <w:r w:rsidRPr="00120D6A">
        <w:rPr>
          <w:color w:val="000000" w:themeColor="text1"/>
          <w:lang w:val="es-MX"/>
        </w:rPr>
        <w:lastRenderedPageBreak/>
        <w:t>24 DE MAYO</w:t>
      </w:r>
    </w:p>
    <w:p w14:paraId="0444BF48" w14:textId="5C6AE86C" w:rsidR="0040662D" w:rsidRPr="00120D6A" w:rsidRDefault="0040662D" w:rsidP="00120D6A">
      <w:pPr>
        <w:jc w:val="both"/>
        <w:rPr>
          <w:color w:val="000000" w:themeColor="text1"/>
          <w:lang w:val="es-MX"/>
        </w:rPr>
      </w:pPr>
    </w:p>
    <w:p w14:paraId="0C636B14" w14:textId="5D0F8AB2" w:rsidR="0040662D" w:rsidRPr="00120D6A" w:rsidRDefault="0040662D" w:rsidP="00120D6A">
      <w:pPr>
        <w:jc w:val="both"/>
        <w:rPr>
          <w:color w:val="000000" w:themeColor="text1"/>
          <w:lang w:val="es-MX"/>
        </w:rPr>
      </w:pPr>
    </w:p>
    <w:p w14:paraId="3848C3DA" w14:textId="5A8E5F54" w:rsidR="0040662D" w:rsidRPr="00120D6A" w:rsidRDefault="0040662D" w:rsidP="00120D6A">
      <w:pPr>
        <w:jc w:val="both"/>
        <w:rPr>
          <w:color w:val="000000" w:themeColor="text1"/>
          <w:lang w:val="es-MX"/>
        </w:rPr>
      </w:pPr>
    </w:p>
    <w:p w14:paraId="22EC1141" w14:textId="555EA821" w:rsidR="0040662D" w:rsidRPr="00120D6A" w:rsidRDefault="0040662D" w:rsidP="00120D6A">
      <w:pPr>
        <w:jc w:val="both"/>
        <w:rPr>
          <w:color w:val="000000" w:themeColor="text1"/>
          <w:lang w:val="es-MX"/>
        </w:rPr>
      </w:pPr>
    </w:p>
    <w:p w14:paraId="2B64D8B3" w14:textId="56DA1548" w:rsidR="0040662D" w:rsidRPr="00120D6A" w:rsidRDefault="0040662D" w:rsidP="00120D6A">
      <w:pPr>
        <w:jc w:val="both"/>
        <w:rPr>
          <w:color w:val="000000" w:themeColor="text1"/>
          <w:lang w:val="es-MX"/>
        </w:rPr>
      </w:pPr>
    </w:p>
    <w:p w14:paraId="076F4539" w14:textId="605CAE58" w:rsidR="0040662D" w:rsidRPr="00120D6A" w:rsidRDefault="0040662D" w:rsidP="00120D6A">
      <w:pPr>
        <w:pStyle w:val="Ttulo"/>
        <w:jc w:val="both"/>
        <w:rPr>
          <w:color w:val="000000" w:themeColor="text1"/>
          <w:lang w:val="es-MX"/>
        </w:rPr>
      </w:pPr>
      <w:r w:rsidRPr="00120D6A">
        <w:rPr>
          <w:color w:val="000000" w:themeColor="text1"/>
          <w:lang w:val="es-MX"/>
        </w:rPr>
        <w:t>25 DE MAYO</w:t>
      </w:r>
    </w:p>
    <w:p w14:paraId="5E994114" w14:textId="6CB38616" w:rsidR="0040662D" w:rsidRPr="00120D6A" w:rsidRDefault="0040662D" w:rsidP="00120D6A">
      <w:pPr>
        <w:pStyle w:val="Ttulo1"/>
        <w:jc w:val="both"/>
        <w:rPr>
          <w:color w:val="000000" w:themeColor="text1"/>
          <w:lang w:val="es-MX"/>
        </w:rPr>
      </w:pPr>
    </w:p>
    <w:p w14:paraId="3E2BFCF8" w14:textId="402B80E2" w:rsidR="0040662D" w:rsidRPr="00120D6A" w:rsidRDefault="0040662D" w:rsidP="00120D6A">
      <w:pPr>
        <w:jc w:val="both"/>
        <w:rPr>
          <w:color w:val="000000" w:themeColor="text1"/>
          <w:lang w:val="es-MX"/>
        </w:rPr>
      </w:pPr>
      <w:r w:rsidRPr="00120D6A">
        <w:rPr>
          <w:noProof/>
          <w:color w:val="000000" w:themeColor="text1"/>
          <w:lang w:val="es-MX"/>
        </w:rPr>
        <w:drawing>
          <wp:inline distT="0" distB="0" distL="0" distR="0" wp14:anchorId="3FF9F2B9" wp14:editId="2060E485">
            <wp:extent cx="3314700" cy="2571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700" cy="2571750"/>
                    </a:xfrm>
                    <a:prstGeom prst="rect">
                      <a:avLst/>
                    </a:prstGeom>
                    <a:noFill/>
                  </pic:spPr>
                </pic:pic>
              </a:graphicData>
            </a:graphic>
          </wp:inline>
        </w:drawing>
      </w:r>
    </w:p>
    <w:p w14:paraId="338E3616" w14:textId="71BDC614" w:rsidR="0040662D" w:rsidRPr="00120D6A" w:rsidRDefault="0040662D" w:rsidP="00120D6A">
      <w:pPr>
        <w:jc w:val="both"/>
        <w:rPr>
          <w:color w:val="000000" w:themeColor="text1"/>
          <w:lang w:val="es-MX"/>
        </w:rPr>
      </w:pPr>
    </w:p>
    <w:p w14:paraId="1864D02C" w14:textId="6E92F8D4" w:rsidR="0040662D" w:rsidRPr="00120D6A" w:rsidRDefault="0040662D" w:rsidP="00120D6A">
      <w:pPr>
        <w:jc w:val="both"/>
        <w:rPr>
          <w:color w:val="000000" w:themeColor="text1"/>
          <w:lang w:val="es-MX"/>
        </w:rPr>
      </w:pPr>
    </w:p>
    <w:p w14:paraId="34829B29" w14:textId="642B8710" w:rsidR="000F2631" w:rsidRPr="00120D6A" w:rsidRDefault="000F2631" w:rsidP="00120D6A">
      <w:pPr>
        <w:pStyle w:val="NormalWeb"/>
        <w:jc w:val="both"/>
        <w:rPr>
          <w:color w:val="000000" w:themeColor="text1"/>
          <w:lang w:val="es-MX"/>
        </w:rPr>
      </w:pPr>
      <w:r w:rsidRPr="00120D6A">
        <w:rPr>
          <w:color w:val="000000" w:themeColor="text1"/>
          <w:lang w:val="es-MX"/>
        </w:rPr>
        <w:t xml:space="preserve">  </w:t>
      </w:r>
    </w:p>
    <w:p w14:paraId="118731CA" w14:textId="77777777" w:rsidR="000F2631" w:rsidRPr="00120D6A" w:rsidRDefault="000F2631" w:rsidP="00120D6A">
      <w:pPr>
        <w:jc w:val="both"/>
        <w:rPr>
          <w:color w:val="000000" w:themeColor="text1"/>
          <w:lang w:val="es-MX"/>
        </w:rPr>
      </w:pPr>
    </w:p>
    <w:p w14:paraId="0A8DC736" w14:textId="430E566A" w:rsidR="000F2631" w:rsidRPr="00120D6A" w:rsidRDefault="000F2631" w:rsidP="00120D6A">
      <w:pPr>
        <w:pStyle w:val="Ttulo1"/>
        <w:jc w:val="both"/>
        <w:rPr>
          <w:color w:val="000000" w:themeColor="text1"/>
          <w:lang w:val="es-MX"/>
        </w:rPr>
      </w:pPr>
      <w:r w:rsidRPr="00120D6A">
        <w:rPr>
          <w:color w:val="000000" w:themeColor="text1"/>
          <w:lang w:val="es-MX"/>
        </w:rPr>
        <w:t>1.</w:t>
      </w:r>
      <w:r w:rsidR="00120D6A">
        <w:rPr>
          <w:color w:val="000000" w:themeColor="text1"/>
          <w:lang w:val="es-MX"/>
        </w:rPr>
        <w:t>)</w:t>
      </w:r>
      <w:r w:rsidRPr="00120D6A">
        <w:rPr>
          <w:color w:val="000000" w:themeColor="text1"/>
          <w:lang w:val="es-MX"/>
        </w:rPr>
        <w:t xml:space="preserve"> 19 de mayo de 1810: Los líderes revolucionarios Manuel Belgrano, Juan José Castelli y Martín Rodríguez se reunieron con el virrey Cisneros en el Fuerte de Buenos Aires. Solicitaron la convocatoria de un Cabildo Abierto, una asamblea de vecinos, para discutir la situación política y decidir el futuro de la región. Sin embargo, el virrey intentó ganar tiempo y evitar cambios en el poder¹.</w:t>
      </w:r>
    </w:p>
    <w:p w14:paraId="7C201843" w14:textId="77777777" w:rsidR="000F2631" w:rsidRPr="00120D6A" w:rsidRDefault="000F2631" w:rsidP="00120D6A">
      <w:pPr>
        <w:jc w:val="both"/>
        <w:rPr>
          <w:color w:val="000000" w:themeColor="text1"/>
          <w:lang w:val="es-MX"/>
        </w:rPr>
      </w:pPr>
    </w:p>
    <w:p w14:paraId="764FC4A3" w14:textId="1815E9CA" w:rsidR="000F2631" w:rsidRPr="00120D6A" w:rsidRDefault="000F2631" w:rsidP="00120D6A">
      <w:pPr>
        <w:pStyle w:val="Ttulo1"/>
        <w:jc w:val="both"/>
        <w:rPr>
          <w:color w:val="000000" w:themeColor="text1"/>
          <w:lang w:val="es-MX"/>
        </w:rPr>
      </w:pPr>
      <w:r w:rsidRPr="00120D6A">
        <w:rPr>
          <w:color w:val="000000" w:themeColor="text1"/>
          <w:lang w:val="es-MX"/>
        </w:rPr>
        <w:lastRenderedPageBreak/>
        <w:t>2.</w:t>
      </w:r>
      <w:r w:rsidR="00120D6A">
        <w:rPr>
          <w:color w:val="000000" w:themeColor="text1"/>
          <w:lang w:val="es-MX"/>
        </w:rPr>
        <w:t>)</w:t>
      </w:r>
      <w:r w:rsidRPr="00120D6A">
        <w:rPr>
          <w:color w:val="000000" w:themeColor="text1"/>
          <w:lang w:val="es-MX"/>
        </w:rPr>
        <w:t xml:space="preserve"> La Ciudad de Buenos Aires en 1810: Era una ciudad sucia y descuidada, con alrededor de 40,000 habitantes. La falta de higiene y las condiciones insalubres contribuyeron a la propagación de enfermedades. Apenas había dos hospitales y ocho médicos para atender a la población.</w:t>
      </w:r>
    </w:p>
    <w:p w14:paraId="6D379C9F" w14:textId="77777777" w:rsidR="000F2631" w:rsidRPr="00120D6A" w:rsidRDefault="000F2631" w:rsidP="00120D6A">
      <w:pPr>
        <w:jc w:val="both"/>
        <w:rPr>
          <w:color w:val="000000" w:themeColor="text1"/>
          <w:lang w:val="es-MX"/>
        </w:rPr>
      </w:pPr>
    </w:p>
    <w:p w14:paraId="09805FE6" w14:textId="1BB6B696" w:rsidR="000F2631" w:rsidRPr="00120D6A" w:rsidRDefault="000F2631" w:rsidP="00120D6A">
      <w:pPr>
        <w:pStyle w:val="Ttulo1"/>
        <w:jc w:val="both"/>
        <w:rPr>
          <w:color w:val="000000" w:themeColor="text1"/>
          <w:lang w:val="es-MX"/>
        </w:rPr>
      </w:pPr>
      <w:r w:rsidRPr="00120D6A">
        <w:rPr>
          <w:color w:val="000000" w:themeColor="text1"/>
          <w:lang w:val="es-MX"/>
        </w:rPr>
        <w:t>3</w:t>
      </w:r>
      <w:r w:rsidR="00120D6A">
        <w:rPr>
          <w:color w:val="000000" w:themeColor="text1"/>
          <w:lang w:val="es-MX"/>
        </w:rPr>
        <w:t>)</w:t>
      </w:r>
      <w:r w:rsidRPr="00120D6A">
        <w:rPr>
          <w:color w:val="000000" w:themeColor="text1"/>
          <w:lang w:val="es-MX"/>
        </w:rPr>
        <w:t>. Vida social y cultural: A pesar de las dificultades, la vida social y cultural en Buenos Aires era vibrante. El teatro, bailes y sombras chinescas eran populares. Las pulperías, donde se vendían productos básicos y bebidas alcohólicas, eran lugares importantes para las clases populares. La clase alta se destacaba por su consumo de literatura y participación en tertulias y debates¹.</w:t>
      </w:r>
    </w:p>
    <w:p w14:paraId="1CEBAFD5" w14:textId="77777777" w:rsidR="000F2631" w:rsidRPr="00120D6A" w:rsidRDefault="000F2631" w:rsidP="00120D6A">
      <w:pPr>
        <w:jc w:val="both"/>
        <w:rPr>
          <w:color w:val="000000" w:themeColor="text1"/>
          <w:lang w:val="es-MX"/>
        </w:rPr>
      </w:pPr>
    </w:p>
    <w:p w14:paraId="18C5377A" w14:textId="4B8767EA" w:rsidR="000F2631" w:rsidRPr="00120D6A" w:rsidRDefault="000F2631" w:rsidP="00120D6A">
      <w:pPr>
        <w:pStyle w:val="Ttulo1"/>
        <w:jc w:val="both"/>
        <w:rPr>
          <w:color w:val="000000" w:themeColor="text1"/>
          <w:lang w:val="es-MX"/>
        </w:rPr>
      </w:pPr>
      <w:r w:rsidRPr="00120D6A">
        <w:rPr>
          <w:color w:val="000000" w:themeColor="text1"/>
          <w:lang w:val="es-MX"/>
        </w:rPr>
        <w:t>4</w:t>
      </w:r>
      <w:r w:rsidR="00120D6A">
        <w:rPr>
          <w:color w:val="000000" w:themeColor="text1"/>
          <w:lang w:val="es-MX"/>
        </w:rPr>
        <w:t>)</w:t>
      </w:r>
      <w:r w:rsidRPr="00120D6A">
        <w:rPr>
          <w:color w:val="000000" w:themeColor="text1"/>
          <w:lang w:val="es-MX"/>
        </w:rPr>
        <w:t>. Gastronomía en 1810: La carne era básica en la dieta, ya que el ganado en Argentina era cimarrón (salvaje) y tenía un costo relativamente bajo.</w:t>
      </w:r>
    </w:p>
    <w:p w14:paraId="60EE0688" w14:textId="77777777" w:rsidR="000F2631" w:rsidRPr="00120D6A" w:rsidRDefault="000F2631" w:rsidP="00120D6A">
      <w:pPr>
        <w:jc w:val="both"/>
        <w:rPr>
          <w:color w:val="000000" w:themeColor="text1"/>
          <w:lang w:val="es-MX"/>
        </w:rPr>
      </w:pPr>
    </w:p>
    <w:p w14:paraId="267D66A0" w14:textId="6D774DA4" w:rsidR="000F2631" w:rsidRPr="00120D6A" w:rsidRDefault="000F2631" w:rsidP="00120D6A">
      <w:pPr>
        <w:pStyle w:val="Ttulo1"/>
        <w:jc w:val="both"/>
        <w:rPr>
          <w:color w:val="000000" w:themeColor="text1"/>
          <w:lang w:val="es-MX"/>
        </w:rPr>
      </w:pPr>
      <w:r w:rsidRPr="00120D6A">
        <w:rPr>
          <w:color w:val="000000" w:themeColor="text1"/>
          <w:lang w:val="es-MX"/>
        </w:rPr>
        <w:t xml:space="preserve">En resumen, esta semana marcó el comienzo de un proceso revolucionario que daría paso al surgimiento del Estado argentino. La Primera Junta, encabezada por Cornelio Saavedra, se opuso a la Junta de Sevilla que gobernaba en nombre del rey español Fernando 4. ¡Una época fascinante en nuestra historia! </w:t>
      </w:r>
      <w:r w:rsidRPr="00120D6A">
        <w:rPr>
          <w:rFonts w:ascii="Segoe UI Emoji" w:hAnsi="Segoe UI Emoji" w:cs="Segoe UI Emoji"/>
          <w:color w:val="000000" w:themeColor="text1"/>
          <w:lang w:val="es-MX"/>
        </w:rPr>
        <w:t>🇦🇷</w:t>
      </w:r>
    </w:p>
    <w:p w14:paraId="33D6CC16" w14:textId="77777777" w:rsidR="000F2631" w:rsidRPr="00120D6A" w:rsidRDefault="000F2631" w:rsidP="00120D6A">
      <w:pPr>
        <w:jc w:val="both"/>
        <w:rPr>
          <w:color w:val="000000" w:themeColor="text1"/>
          <w:lang w:val="es-MX"/>
        </w:rPr>
      </w:pPr>
    </w:p>
    <w:p w14:paraId="5260382A" w14:textId="4A662A6F" w:rsidR="000F2631" w:rsidRPr="00120D6A" w:rsidRDefault="000F2631" w:rsidP="00120D6A">
      <w:pPr>
        <w:jc w:val="both"/>
        <w:rPr>
          <w:color w:val="000000" w:themeColor="text1"/>
          <w:lang w:val="es-MX"/>
        </w:rPr>
      </w:pPr>
    </w:p>
    <w:p w14:paraId="50578ABC" w14:textId="77777777" w:rsidR="000F2631" w:rsidRPr="00120D6A" w:rsidRDefault="000F2631" w:rsidP="00120D6A">
      <w:pPr>
        <w:pStyle w:val="Ttulo1"/>
        <w:jc w:val="both"/>
        <w:rPr>
          <w:color w:val="000000" w:themeColor="text1"/>
          <w:lang w:val="es-MX"/>
        </w:rPr>
      </w:pPr>
      <w:r w:rsidRPr="00120D6A">
        <w:rPr>
          <w:color w:val="000000" w:themeColor="text1"/>
          <w:lang w:val="es-MX"/>
        </w:rPr>
        <w:lastRenderedPageBreak/>
        <w:t>(1) Semana del 18 al 25 de mayo de 1810: resumen histórico. https://www.enpocaspalabras.com.ar/historia/semana-del-18-al-25-de-mayo-de-1810-resumen/.</w:t>
      </w:r>
    </w:p>
    <w:p w14:paraId="49722237" w14:textId="77777777" w:rsidR="000F2631" w:rsidRPr="00120D6A" w:rsidRDefault="000F2631" w:rsidP="00120D6A">
      <w:pPr>
        <w:pStyle w:val="Ttulo1"/>
        <w:jc w:val="both"/>
        <w:rPr>
          <w:color w:val="000000" w:themeColor="text1"/>
          <w:lang w:val="es-MX"/>
        </w:rPr>
      </w:pPr>
      <w:r w:rsidRPr="00120D6A">
        <w:rPr>
          <w:color w:val="000000" w:themeColor="text1"/>
          <w:lang w:val="es-MX"/>
        </w:rPr>
        <w:t>(2) 25 de mayo: Día de la Patria | Argentina.gob.ar. https://www.argentina.gob.ar/noticias/25-de-mayo-dia-de-la-patria.</w:t>
      </w:r>
    </w:p>
    <w:p w14:paraId="3A97829B" w14:textId="77777777" w:rsidR="000F2631" w:rsidRPr="00120D6A" w:rsidRDefault="000F2631" w:rsidP="00120D6A">
      <w:pPr>
        <w:pStyle w:val="Ttulo1"/>
        <w:jc w:val="both"/>
        <w:rPr>
          <w:color w:val="000000" w:themeColor="text1"/>
          <w:lang w:val="es-MX"/>
        </w:rPr>
      </w:pPr>
      <w:r w:rsidRPr="00120D6A">
        <w:rPr>
          <w:color w:val="000000" w:themeColor="text1"/>
          <w:lang w:val="es-MX"/>
        </w:rPr>
        <w:t>(3) Qué sucedió en los días previos al 25 de mayo de 1810: cronología histórica. https://www.clarin.com/sociedad/que-sucedio-en-los-dias-previos-al-25-de-mayo-de-1810-cronologia-historica_0_MNY6iUGCXc.html.</w:t>
      </w:r>
    </w:p>
    <w:p w14:paraId="1760DCD9" w14:textId="617A39FD" w:rsidR="0040662D" w:rsidRPr="00120D6A" w:rsidRDefault="000F2631" w:rsidP="00120D6A">
      <w:pPr>
        <w:pStyle w:val="Ttulo1"/>
        <w:jc w:val="both"/>
        <w:rPr>
          <w:color w:val="000000" w:themeColor="text1"/>
          <w:lang w:val="es-MX"/>
        </w:rPr>
      </w:pPr>
      <w:r w:rsidRPr="00120D6A">
        <w:rPr>
          <w:color w:val="000000" w:themeColor="text1"/>
          <w:lang w:val="es-MX"/>
        </w:rPr>
        <w:t>(4) ¿Qué pasó entre el 18 y el 25 de mayo de 1810? - LA NACION. https://www.lanacion.com.ar/sociedad/semana-de-mayo-para-ninos-las-claves-para-comprender-lo-que-paso-entre-el-18-y-el-25-de-mayo-de-1810-nid16052024/.</w:t>
      </w:r>
    </w:p>
    <w:p w14:paraId="31A24422" w14:textId="391C909D" w:rsidR="0040662D" w:rsidRPr="00120D6A" w:rsidRDefault="0040662D" w:rsidP="00120D6A">
      <w:pPr>
        <w:jc w:val="both"/>
        <w:rPr>
          <w:color w:val="000000" w:themeColor="text1"/>
          <w:lang w:val="es-MX"/>
        </w:rPr>
      </w:pPr>
    </w:p>
    <w:p w14:paraId="17E49CB9" w14:textId="385D15D6" w:rsidR="0040662D" w:rsidRPr="00120D6A" w:rsidRDefault="0040662D" w:rsidP="00120D6A">
      <w:pPr>
        <w:jc w:val="both"/>
        <w:rPr>
          <w:color w:val="000000" w:themeColor="text1"/>
          <w:lang w:val="es-MX"/>
        </w:rPr>
      </w:pPr>
    </w:p>
    <w:p w14:paraId="661B8829" w14:textId="4943696E" w:rsidR="0040662D" w:rsidRPr="00120D6A" w:rsidRDefault="0040662D" w:rsidP="00120D6A">
      <w:pPr>
        <w:jc w:val="both"/>
        <w:rPr>
          <w:color w:val="000000" w:themeColor="text1"/>
          <w:lang w:val="es-MX"/>
        </w:rPr>
      </w:pPr>
    </w:p>
    <w:p w14:paraId="3A308750" w14:textId="77777777" w:rsidR="0040662D" w:rsidRPr="00120D6A" w:rsidRDefault="0040662D" w:rsidP="00120D6A">
      <w:pPr>
        <w:jc w:val="both"/>
        <w:rPr>
          <w:color w:val="000000" w:themeColor="text1"/>
          <w:lang w:val="es-MX"/>
        </w:rPr>
      </w:pPr>
    </w:p>
    <w:sectPr w:rsidR="0040662D" w:rsidRPr="00120D6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313AA" w14:textId="77777777" w:rsidR="004F76FD" w:rsidRDefault="004F76FD" w:rsidP="00C41CB3">
      <w:pPr>
        <w:spacing w:after="0" w:line="240" w:lineRule="auto"/>
      </w:pPr>
      <w:r>
        <w:separator/>
      </w:r>
    </w:p>
  </w:endnote>
  <w:endnote w:type="continuationSeparator" w:id="0">
    <w:p w14:paraId="219212BD" w14:textId="77777777" w:rsidR="004F76FD" w:rsidRDefault="004F76FD" w:rsidP="00C41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DAFDE" w14:textId="77777777" w:rsidR="004F76FD" w:rsidRDefault="004F76FD" w:rsidP="00C41CB3">
      <w:pPr>
        <w:spacing w:after="0" w:line="240" w:lineRule="auto"/>
      </w:pPr>
      <w:r>
        <w:separator/>
      </w:r>
    </w:p>
  </w:footnote>
  <w:footnote w:type="continuationSeparator" w:id="0">
    <w:p w14:paraId="1992079B" w14:textId="77777777" w:rsidR="004F76FD" w:rsidRDefault="004F76FD" w:rsidP="00C41C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3B0A"/>
    <w:multiLevelType w:val="multilevel"/>
    <w:tmpl w:val="82403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2B"/>
    <w:rsid w:val="000F2631"/>
    <w:rsid w:val="00120D6A"/>
    <w:rsid w:val="001F7D2C"/>
    <w:rsid w:val="00240C89"/>
    <w:rsid w:val="00333FAD"/>
    <w:rsid w:val="0040662D"/>
    <w:rsid w:val="00462067"/>
    <w:rsid w:val="004F76FD"/>
    <w:rsid w:val="005975F8"/>
    <w:rsid w:val="00641641"/>
    <w:rsid w:val="006A24DB"/>
    <w:rsid w:val="008D3E71"/>
    <w:rsid w:val="00917FB8"/>
    <w:rsid w:val="00933ABE"/>
    <w:rsid w:val="00A478A3"/>
    <w:rsid w:val="00C41CB3"/>
    <w:rsid w:val="00CB359A"/>
    <w:rsid w:val="00D0120A"/>
    <w:rsid w:val="00D3362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B0486"/>
  <w15:chartTrackingRefBased/>
  <w15:docId w15:val="{E9100CA9-E229-460E-B042-71DFE1E0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336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F26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362B"/>
    <w:rPr>
      <w:rFonts w:asciiTheme="majorHAnsi" w:eastAsiaTheme="majorEastAsia" w:hAnsiTheme="majorHAnsi" w:cstheme="majorBidi"/>
      <w:color w:val="2F5496" w:themeColor="accent1" w:themeShade="BF"/>
      <w:sz w:val="32"/>
      <w:szCs w:val="32"/>
    </w:rPr>
  </w:style>
  <w:style w:type="paragraph" w:styleId="Ttulo">
    <w:name w:val="Title"/>
    <w:basedOn w:val="Normal"/>
    <w:next w:val="Normal"/>
    <w:link w:val="TtuloCar"/>
    <w:uiPriority w:val="10"/>
    <w:qFormat/>
    <w:rsid w:val="00D3362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362B"/>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333FA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333FAD"/>
    <w:rPr>
      <w:b/>
      <w:bCs/>
    </w:rPr>
  </w:style>
  <w:style w:type="character" w:customStyle="1" w:styleId="Ttulo2Car">
    <w:name w:val="Título 2 Car"/>
    <w:basedOn w:val="Fuentedeprrafopredeter"/>
    <w:link w:val="Ttulo2"/>
    <w:uiPriority w:val="9"/>
    <w:rsid w:val="000F2631"/>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semiHidden/>
    <w:unhideWhenUsed/>
    <w:rsid w:val="00A478A3"/>
    <w:rPr>
      <w:color w:val="0000FF"/>
      <w:u w:val="single"/>
    </w:rPr>
  </w:style>
  <w:style w:type="paragraph" w:styleId="Encabezado">
    <w:name w:val="header"/>
    <w:basedOn w:val="Normal"/>
    <w:link w:val="EncabezadoCar"/>
    <w:uiPriority w:val="99"/>
    <w:unhideWhenUsed/>
    <w:rsid w:val="00C41C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41CB3"/>
  </w:style>
  <w:style w:type="paragraph" w:styleId="Piedepgina">
    <w:name w:val="footer"/>
    <w:basedOn w:val="Normal"/>
    <w:link w:val="PiedepginaCar"/>
    <w:uiPriority w:val="99"/>
    <w:unhideWhenUsed/>
    <w:rsid w:val="00C41C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41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59233">
      <w:bodyDiv w:val="1"/>
      <w:marLeft w:val="0"/>
      <w:marRight w:val="0"/>
      <w:marTop w:val="0"/>
      <w:marBottom w:val="0"/>
      <w:divBdr>
        <w:top w:val="none" w:sz="0" w:space="0" w:color="auto"/>
        <w:left w:val="none" w:sz="0" w:space="0" w:color="auto"/>
        <w:bottom w:val="none" w:sz="0" w:space="0" w:color="auto"/>
        <w:right w:val="none" w:sz="0" w:space="0" w:color="auto"/>
      </w:divBdr>
      <w:divsChild>
        <w:div w:id="996541577">
          <w:marLeft w:val="0"/>
          <w:marRight w:val="0"/>
          <w:marTop w:val="0"/>
          <w:marBottom w:val="0"/>
          <w:divBdr>
            <w:top w:val="none" w:sz="0" w:space="0" w:color="auto"/>
            <w:left w:val="none" w:sz="0" w:space="0" w:color="auto"/>
            <w:bottom w:val="none" w:sz="0" w:space="0" w:color="auto"/>
            <w:right w:val="none" w:sz="0" w:space="0" w:color="auto"/>
          </w:divBdr>
          <w:divsChild>
            <w:div w:id="787087688">
              <w:marLeft w:val="0"/>
              <w:marRight w:val="0"/>
              <w:marTop w:val="0"/>
              <w:marBottom w:val="0"/>
              <w:divBdr>
                <w:top w:val="none" w:sz="0" w:space="0" w:color="auto"/>
                <w:left w:val="none" w:sz="0" w:space="0" w:color="auto"/>
                <w:bottom w:val="none" w:sz="0" w:space="0" w:color="auto"/>
                <w:right w:val="none" w:sz="0" w:space="0" w:color="auto"/>
              </w:divBdr>
              <w:divsChild>
                <w:div w:id="105612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805620">
      <w:bodyDiv w:val="1"/>
      <w:marLeft w:val="0"/>
      <w:marRight w:val="0"/>
      <w:marTop w:val="0"/>
      <w:marBottom w:val="0"/>
      <w:divBdr>
        <w:top w:val="none" w:sz="0" w:space="0" w:color="auto"/>
        <w:left w:val="none" w:sz="0" w:space="0" w:color="auto"/>
        <w:bottom w:val="none" w:sz="0" w:space="0" w:color="auto"/>
        <w:right w:val="none" w:sz="0" w:space="0" w:color="auto"/>
      </w:divBdr>
      <w:divsChild>
        <w:div w:id="1104181656">
          <w:marLeft w:val="0"/>
          <w:marRight w:val="0"/>
          <w:marTop w:val="0"/>
          <w:marBottom w:val="0"/>
          <w:divBdr>
            <w:top w:val="none" w:sz="0" w:space="0" w:color="auto"/>
            <w:left w:val="none" w:sz="0" w:space="0" w:color="auto"/>
            <w:bottom w:val="none" w:sz="0" w:space="0" w:color="auto"/>
            <w:right w:val="none" w:sz="0" w:space="0" w:color="auto"/>
          </w:divBdr>
          <w:divsChild>
            <w:div w:id="1119884044">
              <w:marLeft w:val="0"/>
              <w:marRight w:val="0"/>
              <w:marTop w:val="0"/>
              <w:marBottom w:val="0"/>
              <w:divBdr>
                <w:top w:val="none" w:sz="0" w:space="0" w:color="auto"/>
                <w:left w:val="none" w:sz="0" w:space="0" w:color="auto"/>
                <w:bottom w:val="none" w:sz="0" w:space="0" w:color="auto"/>
                <w:right w:val="none" w:sz="0" w:space="0" w:color="auto"/>
              </w:divBdr>
              <w:divsChild>
                <w:div w:id="17328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707544">
      <w:bodyDiv w:val="1"/>
      <w:marLeft w:val="0"/>
      <w:marRight w:val="0"/>
      <w:marTop w:val="0"/>
      <w:marBottom w:val="0"/>
      <w:divBdr>
        <w:top w:val="none" w:sz="0" w:space="0" w:color="auto"/>
        <w:left w:val="none" w:sz="0" w:space="0" w:color="auto"/>
        <w:bottom w:val="none" w:sz="0" w:space="0" w:color="auto"/>
        <w:right w:val="none" w:sz="0" w:space="0" w:color="auto"/>
      </w:divBdr>
      <w:divsChild>
        <w:div w:id="811211557">
          <w:marLeft w:val="0"/>
          <w:marRight w:val="0"/>
          <w:marTop w:val="0"/>
          <w:marBottom w:val="0"/>
          <w:divBdr>
            <w:top w:val="none" w:sz="0" w:space="0" w:color="auto"/>
            <w:left w:val="none" w:sz="0" w:space="0" w:color="auto"/>
            <w:bottom w:val="none" w:sz="0" w:space="0" w:color="auto"/>
            <w:right w:val="none" w:sz="0" w:space="0" w:color="auto"/>
          </w:divBdr>
          <w:divsChild>
            <w:div w:id="1229002101">
              <w:marLeft w:val="0"/>
              <w:marRight w:val="0"/>
              <w:marTop w:val="0"/>
              <w:marBottom w:val="0"/>
              <w:divBdr>
                <w:top w:val="none" w:sz="0" w:space="0" w:color="auto"/>
                <w:left w:val="none" w:sz="0" w:space="0" w:color="auto"/>
                <w:bottom w:val="none" w:sz="0" w:space="0" w:color="auto"/>
                <w:right w:val="none" w:sz="0" w:space="0" w:color="auto"/>
              </w:divBdr>
              <w:divsChild>
                <w:div w:id="128858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1F342-AEE6-43E4-9A6E-48591E656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7</Pages>
  <Words>1040</Words>
  <Characters>5726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2024-05-29T19:50:00Z</dcterms:created>
  <dcterms:modified xsi:type="dcterms:W3CDTF">2024-06-09T23:54:00Z</dcterms:modified>
</cp:coreProperties>
</file>