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BC4" w:rsidRDefault="00F22BC4" w:rsidP="00F22BC4">
      <w:pPr>
        <w:ind w:left="-993"/>
        <w:jc w:val="center"/>
        <w:rPr>
          <w:rFonts w:ascii="Century Gothic" w:hAnsi="Century Gothic"/>
          <w:b/>
          <w:color w:val="00B050"/>
        </w:rPr>
      </w:pPr>
      <w:r>
        <w:rPr>
          <w:rFonts w:ascii="Century Gothic" w:hAnsi="Century Gothic"/>
          <w:b/>
          <w:color w:val="00B050"/>
        </w:rPr>
        <w:t xml:space="preserve">ACTIVIDADES PARA 2° A Y B </w:t>
      </w:r>
    </w:p>
    <w:p w:rsidR="00F22BC4" w:rsidRDefault="00F22BC4" w:rsidP="00F22BC4">
      <w:pPr>
        <w:ind w:left="-993"/>
        <w:rPr>
          <w:rFonts w:ascii="Century Gothic" w:hAnsi="Century Gothic"/>
          <w:b/>
          <w:color w:val="00B050"/>
        </w:rPr>
      </w:pPr>
      <w:r>
        <w:rPr>
          <w:rFonts w:ascii="Century Gothic" w:hAnsi="Century Gothic"/>
          <w:b/>
          <w:color w:val="00B050"/>
        </w:rPr>
        <w:t>ÁREA: LENGUA Y CIENCIAS NATURALES</w:t>
      </w:r>
    </w:p>
    <w:p w:rsidR="00F22BC4" w:rsidRDefault="00F22BC4" w:rsidP="00F22BC4">
      <w:pPr>
        <w:ind w:left="-993"/>
        <w:rPr>
          <w:rFonts w:ascii="Century Gothic" w:hAnsi="Century Gothic"/>
          <w:b/>
          <w:color w:val="00B050"/>
        </w:rPr>
      </w:pPr>
      <w:r>
        <w:rPr>
          <w:rFonts w:ascii="Century Gothic" w:hAnsi="Century Gothic"/>
          <w:b/>
          <w:color w:val="00B050"/>
        </w:rPr>
        <w:t>TEMA: LA POESÍA- Comprensión lectora.</w:t>
      </w:r>
    </w:p>
    <w:p w:rsidR="00F22BC4" w:rsidRDefault="00F22BC4" w:rsidP="00F22BC4">
      <w:pPr>
        <w:pStyle w:val="Prrafodelista"/>
        <w:numPr>
          <w:ilvl w:val="0"/>
          <w:numId w:val="2"/>
        </w:num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Leemos con mucha atención la siguiente poesía.</w:t>
      </w:r>
      <w:r>
        <w:rPr>
          <w:rFonts w:ascii="Century Gothic" w:hAnsi="Century Gothic"/>
        </w:rPr>
        <w:t xml:space="preserve"> (RECORTAR Y PEGAR EN EL CUADERNO)</w:t>
      </w:r>
    </w:p>
    <w:p w:rsidR="00F22BC4" w:rsidRPr="007F7E0B" w:rsidRDefault="00F22BC4" w:rsidP="00F22BC4">
      <w:pPr>
        <w:ind w:left="-993"/>
      </w:pPr>
      <w:r w:rsidRPr="007F7E0B">
        <w:rPr>
          <w:noProof/>
          <w:lang w:val="es-AR" w:eastAsia="es-AR"/>
        </w:rPr>
        <w:drawing>
          <wp:inline distT="0" distB="0" distL="0" distR="0" wp14:anchorId="74F96801" wp14:editId="1F17F683">
            <wp:extent cx="5888990" cy="4680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7669" cy="470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BC4" w:rsidRDefault="00F22BC4" w:rsidP="00F22BC4">
      <w:pPr>
        <w:pStyle w:val="Prrafodelista"/>
        <w:numPr>
          <w:ilvl w:val="0"/>
          <w:numId w:val="2"/>
        </w:num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Conversamos</w:t>
      </w:r>
      <w:r>
        <w:rPr>
          <w:rFonts w:ascii="Century Gothic" w:hAnsi="Century Gothic"/>
        </w:rPr>
        <w:t xml:space="preserve"> en familia</w:t>
      </w:r>
      <w:r>
        <w:rPr>
          <w:rFonts w:ascii="Century Gothic" w:hAnsi="Century Gothic"/>
        </w:rPr>
        <w:t>:</w:t>
      </w:r>
    </w:p>
    <w:p w:rsidR="00F22BC4" w:rsidRDefault="00F22BC4" w:rsidP="00F22BC4">
      <w:pPr>
        <w:pStyle w:val="Prrafodelista"/>
        <w:ind w:left="-993"/>
        <w:rPr>
          <w:rFonts w:ascii="Century Gothic" w:hAnsi="Century Gothic"/>
        </w:rPr>
      </w:pPr>
    </w:p>
    <w:p w:rsidR="00F22BC4" w:rsidRDefault="00F22BC4" w:rsidP="00F22BC4">
      <w:pPr>
        <w:pStyle w:val="Prrafodelista"/>
        <w:numPr>
          <w:ilvl w:val="0"/>
          <w:numId w:val="1"/>
        </w:num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¿Qué debemos tener en cuenta al leer una poesía?</w:t>
      </w:r>
    </w:p>
    <w:p w:rsidR="00F22BC4" w:rsidRDefault="00F22BC4" w:rsidP="00F22BC4">
      <w:pPr>
        <w:pStyle w:val="Prrafodelista"/>
        <w:numPr>
          <w:ilvl w:val="0"/>
          <w:numId w:val="1"/>
        </w:num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¿Se leerá de la misma forma que un cuento?</w:t>
      </w:r>
    </w:p>
    <w:p w:rsidR="00F22BC4" w:rsidRDefault="00F22BC4" w:rsidP="00F22BC4">
      <w:pPr>
        <w:pStyle w:val="Prrafodelista"/>
        <w:numPr>
          <w:ilvl w:val="0"/>
          <w:numId w:val="1"/>
        </w:num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¿Está escrito de la misma forma que un cuento?</w:t>
      </w:r>
    </w:p>
    <w:p w:rsidR="00F22BC4" w:rsidRDefault="00F22BC4" w:rsidP="00F22BC4">
      <w:pPr>
        <w:pStyle w:val="Prrafodelista"/>
        <w:ind w:left="-993"/>
        <w:rPr>
          <w:rFonts w:ascii="Century Gothic" w:hAnsi="Century Gothic"/>
        </w:rPr>
      </w:pPr>
    </w:p>
    <w:p w:rsidR="00F22BC4" w:rsidRDefault="00F22BC4" w:rsidP="00F22BC4">
      <w:pPr>
        <w:pStyle w:val="Prrafodelista"/>
        <w:ind w:left="-993"/>
        <w:rPr>
          <w:rFonts w:ascii="Century Gothic" w:hAnsi="Century Gothic"/>
        </w:rPr>
      </w:pPr>
    </w:p>
    <w:p w:rsidR="00F22BC4" w:rsidRDefault="00F22BC4" w:rsidP="00F22BC4">
      <w:pPr>
        <w:pStyle w:val="Prrafodelista"/>
        <w:numPr>
          <w:ilvl w:val="0"/>
          <w:numId w:val="2"/>
        </w:num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Ahora nos toca responder.</w:t>
      </w:r>
    </w:p>
    <w:p w:rsidR="00F22BC4" w:rsidRDefault="00F22BC4" w:rsidP="00F22BC4">
      <w:p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a-¿Cuál es el título del texto?....................................................</w:t>
      </w:r>
    </w:p>
    <w:p w:rsidR="00F22BC4" w:rsidRDefault="00F22BC4" w:rsidP="00F22BC4">
      <w:p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b -¿Dónde dormía la semilla dorada?................................</w:t>
      </w:r>
    </w:p>
    <w:p w:rsidR="00F22BC4" w:rsidRDefault="00F22BC4" w:rsidP="00F22BC4">
      <w:p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c- ¿Qué le regalo el sol?.............................................</w:t>
      </w:r>
    </w:p>
    <w:p w:rsidR="00F22BC4" w:rsidRDefault="00F22BC4" w:rsidP="00F22BC4">
      <w:p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d- ¿En qué se con</w:t>
      </w:r>
      <w:r>
        <w:rPr>
          <w:rFonts w:ascii="Century Gothic" w:hAnsi="Century Gothic"/>
        </w:rPr>
        <w:t>virtió la planta? …………………………………</w:t>
      </w:r>
    </w:p>
    <w:p w:rsidR="00F22BC4" w:rsidRDefault="00F22BC4" w:rsidP="00F22BC4">
      <w:pPr>
        <w:ind w:left="-993"/>
        <w:rPr>
          <w:rFonts w:ascii="Century Gothic" w:hAnsi="Century Gothic"/>
          <w:b/>
          <w:color w:val="00B050"/>
        </w:rPr>
      </w:pPr>
    </w:p>
    <w:p w:rsidR="00F22BC4" w:rsidRDefault="00F22BC4" w:rsidP="00F22BC4">
      <w:pPr>
        <w:ind w:left="-993"/>
        <w:rPr>
          <w:rFonts w:ascii="Century Gothic" w:hAnsi="Century Gothic"/>
          <w:b/>
          <w:color w:val="00B050"/>
        </w:rPr>
      </w:pPr>
    </w:p>
    <w:p w:rsidR="00F22BC4" w:rsidRPr="00F22BC4" w:rsidRDefault="00F22BC4" w:rsidP="00F22BC4">
      <w:pPr>
        <w:ind w:left="-993"/>
        <w:rPr>
          <w:rFonts w:ascii="Century Gothic" w:hAnsi="Century Gothic"/>
        </w:rPr>
      </w:pPr>
      <w:r w:rsidRPr="00205E9B">
        <w:rPr>
          <w:rFonts w:ascii="Century Gothic" w:hAnsi="Century Gothic"/>
          <w:b/>
          <w:color w:val="00B050"/>
        </w:rPr>
        <w:lastRenderedPageBreak/>
        <w:t>ÁREA: CIENCIAS NATURALES</w:t>
      </w:r>
    </w:p>
    <w:p w:rsidR="00F22BC4" w:rsidRPr="00205E9B" w:rsidRDefault="00F22BC4" w:rsidP="00F22BC4">
      <w:pPr>
        <w:ind w:left="-993"/>
        <w:rPr>
          <w:rFonts w:ascii="Century Gothic" w:hAnsi="Century Gothic"/>
          <w:b/>
          <w:color w:val="00B050"/>
        </w:rPr>
      </w:pPr>
      <w:r w:rsidRPr="00205E9B">
        <w:rPr>
          <w:rFonts w:ascii="Century Gothic" w:hAnsi="Century Gothic"/>
          <w:b/>
          <w:color w:val="00B050"/>
        </w:rPr>
        <w:t>TEMA: CLASIFICACIÓN DE RESIDUOS</w:t>
      </w:r>
      <w:r>
        <w:rPr>
          <w:rFonts w:ascii="Century Gothic" w:hAnsi="Century Gothic"/>
          <w:b/>
          <w:color w:val="00B050"/>
        </w:rPr>
        <w:t xml:space="preserve"> – PROYECTO CUIDADO DEL MEDIO AMBIENTE</w:t>
      </w:r>
    </w:p>
    <w:p w:rsidR="00F22BC4" w:rsidRDefault="00F22BC4" w:rsidP="00F22BC4">
      <w:pPr>
        <w:pStyle w:val="Prrafodelista"/>
        <w:numPr>
          <w:ilvl w:val="0"/>
          <w:numId w:val="3"/>
        </w:num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Releemos la poesía sobre el “Cuidar nuestra  tierra”</w:t>
      </w:r>
      <w:r>
        <w:rPr>
          <w:rFonts w:ascii="Century Gothic" w:hAnsi="Century Gothic"/>
        </w:rPr>
        <w:t xml:space="preserve"> (CLASE ANTERIOR)</w:t>
      </w:r>
    </w:p>
    <w:p w:rsidR="00F22BC4" w:rsidRDefault="00F22BC4" w:rsidP="00F22BC4">
      <w:pPr>
        <w:pStyle w:val="Prrafodelista"/>
        <w:numPr>
          <w:ilvl w:val="0"/>
          <w:numId w:val="3"/>
        </w:numPr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Conversamos</w:t>
      </w:r>
      <w:r>
        <w:rPr>
          <w:rFonts w:ascii="Century Gothic" w:hAnsi="Century Gothic"/>
        </w:rPr>
        <w:t xml:space="preserve"> en familia</w:t>
      </w:r>
      <w:r>
        <w:rPr>
          <w:rFonts w:ascii="Century Gothic" w:hAnsi="Century Gothic"/>
        </w:rPr>
        <w:t xml:space="preserve"> sobre los cuidados de la tierra.</w:t>
      </w:r>
    </w:p>
    <w:p w:rsidR="00F22BC4" w:rsidRDefault="00F22BC4" w:rsidP="00F22BC4">
      <w:pPr>
        <w:pStyle w:val="Prrafodelista"/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¿Qué cuidados debemos darle a nuestra tierra?</w:t>
      </w:r>
    </w:p>
    <w:p w:rsidR="00F22BC4" w:rsidRDefault="00F22BC4" w:rsidP="00F22BC4">
      <w:pPr>
        <w:pStyle w:val="Prrafodelista"/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¿Por qué es tan importante?</w:t>
      </w:r>
    </w:p>
    <w:p w:rsidR="00F22BC4" w:rsidRDefault="00F22BC4" w:rsidP="00F22BC4">
      <w:pPr>
        <w:pStyle w:val="Prrafodelista"/>
        <w:ind w:left="-993"/>
        <w:rPr>
          <w:rFonts w:ascii="Century Gothic" w:hAnsi="Century Gothic"/>
        </w:rPr>
      </w:pPr>
    </w:p>
    <w:p w:rsidR="00F22BC4" w:rsidRPr="00F22BC4" w:rsidRDefault="00F22BC4" w:rsidP="00F22BC4">
      <w:pPr>
        <w:pStyle w:val="Prrafodelista"/>
        <w:numPr>
          <w:ilvl w:val="0"/>
          <w:numId w:val="3"/>
        </w:numPr>
        <w:ind w:left="-993"/>
        <w:rPr>
          <w:rFonts w:ascii="Century Gothic" w:hAnsi="Century Gothic"/>
        </w:rPr>
      </w:pPr>
      <w:r w:rsidRPr="00F22BC4">
        <w:rPr>
          <w:rFonts w:ascii="Century Gothic" w:hAnsi="Century Gothic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255270</wp:posOffset>
                </wp:positionV>
                <wp:extent cx="6407785" cy="849630"/>
                <wp:effectExtent l="10160" t="12700" r="11430" b="1397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849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232E8" id="Rectángulo 1" o:spid="_x0000_s1026" style="position:absolute;margin-left:-70.3pt;margin-top:20.1pt;width:504.55pt;height: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" filled="f" strokecolor="#00b0f0"/>
            </w:pict>
          </mc:Fallback>
        </mc:AlternateContent>
      </w:r>
      <w:r w:rsidRPr="00F22BC4">
        <w:rPr>
          <w:rFonts w:ascii="Century Gothic" w:hAnsi="Century Gothic"/>
        </w:rPr>
        <w:t xml:space="preserve"> </w:t>
      </w:r>
      <w:proofErr w:type="spellStart"/>
      <w:r w:rsidRPr="00F22BC4">
        <w:rPr>
          <w:rFonts w:ascii="Century Gothic" w:hAnsi="Century Gothic"/>
        </w:rPr>
        <w:t>Sabias</w:t>
      </w:r>
      <w:proofErr w:type="spellEnd"/>
      <w:r w:rsidRPr="00F22BC4">
        <w:rPr>
          <w:rFonts w:ascii="Century Gothic" w:hAnsi="Century Gothic"/>
        </w:rPr>
        <w:t xml:space="preserve"> que……..</w:t>
      </w:r>
    </w:p>
    <w:p w:rsidR="00F22BC4" w:rsidRDefault="00F22BC4" w:rsidP="00F22BC4">
      <w:pPr>
        <w:pStyle w:val="Prrafodelista"/>
        <w:ind w:left="-993"/>
        <w:rPr>
          <w:rFonts w:ascii="Century Gothic" w:hAnsi="Century Gothic"/>
          <w:highlight w:val="yellow"/>
        </w:rPr>
      </w:pPr>
    </w:p>
    <w:p w:rsidR="00F22BC4" w:rsidRPr="00CA2AC1" w:rsidRDefault="00F22BC4" w:rsidP="00F22BC4">
      <w:pPr>
        <w:pStyle w:val="Prrafodelista"/>
        <w:ind w:left="-993"/>
        <w:rPr>
          <w:rFonts w:ascii="Century Gothic" w:hAnsi="Century Gothic"/>
          <w:b/>
          <w:color w:val="00B050"/>
        </w:rPr>
      </w:pPr>
      <w:r w:rsidRPr="00CA2AC1">
        <w:rPr>
          <w:rFonts w:ascii="Century Gothic" w:hAnsi="Century Gothic"/>
          <w:b/>
          <w:color w:val="00B050"/>
        </w:rPr>
        <w:t>La clasificación de residuos es muy importante para el cuidado del medio ambiente, ya que gracias a esta acción contribuimos para disminuir la contaminación del suelo, aire y agua.</w:t>
      </w:r>
    </w:p>
    <w:p w:rsidR="00F22BC4" w:rsidRPr="00CA2AC1" w:rsidRDefault="00F22BC4" w:rsidP="00F22BC4">
      <w:pPr>
        <w:pStyle w:val="Prrafodelista"/>
        <w:ind w:left="-993"/>
        <w:rPr>
          <w:rFonts w:ascii="Century Gothic" w:hAnsi="Century Gothic"/>
        </w:rPr>
      </w:pPr>
    </w:p>
    <w:p w:rsidR="00F22BC4" w:rsidRPr="007F7E0B" w:rsidRDefault="00F22BC4" w:rsidP="00F22BC4">
      <w:pPr>
        <w:pStyle w:val="Prrafodelista"/>
        <w:ind w:left="-993"/>
        <w:rPr>
          <w:rFonts w:ascii="Century Gothic" w:hAnsi="Century Gothic"/>
        </w:rPr>
      </w:pPr>
    </w:p>
    <w:p w:rsidR="00F22BC4" w:rsidRDefault="00F22BC4" w:rsidP="00F22BC4">
      <w:pPr>
        <w:pStyle w:val="Prrafodelista"/>
        <w:numPr>
          <w:ilvl w:val="0"/>
          <w:numId w:val="3"/>
        </w:numPr>
        <w:ind w:left="-993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Aprendemos sobre clasificación de residuos.</w:t>
      </w:r>
    </w:p>
    <w:p w:rsidR="00F22BC4" w:rsidRPr="00F22BC4" w:rsidRDefault="00F22BC4" w:rsidP="00F22BC4">
      <w:pPr>
        <w:pStyle w:val="Prrafodelista"/>
        <w:ind w:left="-993"/>
        <w:rPr>
          <w:rFonts w:ascii="Century Gothic" w:hAnsi="Century Gothic"/>
        </w:rPr>
      </w:pPr>
      <w:r w:rsidRPr="00205E9B">
        <w:rPr>
          <w:rFonts w:ascii="Century Gothic" w:hAnsi="Century Gothic"/>
          <w:noProof/>
          <w:lang w:eastAsia="es-AR"/>
        </w:rPr>
        <w:drawing>
          <wp:inline distT="0" distB="0" distL="0" distR="0" wp14:anchorId="7558B4B6" wp14:editId="6719A200">
            <wp:extent cx="6127347" cy="3549600"/>
            <wp:effectExtent l="19050" t="19050" r="698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2476" cy="35583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F22BC4">
        <w:rPr>
          <w:rFonts w:ascii="Century Gothic" w:hAnsi="Century Gothic"/>
        </w:rPr>
        <w:t xml:space="preserve">5- </w:t>
      </w:r>
      <w:r w:rsidRPr="00F22BC4">
        <w:rPr>
          <w:rFonts w:ascii="Century Gothic" w:hAnsi="Century Gothic"/>
        </w:rPr>
        <w:t xml:space="preserve"> Realizamos un cuadro comparativo de residuos orgánicos e inorgánicos.</w:t>
      </w:r>
    </w:p>
    <w:tbl>
      <w:tblPr>
        <w:tblStyle w:val="Tablaconcuadrcula"/>
        <w:tblW w:w="10006" w:type="dxa"/>
        <w:tblInd w:w="-753" w:type="dxa"/>
        <w:tblLook w:val="04A0" w:firstRow="1" w:lastRow="0" w:firstColumn="1" w:lastColumn="0" w:noHBand="0" w:noVBand="1"/>
      </w:tblPr>
      <w:tblGrid>
        <w:gridCol w:w="5003"/>
        <w:gridCol w:w="5003"/>
      </w:tblGrid>
      <w:tr w:rsidR="00F22BC4" w:rsidTr="00F22BC4">
        <w:trPr>
          <w:trHeight w:val="496"/>
        </w:trPr>
        <w:tc>
          <w:tcPr>
            <w:tcW w:w="5003" w:type="dxa"/>
          </w:tcPr>
          <w:p w:rsidR="00F22BC4" w:rsidRDefault="00F22BC4" w:rsidP="00F22BC4">
            <w:pPr>
              <w:pStyle w:val="Prrafodelista"/>
              <w:ind w:left="-99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RESIDUOS ORGÁNICOS</w:t>
            </w:r>
          </w:p>
        </w:tc>
        <w:tc>
          <w:tcPr>
            <w:tcW w:w="5003" w:type="dxa"/>
          </w:tcPr>
          <w:p w:rsidR="00F22BC4" w:rsidRDefault="00F22BC4" w:rsidP="00F22BC4">
            <w:pPr>
              <w:pStyle w:val="Prrafodelista"/>
              <w:ind w:left="-99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RESIDUOS INORGÁNICOS</w:t>
            </w:r>
          </w:p>
        </w:tc>
      </w:tr>
      <w:tr w:rsidR="00F22BC4" w:rsidTr="00F22BC4">
        <w:trPr>
          <w:trHeight w:val="1089"/>
        </w:trPr>
        <w:tc>
          <w:tcPr>
            <w:tcW w:w="5003" w:type="dxa"/>
          </w:tcPr>
          <w:p w:rsidR="00F22BC4" w:rsidRDefault="00F22BC4" w:rsidP="00F22BC4">
            <w:pPr>
              <w:pStyle w:val="Prrafodelista"/>
              <w:ind w:left="-993"/>
              <w:rPr>
                <w:rFonts w:ascii="Century Gothic" w:hAnsi="Century Gothic"/>
              </w:rPr>
            </w:pPr>
          </w:p>
        </w:tc>
        <w:tc>
          <w:tcPr>
            <w:tcW w:w="5003" w:type="dxa"/>
          </w:tcPr>
          <w:p w:rsidR="00F22BC4" w:rsidRDefault="00F22BC4" w:rsidP="00F22BC4">
            <w:pPr>
              <w:pStyle w:val="Prrafodelista"/>
              <w:ind w:left="-993"/>
              <w:rPr>
                <w:rFonts w:ascii="Century Gothic" w:hAnsi="Century Gothic"/>
              </w:rPr>
            </w:pPr>
          </w:p>
        </w:tc>
      </w:tr>
    </w:tbl>
    <w:p w:rsidR="00F22BC4" w:rsidRPr="00205E9B" w:rsidRDefault="00F22BC4" w:rsidP="00F22BC4">
      <w:pPr>
        <w:pStyle w:val="Prrafodelista"/>
        <w:ind w:left="-993"/>
        <w:rPr>
          <w:rFonts w:ascii="Century Gothic" w:hAnsi="Century Gothic"/>
        </w:rPr>
      </w:pPr>
    </w:p>
    <w:p w:rsidR="00F22BC4" w:rsidRPr="00F22BC4" w:rsidRDefault="00F22BC4" w:rsidP="00F22BC4">
      <w:pPr>
        <w:pStyle w:val="Prrafodelista"/>
        <w:numPr>
          <w:ilvl w:val="0"/>
          <w:numId w:val="4"/>
        </w:numPr>
        <w:rPr>
          <w:rFonts w:ascii="Century Gothic" w:hAnsi="Century Gothic"/>
        </w:rPr>
      </w:pPr>
      <w:r w:rsidRPr="00F22BC4">
        <w:rPr>
          <w:rFonts w:ascii="Century Gothic" w:hAnsi="Century Gothic"/>
        </w:rPr>
        <w:t>Dibuja residuos orgánicos e inorgánicos.</w:t>
      </w:r>
    </w:p>
    <w:p w:rsidR="00E04495" w:rsidRDefault="00E04495" w:rsidP="00F22BC4">
      <w:pPr>
        <w:ind w:left="-993"/>
      </w:pPr>
    </w:p>
    <w:sectPr w:rsidR="00E04495" w:rsidSect="00F22BC4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3A76"/>
    <w:multiLevelType w:val="hybridMultilevel"/>
    <w:tmpl w:val="1952E4E6"/>
    <w:lvl w:ilvl="0" w:tplc="B616DE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3FFA"/>
    <w:multiLevelType w:val="hybridMultilevel"/>
    <w:tmpl w:val="37DAF85E"/>
    <w:lvl w:ilvl="0" w:tplc="CB0AD8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A4013"/>
    <w:multiLevelType w:val="hybridMultilevel"/>
    <w:tmpl w:val="35A0CB22"/>
    <w:lvl w:ilvl="0" w:tplc="49FCD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D011E"/>
    <w:multiLevelType w:val="hybridMultilevel"/>
    <w:tmpl w:val="8B4C872A"/>
    <w:lvl w:ilvl="0" w:tplc="10420BCA">
      <w:start w:val="6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C4"/>
    <w:rsid w:val="00E04495"/>
    <w:rsid w:val="00F2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4E450-ED49-4B1A-B2D0-97AF33A5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BC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2BC4"/>
    <w:pPr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59"/>
    <w:rsid w:val="00F22BC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gomez</dc:creator>
  <cp:keywords/>
  <dc:description/>
  <cp:lastModifiedBy>paula gomez</cp:lastModifiedBy>
  <cp:revision>1</cp:revision>
  <dcterms:created xsi:type="dcterms:W3CDTF">2024-06-18T14:39:00Z</dcterms:created>
  <dcterms:modified xsi:type="dcterms:W3CDTF">2024-06-18T14:45:00Z</dcterms:modified>
</cp:coreProperties>
</file>