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463E" w14:textId="77777777" w:rsidR="00DB49C6" w:rsidRPr="001A4E37" w:rsidRDefault="001A4E37" w:rsidP="00AE544A">
      <w:pPr>
        <w:spacing w:after="0" w:line="259" w:lineRule="auto"/>
        <w:ind w:left="1" w:firstLine="344"/>
        <w:rPr>
          <w:sz w:val="30"/>
          <w:szCs w:val="30"/>
          <w:lang w:val="es-AR"/>
        </w:rPr>
      </w:pPr>
      <w:r w:rsidRPr="001A4E37">
        <w:rPr>
          <w:noProof/>
          <w:sz w:val="30"/>
          <w:szCs w:val="30"/>
        </w:rPr>
        <mc:AlternateContent>
          <mc:Choice Requires="wps">
            <w:drawing>
              <wp:anchor distT="0" distB="0" distL="114300" distR="114300" simplePos="0" relativeHeight="251659264" behindDoc="0" locked="0" layoutInCell="1" allowOverlap="1" wp14:anchorId="03CBBCE3" wp14:editId="3A19F16F">
                <wp:simplePos x="0" y="0"/>
                <wp:positionH relativeFrom="column">
                  <wp:posOffset>4680585</wp:posOffset>
                </wp:positionH>
                <wp:positionV relativeFrom="paragraph">
                  <wp:posOffset>-351790</wp:posOffset>
                </wp:positionV>
                <wp:extent cx="1905000" cy="23431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905000" cy="2343150"/>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7CED6063" w14:textId="77777777" w:rsidR="001A4E37" w:rsidRPr="001A4E37" w:rsidRDefault="001A4E37" w:rsidP="001A4E37">
                            <w:pPr>
                              <w:ind w:left="0"/>
                              <w:jc w:val="center"/>
                              <w:rPr>
                                <w:b/>
                                <w:sz w:val="24"/>
                                <w:szCs w:val="24"/>
                                <w:lang w:val="es-AR"/>
                              </w:rPr>
                            </w:pPr>
                            <w:r w:rsidRPr="001A4E37">
                              <w:rPr>
                                <w:b/>
                                <w:sz w:val="24"/>
                                <w:szCs w:val="24"/>
                                <w:u w:val="single"/>
                                <w:lang w:val="es-AR"/>
                              </w:rPr>
                              <w:t>Grupo:</w:t>
                            </w:r>
                            <w:r w:rsidRPr="001A4E37">
                              <w:rPr>
                                <w:b/>
                                <w:sz w:val="24"/>
                                <w:szCs w:val="24"/>
                                <w:lang w:val="es-AR"/>
                              </w:rPr>
                              <w:t xml:space="preserve"> Barriga Victoria</w:t>
                            </w:r>
                          </w:p>
                          <w:p w14:paraId="3997A516" w14:textId="77777777" w:rsidR="001A4E37" w:rsidRPr="001A4E37" w:rsidRDefault="001A4E37" w:rsidP="001A4E37">
                            <w:pPr>
                              <w:ind w:left="0"/>
                              <w:jc w:val="center"/>
                              <w:rPr>
                                <w:b/>
                                <w:sz w:val="24"/>
                                <w:szCs w:val="24"/>
                                <w:lang w:val="es-AR"/>
                              </w:rPr>
                            </w:pPr>
                            <w:r w:rsidRPr="001A4E37">
                              <w:rPr>
                                <w:b/>
                                <w:sz w:val="24"/>
                                <w:szCs w:val="24"/>
                                <w:lang w:val="es-AR"/>
                              </w:rPr>
                              <w:t xml:space="preserve">          Berón Gabriel</w:t>
                            </w:r>
                          </w:p>
                          <w:p w14:paraId="09A4FEDC"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Chaves Emiliano</w:t>
                            </w:r>
                          </w:p>
                          <w:p w14:paraId="19D1E470"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Foolini fabrizio</w:t>
                            </w:r>
                          </w:p>
                          <w:p w14:paraId="24355E1A"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García Josefina</w:t>
                            </w:r>
                          </w:p>
                          <w:p w14:paraId="2E67D4E0"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Graffigna Gabriel</w:t>
                            </w:r>
                          </w:p>
                          <w:p w14:paraId="605E6F83" w14:textId="77777777" w:rsidR="001A4E37" w:rsidRPr="001A4E37" w:rsidRDefault="001A4E37" w:rsidP="001A4E37">
                            <w:pPr>
                              <w:ind w:left="0"/>
                              <w:jc w:val="center"/>
                              <w:rPr>
                                <w:b/>
                                <w:sz w:val="24"/>
                                <w:szCs w:val="24"/>
                                <w:lang w:val="es-AR"/>
                              </w:rPr>
                            </w:pPr>
                            <w:r w:rsidRPr="001A4E37">
                              <w:rPr>
                                <w:b/>
                                <w:sz w:val="24"/>
                                <w:szCs w:val="24"/>
                                <w:lang w:val="es-AR"/>
                              </w:rPr>
                              <w:t xml:space="preserve">      Ochoa Sofía</w:t>
                            </w:r>
                          </w:p>
                          <w:p w14:paraId="21E8E223"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Ortega Joaquín</w:t>
                            </w:r>
                          </w:p>
                          <w:p w14:paraId="7E38219E"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Otarola Bautista</w:t>
                            </w:r>
                          </w:p>
                          <w:p w14:paraId="4A6EA07C"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Rosas Joaquín</w:t>
                            </w:r>
                          </w:p>
                          <w:p w14:paraId="110F9914"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Santos Joaquín</w:t>
                            </w:r>
                          </w:p>
                          <w:p w14:paraId="1E705A8D" w14:textId="77777777" w:rsidR="001A4E37" w:rsidRDefault="001A4E37" w:rsidP="001A4E37">
                            <w:pPr>
                              <w:ind w:left="0"/>
                              <w:jc w:val="center"/>
                              <w:rPr>
                                <w:lang w:val="es-AR"/>
                              </w:rPr>
                            </w:pPr>
                          </w:p>
                          <w:p w14:paraId="574E953C" w14:textId="77777777" w:rsidR="001A4E37" w:rsidRPr="001A4E37" w:rsidRDefault="001A4E37" w:rsidP="001A4E37">
                            <w:pPr>
                              <w:ind w:left="0"/>
                              <w:jc w:val="center"/>
                              <w:rPr>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BCE3" id="Rectángulo 1" o:spid="_x0000_s1026" style="position:absolute;left:0;text-align:left;margin-left:368.55pt;margin-top:-27.7pt;width:150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" fillcolor="#deeaf6 [660]" strokecolor="#5b9bd5 [3204]" strokeweight=".5pt">
                <v:textbox>
                  <w:txbxContent>
                    <w:p w14:paraId="7CED6063" w14:textId="77777777" w:rsidR="001A4E37" w:rsidRPr="001A4E37" w:rsidRDefault="001A4E37" w:rsidP="001A4E37">
                      <w:pPr>
                        <w:ind w:left="0"/>
                        <w:jc w:val="center"/>
                        <w:rPr>
                          <w:b/>
                          <w:sz w:val="24"/>
                          <w:szCs w:val="24"/>
                          <w:lang w:val="es-AR"/>
                        </w:rPr>
                      </w:pPr>
                      <w:r w:rsidRPr="001A4E37">
                        <w:rPr>
                          <w:b/>
                          <w:sz w:val="24"/>
                          <w:szCs w:val="24"/>
                          <w:u w:val="single"/>
                          <w:lang w:val="es-AR"/>
                        </w:rPr>
                        <w:t>Grupo:</w:t>
                      </w:r>
                      <w:r w:rsidRPr="001A4E37">
                        <w:rPr>
                          <w:b/>
                          <w:sz w:val="24"/>
                          <w:szCs w:val="24"/>
                          <w:lang w:val="es-AR"/>
                        </w:rPr>
                        <w:t xml:space="preserve"> Barriga Victoria</w:t>
                      </w:r>
                    </w:p>
                    <w:p w14:paraId="3997A516" w14:textId="77777777" w:rsidR="001A4E37" w:rsidRPr="001A4E37" w:rsidRDefault="001A4E37" w:rsidP="001A4E37">
                      <w:pPr>
                        <w:ind w:left="0"/>
                        <w:jc w:val="center"/>
                        <w:rPr>
                          <w:b/>
                          <w:sz w:val="24"/>
                          <w:szCs w:val="24"/>
                          <w:lang w:val="es-AR"/>
                        </w:rPr>
                      </w:pPr>
                      <w:r w:rsidRPr="001A4E37">
                        <w:rPr>
                          <w:b/>
                          <w:sz w:val="24"/>
                          <w:szCs w:val="24"/>
                          <w:lang w:val="es-AR"/>
                        </w:rPr>
                        <w:t xml:space="preserve">          Berón Gabriel</w:t>
                      </w:r>
                    </w:p>
                    <w:p w14:paraId="09A4FEDC"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Chaves Emiliano</w:t>
                      </w:r>
                    </w:p>
                    <w:p w14:paraId="19D1E470"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Foolini fabrizio</w:t>
                      </w:r>
                    </w:p>
                    <w:p w14:paraId="24355E1A"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García Josefina</w:t>
                      </w:r>
                    </w:p>
                    <w:p w14:paraId="2E67D4E0"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Graffigna Gabriel</w:t>
                      </w:r>
                    </w:p>
                    <w:p w14:paraId="605E6F83" w14:textId="77777777" w:rsidR="001A4E37" w:rsidRPr="001A4E37" w:rsidRDefault="001A4E37" w:rsidP="001A4E37">
                      <w:pPr>
                        <w:ind w:left="0"/>
                        <w:jc w:val="center"/>
                        <w:rPr>
                          <w:b/>
                          <w:sz w:val="24"/>
                          <w:szCs w:val="24"/>
                          <w:lang w:val="es-AR"/>
                        </w:rPr>
                      </w:pPr>
                      <w:r w:rsidRPr="001A4E37">
                        <w:rPr>
                          <w:b/>
                          <w:sz w:val="24"/>
                          <w:szCs w:val="24"/>
                          <w:lang w:val="es-AR"/>
                        </w:rPr>
                        <w:t xml:space="preserve">      Ochoa Sofía</w:t>
                      </w:r>
                    </w:p>
                    <w:p w14:paraId="21E8E223"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Ortega Joaquín</w:t>
                      </w:r>
                    </w:p>
                    <w:p w14:paraId="7E38219E"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Otarola Bautista</w:t>
                      </w:r>
                    </w:p>
                    <w:p w14:paraId="4A6EA07C"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 xml:space="preserve"> Rosas Joaquín</w:t>
                      </w:r>
                    </w:p>
                    <w:p w14:paraId="110F9914" w14:textId="77777777" w:rsidR="001A4E37" w:rsidRPr="001A4E37" w:rsidRDefault="001A4E37" w:rsidP="001A4E37">
                      <w:pPr>
                        <w:ind w:left="0"/>
                        <w:jc w:val="center"/>
                        <w:rPr>
                          <w:b/>
                          <w:sz w:val="24"/>
                          <w:szCs w:val="24"/>
                          <w:lang w:val="es-AR"/>
                        </w:rPr>
                      </w:pPr>
                      <w:r w:rsidRPr="001A4E37">
                        <w:rPr>
                          <w:b/>
                          <w:sz w:val="24"/>
                          <w:szCs w:val="24"/>
                          <w:lang w:val="es-AR"/>
                        </w:rPr>
                        <w:t xml:space="preserve">          </w:t>
                      </w:r>
                      <w:r>
                        <w:rPr>
                          <w:b/>
                          <w:sz w:val="24"/>
                          <w:szCs w:val="24"/>
                          <w:lang w:val="es-AR"/>
                        </w:rPr>
                        <w:t xml:space="preserve">  </w:t>
                      </w:r>
                      <w:r w:rsidRPr="001A4E37">
                        <w:rPr>
                          <w:b/>
                          <w:sz w:val="24"/>
                          <w:szCs w:val="24"/>
                          <w:lang w:val="es-AR"/>
                        </w:rPr>
                        <w:t>Santos Joaquín</w:t>
                      </w:r>
                    </w:p>
                    <w:p w14:paraId="1E705A8D" w14:textId="77777777" w:rsidR="001A4E37" w:rsidRDefault="001A4E37" w:rsidP="001A4E37">
                      <w:pPr>
                        <w:ind w:left="0"/>
                        <w:jc w:val="center"/>
                        <w:rPr>
                          <w:lang w:val="es-AR"/>
                        </w:rPr>
                      </w:pPr>
                    </w:p>
                    <w:p w14:paraId="574E953C" w14:textId="77777777" w:rsidR="001A4E37" w:rsidRPr="001A4E37" w:rsidRDefault="001A4E37" w:rsidP="001A4E37">
                      <w:pPr>
                        <w:ind w:left="0"/>
                        <w:jc w:val="center"/>
                        <w:rPr>
                          <w:lang w:val="es-AR"/>
                        </w:rPr>
                      </w:pPr>
                    </w:p>
                  </w:txbxContent>
                </v:textbox>
              </v:rect>
            </w:pict>
          </mc:Fallback>
        </mc:AlternateContent>
      </w:r>
      <w:r w:rsidRPr="001A4E37">
        <w:rPr>
          <w:noProof/>
          <w:sz w:val="30"/>
          <w:szCs w:val="30"/>
        </w:rPr>
        <w:drawing>
          <wp:anchor distT="0" distB="0" distL="114300" distR="114300" simplePos="0" relativeHeight="251658240" behindDoc="0" locked="0" layoutInCell="1" allowOverlap="0" wp14:anchorId="1050062B" wp14:editId="6909671A">
            <wp:simplePos x="0" y="0"/>
            <wp:positionH relativeFrom="margin">
              <wp:align>left</wp:align>
            </wp:positionH>
            <wp:positionV relativeFrom="paragraph">
              <wp:posOffset>635</wp:posOffset>
            </wp:positionV>
            <wp:extent cx="1028700" cy="1190625"/>
            <wp:effectExtent l="0" t="0" r="0" b="9525"/>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028700" cy="1190625"/>
                    </a:xfrm>
                    <a:prstGeom prst="rect">
                      <a:avLst/>
                    </a:prstGeom>
                  </pic:spPr>
                </pic:pic>
              </a:graphicData>
            </a:graphic>
            <wp14:sizeRelH relativeFrom="margin">
              <wp14:pctWidth>0</wp14:pctWidth>
            </wp14:sizeRelH>
            <wp14:sizeRelV relativeFrom="margin">
              <wp14:pctHeight>0</wp14:pctHeight>
            </wp14:sizeRelV>
          </wp:anchor>
        </w:drawing>
      </w:r>
      <w:r w:rsidR="00831897" w:rsidRPr="001A4E37">
        <w:rPr>
          <w:b/>
          <w:sz w:val="30"/>
          <w:szCs w:val="30"/>
          <w:lang w:val="es-AR"/>
        </w:rPr>
        <w:t xml:space="preserve">COLEGIO SANTO DOMINGO - </w:t>
      </w:r>
    </w:p>
    <w:p w14:paraId="12D3986F" w14:textId="77777777" w:rsidR="00DB49C6" w:rsidRPr="001A4E37" w:rsidRDefault="00831897">
      <w:pPr>
        <w:spacing w:after="0" w:line="259" w:lineRule="auto"/>
        <w:ind w:left="355"/>
        <w:rPr>
          <w:sz w:val="30"/>
          <w:szCs w:val="30"/>
          <w:lang w:val="es-AR"/>
        </w:rPr>
      </w:pPr>
      <w:r w:rsidRPr="001A4E37">
        <w:rPr>
          <w:b/>
          <w:sz w:val="30"/>
          <w:szCs w:val="30"/>
          <w:lang w:val="es-AR"/>
        </w:rPr>
        <w:t xml:space="preserve">Espacio Curricular: Geografía Argentina. </w:t>
      </w:r>
    </w:p>
    <w:p w14:paraId="5A8BA0FB" w14:textId="77777777" w:rsidR="00DB49C6" w:rsidRPr="001A4E37" w:rsidRDefault="00831897">
      <w:pPr>
        <w:spacing w:after="0" w:line="259" w:lineRule="auto"/>
        <w:ind w:left="355"/>
        <w:rPr>
          <w:sz w:val="30"/>
          <w:szCs w:val="30"/>
          <w:lang w:val="es-AR"/>
        </w:rPr>
      </w:pPr>
      <w:r w:rsidRPr="001A4E37">
        <w:rPr>
          <w:b/>
          <w:sz w:val="30"/>
          <w:szCs w:val="30"/>
          <w:lang w:val="es-AR"/>
        </w:rPr>
        <w:t xml:space="preserve">Prof. María de los Ángeles Martínez </w:t>
      </w:r>
    </w:p>
    <w:p w14:paraId="39ABA20A" w14:textId="77777777" w:rsidR="00D55826" w:rsidRPr="001A4E37" w:rsidRDefault="00831897" w:rsidP="00D55826">
      <w:pPr>
        <w:spacing w:after="0" w:line="259" w:lineRule="auto"/>
        <w:ind w:left="1" w:firstLine="0"/>
        <w:rPr>
          <w:sz w:val="30"/>
          <w:szCs w:val="30"/>
          <w:lang w:val="es-AR"/>
        </w:rPr>
      </w:pPr>
      <w:r w:rsidRPr="001A4E37">
        <w:rPr>
          <w:b/>
          <w:sz w:val="30"/>
          <w:szCs w:val="30"/>
          <w:lang w:val="es-AR"/>
        </w:rPr>
        <w:t xml:space="preserve"> </w:t>
      </w:r>
      <w:r w:rsidR="00D55826" w:rsidRPr="001A4E37">
        <w:rPr>
          <w:b/>
          <w:sz w:val="30"/>
          <w:szCs w:val="30"/>
          <w:lang w:val="es-AR"/>
        </w:rPr>
        <w:t xml:space="preserve">3° Año “A </w:t>
      </w:r>
    </w:p>
    <w:p w14:paraId="08741FD8" w14:textId="77777777" w:rsidR="00DB49C6" w:rsidRDefault="00DB49C6">
      <w:pPr>
        <w:spacing w:after="0" w:line="259" w:lineRule="auto"/>
        <w:ind w:left="1" w:firstLine="0"/>
        <w:rPr>
          <w:lang w:val="es-AR"/>
        </w:rPr>
      </w:pPr>
    </w:p>
    <w:p w14:paraId="69F65C83" w14:textId="77777777" w:rsidR="001A4E37" w:rsidRDefault="001A4E37">
      <w:pPr>
        <w:spacing w:after="0" w:line="259" w:lineRule="auto"/>
        <w:ind w:left="1" w:firstLine="0"/>
        <w:rPr>
          <w:lang w:val="es-AR"/>
        </w:rPr>
      </w:pPr>
    </w:p>
    <w:p w14:paraId="2B47EC87" w14:textId="77777777" w:rsidR="001A4E37" w:rsidRDefault="001A4E37">
      <w:pPr>
        <w:spacing w:after="0" w:line="259" w:lineRule="auto"/>
        <w:ind w:left="1" w:firstLine="0"/>
        <w:rPr>
          <w:lang w:val="es-AR"/>
        </w:rPr>
      </w:pPr>
    </w:p>
    <w:p w14:paraId="0149AFD8" w14:textId="77777777" w:rsidR="001A4E37" w:rsidRPr="00092DA7" w:rsidRDefault="001A4E37">
      <w:pPr>
        <w:spacing w:after="0" w:line="259" w:lineRule="auto"/>
        <w:ind w:left="1" w:firstLine="0"/>
        <w:rPr>
          <w:lang w:val="es-AR"/>
        </w:rPr>
      </w:pPr>
    </w:p>
    <w:p w14:paraId="02EB98CF" w14:textId="77777777" w:rsidR="001A4E37" w:rsidRDefault="001A4E37">
      <w:pPr>
        <w:spacing w:after="0" w:line="259" w:lineRule="auto"/>
        <w:ind w:left="0" w:right="850" w:firstLine="0"/>
        <w:jc w:val="center"/>
        <w:rPr>
          <w:b/>
          <w:lang w:val="es-AR"/>
        </w:rPr>
      </w:pPr>
    </w:p>
    <w:p w14:paraId="2351FE8A" w14:textId="77777777" w:rsidR="001A4E37" w:rsidRDefault="001A4E37">
      <w:pPr>
        <w:spacing w:after="0" w:line="259" w:lineRule="auto"/>
        <w:ind w:left="0" w:right="850" w:firstLine="0"/>
        <w:jc w:val="center"/>
        <w:rPr>
          <w:b/>
          <w:lang w:val="es-AR"/>
        </w:rPr>
      </w:pPr>
    </w:p>
    <w:p w14:paraId="1B9EC219" w14:textId="77777777" w:rsidR="00DB49C6" w:rsidRPr="00250C1A" w:rsidRDefault="00831897">
      <w:pPr>
        <w:spacing w:after="0" w:line="259" w:lineRule="auto"/>
        <w:ind w:left="2098" w:firstLine="0"/>
        <w:rPr>
          <w:sz w:val="28"/>
          <w:szCs w:val="28"/>
          <w:lang w:val="es-AR"/>
        </w:rPr>
      </w:pPr>
      <w:r w:rsidRPr="00250C1A">
        <w:rPr>
          <w:b/>
          <w:sz w:val="28"/>
          <w:szCs w:val="28"/>
          <w:lang w:val="es-AR"/>
        </w:rPr>
        <w:t>Trabajo Practico N°6: “</w:t>
      </w:r>
      <w:r w:rsidRPr="00250C1A">
        <w:rPr>
          <w:b/>
          <w:i/>
          <w:sz w:val="28"/>
          <w:szCs w:val="28"/>
          <w:lang w:val="es-AR"/>
        </w:rPr>
        <w:t xml:space="preserve">Formas de relieve de Argentina” </w:t>
      </w:r>
    </w:p>
    <w:p w14:paraId="3488E8A0" w14:textId="77777777" w:rsidR="00DB49C6" w:rsidRPr="00092DA7" w:rsidRDefault="00DB49C6">
      <w:pPr>
        <w:spacing w:after="0" w:line="259" w:lineRule="auto"/>
        <w:ind w:left="0" w:right="847" w:firstLine="0"/>
        <w:jc w:val="right"/>
        <w:rPr>
          <w:lang w:val="es-AR"/>
        </w:rPr>
      </w:pPr>
    </w:p>
    <w:p w14:paraId="0351126A" w14:textId="77777777" w:rsidR="00DB49C6" w:rsidRDefault="00831897" w:rsidP="00D55826">
      <w:pPr>
        <w:spacing w:after="19" w:line="259" w:lineRule="auto"/>
        <w:ind w:left="0" w:firstLine="0"/>
      </w:pPr>
      <w:r w:rsidRPr="00092DA7">
        <w:rPr>
          <w:b/>
          <w:lang w:val="es-AR"/>
        </w:rPr>
        <w:t xml:space="preserve"> </w:t>
      </w:r>
      <w:r>
        <w:rPr>
          <w:b/>
          <w:sz w:val="24"/>
          <w:u w:val="single" w:color="000000"/>
        </w:rPr>
        <w:t>Actividades</w:t>
      </w:r>
      <w:r>
        <w:rPr>
          <w:b/>
          <w:sz w:val="24"/>
        </w:rPr>
        <w:t xml:space="preserve">: </w:t>
      </w:r>
    </w:p>
    <w:p w14:paraId="583C24E4" w14:textId="77777777" w:rsidR="00DB49C6" w:rsidRDefault="00831897">
      <w:pPr>
        <w:spacing w:after="37" w:line="259" w:lineRule="auto"/>
        <w:ind w:left="720" w:firstLine="0"/>
      </w:pPr>
      <w:r>
        <w:rPr>
          <w:b/>
          <w:sz w:val="24"/>
        </w:rPr>
        <w:t xml:space="preserve"> </w:t>
      </w:r>
    </w:p>
    <w:p w14:paraId="16601FC1" w14:textId="77777777" w:rsidR="00DB49C6" w:rsidRPr="00092DA7" w:rsidRDefault="00831897">
      <w:pPr>
        <w:numPr>
          <w:ilvl w:val="0"/>
          <w:numId w:val="1"/>
        </w:numPr>
        <w:spacing w:after="0" w:line="260" w:lineRule="auto"/>
        <w:ind w:hanging="360"/>
        <w:rPr>
          <w:lang w:val="es-AR"/>
        </w:rPr>
      </w:pPr>
      <w:r w:rsidRPr="00092DA7">
        <w:rPr>
          <w:b/>
          <w:sz w:val="24"/>
          <w:lang w:val="es-AR"/>
        </w:rPr>
        <w:t xml:space="preserve">Lee el texto extraído del libro “Una Geografía Argentina para Pensar” de la editorial Kapelusz y luego realice las siguientes actividades: </w:t>
      </w:r>
    </w:p>
    <w:p w14:paraId="00AEE48B" w14:textId="77777777" w:rsidR="00DB49C6" w:rsidRPr="00D55826" w:rsidRDefault="00831897">
      <w:pPr>
        <w:spacing w:after="0" w:line="259" w:lineRule="auto"/>
        <w:ind w:left="0" w:right="238" w:firstLine="0"/>
        <w:jc w:val="right"/>
        <w:rPr>
          <w:lang w:val="es-AR"/>
        </w:rPr>
      </w:pPr>
      <w:r w:rsidRPr="00D55826">
        <w:rPr>
          <w:b/>
          <w:lang w:val="es-AR"/>
        </w:rPr>
        <w:t xml:space="preserve"> </w:t>
      </w:r>
    </w:p>
    <w:p w14:paraId="5082492A" w14:textId="77777777" w:rsidR="00DB49C6" w:rsidRPr="00D634CB" w:rsidRDefault="00831897">
      <w:pPr>
        <w:numPr>
          <w:ilvl w:val="0"/>
          <w:numId w:val="1"/>
        </w:numPr>
        <w:spacing w:after="34" w:line="259" w:lineRule="auto"/>
        <w:ind w:hanging="360"/>
        <w:rPr>
          <w:b/>
          <w:sz w:val="24"/>
          <w:szCs w:val="24"/>
        </w:rPr>
      </w:pPr>
      <w:r w:rsidRPr="00D634CB">
        <w:rPr>
          <w:b/>
          <w:sz w:val="24"/>
          <w:szCs w:val="24"/>
        </w:rPr>
        <w:t xml:space="preserve">Responde: </w:t>
      </w:r>
    </w:p>
    <w:p w14:paraId="313DB198" w14:textId="77777777" w:rsidR="00DB49C6" w:rsidRPr="00D634CB" w:rsidRDefault="00831897">
      <w:pPr>
        <w:numPr>
          <w:ilvl w:val="1"/>
          <w:numId w:val="1"/>
        </w:numPr>
        <w:ind w:right="493" w:hanging="360"/>
        <w:rPr>
          <w:b/>
          <w:sz w:val="24"/>
          <w:szCs w:val="24"/>
          <w:lang w:val="es-AR"/>
        </w:rPr>
      </w:pPr>
      <w:r w:rsidRPr="00D634CB">
        <w:rPr>
          <w:b/>
          <w:sz w:val="24"/>
          <w:szCs w:val="24"/>
          <w:lang w:val="es-AR"/>
        </w:rPr>
        <w:t xml:space="preserve">¿En qué consistió la deriva continental? </w:t>
      </w:r>
    </w:p>
    <w:p w14:paraId="26D2D14A" w14:textId="77777777" w:rsidR="00D55826" w:rsidRPr="00D634CB" w:rsidRDefault="00D55826" w:rsidP="00D55826">
      <w:pPr>
        <w:ind w:left="705" w:right="493" w:firstLine="0"/>
        <w:rPr>
          <w:b/>
          <w:sz w:val="24"/>
          <w:szCs w:val="24"/>
          <w:lang w:val="es-AR"/>
        </w:rPr>
      </w:pPr>
    </w:p>
    <w:p w14:paraId="00B3B8C9" w14:textId="77777777" w:rsidR="00D634CB" w:rsidRPr="00D634CB" w:rsidRDefault="00D55826" w:rsidP="00D634CB">
      <w:pPr>
        <w:ind w:left="705" w:right="493" w:firstLine="0"/>
        <w:rPr>
          <w:b/>
          <w:color w:val="0070C0"/>
          <w:sz w:val="24"/>
          <w:szCs w:val="24"/>
          <w:lang w:val="es-AR"/>
        </w:rPr>
      </w:pPr>
      <w:r w:rsidRPr="00D634CB">
        <w:rPr>
          <w:b/>
          <w:color w:val="0070C0"/>
          <w:sz w:val="24"/>
          <w:szCs w:val="24"/>
          <w:lang w:val="es-AR"/>
        </w:rPr>
        <w:t xml:space="preserve">La deriva continental es el proceso por el cual los bloques continentales formados por relieves sumergidos en los fondos oceánicos y los relieves emergidos que forman los continentes, han ido cambiando de posición y transformándose, uniéndose y separándose unos de otros, durante </w:t>
      </w:r>
      <w:r w:rsidR="00D634CB" w:rsidRPr="00D634CB">
        <w:rPr>
          <w:b/>
          <w:color w:val="0070C0"/>
          <w:sz w:val="24"/>
          <w:szCs w:val="24"/>
          <w:lang w:val="es-AR"/>
        </w:rPr>
        <w:t>los 4600 millones de años desde que se formó nuestro planeta.</w:t>
      </w:r>
    </w:p>
    <w:p w14:paraId="09C4B3A4" w14:textId="77777777" w:rsidR="00DB49C6" w:rsidRPr="00D634CB" w:rsidRDefault="00831897">
      <w:pPr>
        <w:spacing w:after="33" w:line="259" w:lineRule="auto"/>
        <w:ind w:left="1080" w:firstLine="0"/>
        <w:rPr>
          <w:b/>
          <w:sz w:val="24"/>
          <w:szCs w:val="24"/>
          <w:lang w:val="es-AR"/>
        </w:rPr>
      </w:pPr>
      <w:r w:rsidRPr="00D634CB">
        <w:rPr>
          <w:b/>
          <w:sz w:val="24"/>
          <w:szCs w:val="24"/>
          <w:lang w:val="es-AR"/>
        </w:rPr>
        <w:t xml:space="preserve"> </w:t>
      </w:r>
    </w:p>
    <w:p w14:paraId="5A2C4C08" w14:textId="77777777" w:rsidR="00DB49C6" w:rsidRDefault="00831897">
      <w:pPr>
        <w:numPr>
          <w:ilvl w:val="1"/>
          <w:numId w:val="1"/>
        </w:numPr>
        <w:ind w:right="493" w:hanging="360"/>
        <w:rPr>
          <w:b/>
          <w:sz w:val="24"/>
          <w:szCs w:val="24"/>
        </w:rPr>
      </w:pPr>
      <w:r w:rsidRPr="00D634CB">
        <w:rPr>
          <w:b/>
          <w:sz w:val="24"/>
          <w:szCs w:val="24"/>
          <w:lang w:val="es-AR"/>
        </w:rPr>
        <w:t xml:space="preserve">¿Para qué se establecen las eras geológicas? </w:t>
      </w:r>
      <w:r w:rsidRPr="00D634CB">
        <w:rPr>
          <w:b/>
          <w:sz w:val="24"/>
          <w:szCs w:val="24"/>
        </w:rPr>
        <w:t xml:space="preserve">¿Cómo se denominan? </w:t>
      </w:r>
    </w:p>
    <w:p w14:paraId="706DAFC0" w14:textId="77777777" w:rsidR="00C53BEA" w:rsidRDefault="008A78C4" w:rsidP="008A78C4">
      <w:pPr>
        <w:ind w:left="705" w:right="493" w:firstLine="0"/>
        <w:rPr>
          <w:b/>
          <w:color w:val="0070C0"/>
          <w:sz w:val="24"/>
          <w:szCs w:val="24"/>
          <w:lang w:val="es-AR"/>
        </w:rPr>
      </w:pPr>
      <w:r>
        <w:rPr>
          <w:b/>
          <w:color w:val="0070C0"/>
          <w:sz w:val="24"/>
          <w:szCs w:val="24"/>
          <w:lang w:val="es-AR"/>
        </w:rPr>
        <w:t xml:space="preserve">Las eras geológicas </w:t>
      </w:r>
      <w:r w:rsidR="002E7FD1">
        <w:rPr>
          <w:b/>
          <w:color w:val="0070C0"/>
          <w:sz w:val="24"/>
          <w:szCs w:val="24"/>
          <w:lang w:val="es-AR"/>
        </w:rPr>
        <w:t xml:space="preserve">se </w:t>
      </w:r>
      <w:r>
        <w:rPr>
          <w:b/>
          <w:color w:val="0070C0"/>
          <w:sz w:val="24"/>
          <w:szCs w:val="24"/>
          <w:lang w:val="es-AR"/>
        </w:rPr>
        <w:t>establec</w:t>
      </w:r>
      <w:r w:rsidR="002E7FD1">
        <w:rPr>
          <w:b/>
          <w:color w:val="0070C0"/>
          <w:sz w:val="24"/>
          <w:szCs w:val="24"/>
          <w:lang w:val="es-AR"/>
        </w:rPr>
        <w:t>ieron</w:t>
      </w:r>
      <w:r>
        <w:rPr>
          <w:b/>
          <w:color w:val="0070C0"/>
          <w:sz w:val="24"/>
          <w:szCs w:val="24"/>
          <w:lang w:val="es-AR"/>
        </w:rPr>
        <w:t xml:space="preserve"> para estudiar los fenómenos de formación y tr</w:t>
      </w:r>
      <w:r w:rsidR="002E7FD1">
        <w:rPr>
          <w:b/>
          <w:color w:val="0070C0"/>
          <w:sz w:val="24"/>
          <w:szCs w:val="24"/>
          <w:lang w:val="es-AR"/>
        </w:rPr>
        <w:t>ansformación de los relieves y procesos naturales</w:t>
      </w:r>
      <w:r>
        <w:rPr>
          <w:b/>
          <w:color w:val="0070C0"/>
          <w:sz w:val="24"/>
          <w:szCs w:val="24"/>
          <w:lang w:val="es-AR"/>
        </w:rPr>
        <w:t xml:space="preserve">. </w:t>
      </w:r>
    </w:p>
    <w:p w14:paraId="3AFC3D01" w14:textId="77777777" w:rsidR="008A78C4" w:rsidRDefault="008A78C4" w:rsidP="008A78C4">
      <w:pPr>
        <w:ind w:left="705" w:right="493" w:firstLine="0"/>
        <w:rPr>
          <w:b/>
          <w:color w:val="0070C0"/>
          <w:sz w:val="24"/>
          <w:szCs w:val="24"/>
          <w:lang w:val="es-AR"/>
        </w:rPr>
      </w:pPr>
      <w:r>
        <w:rPr>
          <w:b/>
          <w:color w:val="0070C0"/>
          <w:sz w:val="24"/>
          <w:szCs w:val="24"/>
          <w:lang w:val="es-AR"/>
        </w:rPr>
        <w:t>Las cuatro eras geológicas</w:t>
      </w:r>
      <w:r w:rsidR="00313702">
        <w:rPr>
          <w:b/>
          <w:color w:val="0070C0"/>
          <w:sz w:val="24"/>
          <w:szCs w:val="24"/>
          <w:lang w:val="es-AR"/>
        </w:rPr>
        <w:t xml:space="preserve">, </w:t>
      </w:r>
      <w:r w:rsidR="002E7FD1">
        <w:rPr>
          <w:b/>
          <w:color w:val="0070C0"/>
          <w:sz w:val="24"/>
          <w:szCs w:val="24"/>
          <w:lang w:val="es-AR"/>
        </w:rPr>
        <w:t>se llaman</w:t>
      </w:r>
      <w:r>
        <w:rPr>
          <w:b/>
          <w:color w:val="0070C0"/>
          <w:sz w:val="24"/>
          <w:szCs w:val="24"/>
          <w:lang w:val="es-AR"/>
        </w:rPr>
        <w:t>:</w:t>
      </w:r>
    </w:p>
    <w:p w14:paraId="79BD2AB3" w14:textId="77777777" w:rsidR="008A78C4" w:rsidRPr="008A78C4" w:rsidRDefault="008A78C4" w:rsidP="008A78C4">
      <w:pPr>
        <w:pStyle w:val="Prrafodelista"/>
        <w:numPr>
          <w:ilvl w:val="0"/>
          <w:numId w:val="5"/>
        </w:numPr>
        <w:ind w:right="493"/>
        <w:rPr>
          <w:b/>
          <w:color w:val="0070C0"/>
          <w:sz w:val="24"/>
          <w:szCs w:val="24"/>
          <w:lang w:val="es-AR"/>
        </w:rPr>
      </w:pPr>
      <w:r w:rsidRPr="008A78C4">
        <w:rPr>
          <w:b/>
          <w:color w:val="0070C0"/>
          <w:sz w:val="24"/>
          <w:szCs w:val="24"/>
          <w:lang w:val="es-AR"/>
        </w:rPr>
        <w:t>Era Precámbrica</w:t>
      </w:r>
    </w:p>
    <w:p w14:paraId="691BFEF9" w14:textId="77777777" w:rsidR="008A78C4" w:rsidRPr="008A78C4" w:rsidRDefault="008A78C4" w:rsidP="008A78C4">
      <w:pPr>
        <w:pStyle w:val="Prrafodelista"/>
        <w:numPr>
          <w:ilvl w:val="0"/>
          <w:numId w:val="5"/>
        </w:numPr>
        <w:ind w:right="493"/>
        <w:rPr>
          <w:b/>
          <w:color w:val="0070C0"/>
          <w:sz w:val="24"/>
          <w:szCs w:val="24"/>
          <w:lang w:val="es-AR"/>
        </w:rPr>
      </w:pPr>
      <w:r w:rsidRPr="008A78C4">
        <w:rPr>
          <w:b/>
          <w:color w:val="0070C0"/>
          <w:sz w:val="24"/>
          <w:szCs w:val="24"/>
          <w:lang w:val="es-AR"/>
        </w:rPr>
        <w:t>Era Paleozoica</w:t>
      </w:r>
    </w:p>
    <w:p w14:paraId="721190AA" w14:textId="77777777" w:rsidR="008A78C4" w:rsidRPr="008A78C4" w:rsidRDefault="008A78C4" w:rsidP="008A78C4">
      <w:pPr>
        <w:pStyle w:val="Prrafodelista"/>
        <w:numPr>
          <w:ilvl w:val="0"/>
          <w:numId w:val="5"/>
        </w:numPr>
        <w:ind w:right="493"/>
        <w:rPr>
          <w:b/>
          <w:color w:val="0070C0"/>
          <w:sz w:val="24"/>
          <w:szCs w:val="24"/>
          <w:lang w:val="es-AR"/>
        </w:rPr>
      </w:pPr>
      <w:r w:rsidRPr="008A78C4">
        <w:rPr>
          <w:b/>
          <w:color w:val="0070C0"/>
          <w:sz w:val="24"/>
          <w:szCs w:val="24"/>
          <w:lang w:val="es-AR"/>
        </w:rPr>
        <w:t>Era Mesozoica</w:t>
      </w:r>
    </w:p>
    <w:p w14:paraId="26E7AD6A" w14:textId="77777777" w:rsidR="008A78C4" w:rsidRPr="008A78C4" w:rsidRDefault="008A78C4" w:rsidP="008A78C4">
      <w:pPr>
        <w:pStyle w:val="Prrafodelista"/>
        <w:numPr>
          <w:ilvl w:val="0"/>
          <w:numId w:val="5"/>
        </w:numPr>
        <w:ind w:right="493"/>
        <w:rPr>
          <w:b/>
          <w:color w:val="0070C0"/>
          <w:sz w:val="24"/>
          <w:szCs w:val="24"/>
          <w:lang w:val="es-AR"/>
        </w:rPr>
      </w:pPr>
      <w:r w:rsidRPr="008A78C4">
        <w:rPr>
          <w:b/>
          <w:color w:val="0070C0"/>
          <w:sz w:val="24"/>
          <w:szCs w:val="24"/>
          <w:lang w:val="es-AR"/>
        </w:rPr>
        <w:t>Era Cenozoica</w:t>
      </w:r>
    </w:p>
    <w:p w14:paraId="20F48577" w14:textId="77777777" w:rsidR="00DB49C6" w:rsidRPr="008A78C4" w:rsidRDefault="00831897">
      <w:pPr>
        <w:spacing w:after="33" w:line="259" w:lineRule="auto"/>
        <w:ind w:left="0" w:firstLine="0"/>
        <w:rPr>
          <w:b/>
          <w:sz w:val="24"/>
          <w:szCs w:val="24"/>
          <w:lang w:val="es-AR"/>
        </w:rPr>
      </w:pPr>
      <w:r w:rsidRPr="008A78C4">
        <w:rPr>
          <w:b/>
          <w:sz w:val="24"/>
          <w:szCs w:val="24"/>
          <w:lang w:val="es-AR"/>
        </w:rPr>
        <w:t xml:space="preserve"> </w:t>
      </w:r>
    </w:p>
    <w:p w14:paraId="5FB0E46B" w14:textId="77777777" w:rsidR="00DB49C6" w:rsidRPr="00D634CB" w:rsidRDefault="00831897">
      <w:pPr>
        <w:numPr>
          <w:ilvl w:val="1"/>
          <w:numId w:val="1"/>
        </w:numPr>
        <w:ind w:right="493" w:hanging="360"/>
        <w:rPr>
          <w:b/>
          <w:sz w:val="24"/>
          <w:szCs w:val="24"/>
          <w:lang w:val="es-AR"/>
        </w:rPr>
      </w:pPr>
      <w:r w:rsidRPr="00D634CB">
        <w:rPr>
          <w:b/>
          <w:sz w:val="24"/>
          <w:szCs w:val="24"/>
          <w:lang w:val="es-AR"/>
        </w:rPr>
        <w:t xml:space="preserve">Menciona ejemplos de estructuras en Argentina que se formaron en diferentes eras geológicas. </w:t>
      </w:r>
    </w:p>
    <w:p w14:paraId="2037D3EF" w14:textId="77777777" w:rsidR="00C53BEA" w:rsidRDefault="001D3E96" w:rsidP="00C53BEA">
      <w:pPr>
        <w:ind w:left="1065" w:right="493" w:firstLine="0"/>
        <w:rPr>
          <w:b/>
          <w:color w:val="0070C0"/>
          <w:sz w:val="24"/>
          <w:szCs w:val="24"/>
          <w:lang w:val="es-AR"/>
        </w:rPr>
      </w:pPr>
      <w:r>
        <w:rPr>
          <w:b/>
          <w:color w:val="0070C0"/>
          <w:sz w:val="24"/>
          <w:szCs w:val="24"/>
          <w:lang w:val="es-AR"/>
        </w:rPr>
        <w:t>En la Argentina encontramos estructuras que se formaron en diferentes eras geológicas, desde las montañas jóvenes de Los Andes, que se formaron durante la era Cenozoica, hasta las Sierras de Tandil, en el sur de la provincia de Buenos Aires, que se formaron durante la Era Precámbrica.</w:t>
      </w:r>
    </w:p>
    <w:p w14:paraId="18CA435B" w14:textId="77777777" w:rsidR="001D3E96" w:rsidRPr="001D3E96" w:rsidRDefault="001D3E96" w:rsidP="00C53BEA">
      <w:pPr>
        <w:ind w:left="1065" w:right="493" w:firstLine="0"/>
        <w:rPr>
          <w:b/>
          <w:color w:val="0070C0"/>
          <w:sz w:val="24"/>
          <w:szCs w:val="24"/>
          <w:lang w:val="es-AR"/>
        </w:rPr>
      </w:pPr>
      <w:r w:rsidRPr="001D3E96">
        <w:rPr>
          <w:b/>
          <w:color w:val="0070C0"/>
          <w:sz w:val="24"/>
          <w:szCs w:val="24"/>
          <w:u w:val="single"/>
          <w:lang w:val="es-AR"/>
        </w:rPr>
        <w:t>Era Precámbrica:</w:t>
      </w:r>
      <w:r w:rsidRPr="001D3E96">
        <w:rPr>
          <w:rFonts w:ascii="Arial" w:hAnsi="Arial" w:cs="Arial"/>
          <w:color w:val="4D5156"/>
          <w:shd w:val="clear" w:color="auto" w:fill="FFFFFF"/>
          <w:lang w:val="es-AR"/>
        </w:rPr>
        <w:t xml:space="preserve">  </w:t>
      </w:r>
      <w:r w:rsidR="00AC0E9B">
        <w:rPr>
          <w:b/>
          <w:color w:val="0070C0"/>
          <w:sz w:val="24"/>
          <w:szCs w:val="24"/>
          <w:lang w:val="es-AR"/>
        </w:rPr>
        <w:t>Formación de basamento cristalino</w:t>
      </w:r>
      <w:r w:rsidRPr="001D3E96">
        <w:rPr>
          <w:b/>
          <w:color w:val="0070C0"/>
          <w:sz w:val="24"/>
          <w:szCs w:val="24"/>
          <w:lang w:val="es-AR"/>
        </w:rPr>
        <w:t>.</w:t>
      </w:r>
    </w:p>
    <w:p w14:paraId="2286B122" w14:textId="77777777" w:rsidR="001D3E96" w:rsidRPr="001D3E96" w:rsidRDefault="001D3E96" w:rsidP="00C53BEA">
      <w:pPr>
        <w:ind w:left="1065" w:right="493" w:firstLine="0"/>
        <w:rPr>
          <w:b/>
          <w:color w:val="0070C0"/>
          <w:sz w:val="24"/>
          <w:szCs w:val="24"/>
          <w:lang w:val="es-AR"/>
        </w:rPr>
      </w:pPr>
    </w:p>
    <w:p w14:paraId="24462C3C" w14:textId="77777777" w:rsidR="001D3E96" w:rsidRDefault="001D3E96" w:rsidP="00C53BEA">
      <w:pPr>
        <w:ind w:left="1065" w:right="493" w:firstLine="0"/>
        <w:rPr>
          <w:b/>
          <w:color w:val="0070C0"/>
          <w:sz w:val="24"/>
          <w:szCs w:val="24"/>
          <w:lang w:val="es-AR"/>
        </w:rPr>
      </w:pPr>
      <w:r w:rsidRPr="001D3E96">
        <w:rPr>
          <w:b/>
          <w:color w:val="0070C0"/>
          <w:sz w:val="24"/>
          <w:szCs w:val="24"/>
          <w:u w:val="single"/>
          <w:lang w:val="es-AR"/>
        </w:rPr>
        <w:t>Era Paleozoica:</w:t>
      </w:r>
      <w:r w:rsidRPr="001D3E96">
        <w:rPr>
          <w:rFonts w:ascii="Arial" w:hAnsi="Arial" w:cs="Arial"/>
          <w:color w:val="4D5156"/>
          <w:shd w:val="clear" w:color="auto" w:fill="FFFFFF"/>
          <w:lang w:val="es-AR"/>
        </w:rPr>
        <w:t xml:space="preserve"> </w:t>
      </w:r>
      <w:r w:rsidRPr="001D3E96">
        <w:rPr>
          <w:b/>
          <w:color w:val="0070C0"/>
          <w:sz w:val="24"/>
          <w:szCs w:val="24"/>
          <w:lang w:val="es-AR"/>
        </w:rPr>
        <w:t xml:space="preserve">Cordillera </w:t>
      </w:r>
      <w:r w:rsidR="00AC0E9B">
        <w:rPr>
          <w:b/>
          <w:color w:val="0070C0"/>
          <w:sz w:val="24"/>
          <w:szCs w:val="24"/>
          <w:lang w:val="es-AR"/>
        </w:rPr>
        <w:t>Oriental</w:t>
      </w:r>
      <w:r w:rsidRPr="001D3E96">
        <w:rPr>
          <w:b/>
          <w:color w:val="0070C0"/>
          <w:sz w:val="24"/>
          <w:szCs w:val="24"/>
          <w:lang w:val="es-AR"/>
        </w:rPr>
        <w:t>,</w:t>
      </w:r>
      <w:r w:rsidR="00AC0E9B" w:rsidRPr="001D3E96">
        <w:rPr>
          <w:b/>
          <w:color w:val="0070C0"/>
          <w:sz w:val="24"/>
          <w:szCs w:val="24"/>
          <w:lang w:val="es-AR"/>
        </w:rPr>
        <w:t xml:space="preserve"> </w:t>
      </w:r>
      <w:r w:rsidR="00AC0E9B">
        <w:rPr>
          <w:b/>
          <w:color w:val="0070C0"/>
          <w:sz w:val="24"/>
          <w:szCs w:val="24"/>
          <w:lang w:val="es-AR"/>
        </w:rPr>
        <w:t>P</w:t>
      </w:r>
      <w:r w:rsidR="00AC0E9B" w:rsidRPr="001D3E96">
        <w:rPr>
          <w:b/>
          <w:color w:val="0070C0"/>
          <w:sz w:val="24"/>
          <w:szCs w:val="24"/>
          <w:lang w:val="es-AR"/>
        </w:rPr>
        <w:t>recordillera de La Rioja, San Juan y Mendoza</w:t>
      </w:r>
      <w:r w:rsidR="00AC0E9B">
        <w:rPr>
          <w:b/>
          <w:color w:val="0070C0"/>
          <w:sz w:val="24"/>
          <w:szCs w:val="24"/>
          <w:lang w:val="es-AR"/>
        </w:rPr>
        <w:t>, Cordillera Frontal</w:t>
      </w:r>
      <w:r w:rsidRPr="001D3E96">
        <w:rPr>
          <w:b/>
          <w:color w:val="0070C0"/>
          <w:sz w:val="24"/>
          <w:szCs w:val="24"/>
          <w:lang w:val="es-AR"/>
        </w:rPr>
        <w:t>.</w:t>
      </w:r>
    </w:p>
    <w:p w14:paraId="331BCD31" w14:textId="77777777" w:rsidR="001D3E96" w:rsidRPr="001D3E96" w:rsidRDefault="001D3E96" w:rsidP="00C53BEA">
      <w:pPr>
        <w:ind w:left="1065" w:right="493" w:firstLine="0"/>
        <w:rPr>
          <w:b/>
          <w:color w:val="0070C0"/>
          <w:sz w:val="24"/>
          <w:szCs w:val="24"/>
          <w:lang w:val="es-AR"/>
        </w:rPr>
      </w:pPr>
    </w:p>
    <w:p w14:paraId="4C9BB102" w14:textId="77777777" w:rsidR="001D3E96" w:rsidRDefault="001D3E96" w:rsidP="00C53BEA">
      <w:pPr>
        <w:ind w:left="1065" w:right="493" w:firstLine="0"/>
        <w:rPr>
          <w:b/>
          <w:color w:val="0070C0"/>
          <w:sz w:val="24"/>
          <w:szCs w:val="24"/>
          <w:lang w:val="es-AR"/>
        </w:rPr>
      </w:pPr>
      <w:r w:rsidRPr="001D3E96">
        <w:rPr>
          <w:b/>
          <w:color w:val="0070C0"/>
          <w:sz w:val="24"/>
          <w:szCs w:val="24"/>
          <w:u w:val="single"/>
          <w:lang w:val="es-AR"/>
        </w:rPr>
        <w:t>Era Mesozoica</w:t>
      </w:r>
      <w:r>
        <w:rPr>
          <w:b/>
          <w:color w:val="0070C0"/>
          <w:sz w:val="24"/>
          <w:szCs w:val="24"/>
          <w:lang w:val="es-AR"/>
        </w:rPr>
        <w:t xml:space="preserve">: </w:t>
      </w:r>
      <w:r w:rsidR="00AC0E9B">
        <w:rPr>
          <w:b/>
          <w:color w:val="0070C0"/>
          <w:sz w:val="24"/>
          <w:szCs w:val="24"/>
          <w:lang w:val="es-AR"/>
        </w:rPr>
        <w:t>Formación del sistema de Ventania. Formación de</w:t>
      </w:r>
      <w:r>
        <w:rPr>
          <w:b/>
          <w:color w:val="0070C0"/>
          <w:sz w:val="24"/>
          <w:szCs w:val="24"/>
          <w:lang w:val="es-AR"/>
        </w:rPr>
        <w:t>l basamento de la llanura Pampeana.</w:t>
      </w:r>
    </w:p>
    <w:p w14:paraId="0BE27C43" w14:textId="77777777" w:rsidR="001D3E96" w:rsidRDefault="001D3E96" w:rsidP="00C53BEA">
      <w:pPr>
        <w:ind w:left="1065" w:right="493" w:firstLine="0"/>
        <w:rPr>
          <w:b/>
          <w:color w:val="0070C0"/>
          <w:sz w:val="24"/>
          <w:szCs w:val="24"/>
          <w:lang w:val="es-AR"/>
        </w:rPr>
      </w:pPr>
    </w:p>
    <w:p w14:paraId="0AC5C459" w14:textId="77777777" w:rsidR="001D3E96" w:rsidRPr="001D3E96" w:rsidRDefault="001D3E96" w:rsidP="00C53BEA">
      <w:pPr>
        <w:ind w:left="1065" w:right="493" w:firstLine="0"/>
        <w:rPr>
          <w:b/>
          <w:color w:val="0070C0"/>
          <w:sz w:val="24"/>
          <w:szCs w:val="24"/>
          <w:lang w:val="es-AR"/>
        </w:rPr>
      </w:pPr>
      <w:r w:rsidRPr="001D3E96">
        <w:rPr>
          <w:b/>
          <w:color w:val="0070C0"/>
          <w:sz w:val="24"/>
          <w:szCs w:val="24"/>
          <w:u w:val="single"/>
          <w:lang w:val="es-AR"/>
        </w:rPr>
        <w:t>Era Cenozoica</w:t>
      </w:r>
      <w:r>
        <w:rPr>
          <w:b/>
          <w:color w:val="0070C0"/>
          <w:sz w:val="24"/>
          <w:szCs w:val="24"/>
          <w:lang w:val="es-AR"/>
        </w:rPr>
        <w:t>:</w:t>
      </w:r>
      <w:r w:rsidRPr="001D3E96">
        <w:rPr>
          <w:b/>
          <w:color w:val="0070C0"/>
          <w:sz w:val="24"/>
          <w:szCs w:val="24"/>
          <w:lang w:val="es-AR"/>
        </w:rPr>
        <w:t xml:space="preserve"> </w:t>
      </w:r>
      <w:r w:rsidR="00AC0E9B">
        <w:rPr>
          <w:b/>
          <w:color w:val="0070C0"/>
          <w:sz w:val="24"/>
          <w:szCs w:val="24"/>
          <w:lang w:val="es-AR"/>
        </w:rPr>
        <w:t>Plegamiento y ascenso de las Sierras Subandinas, Cordillera Principal, Andes patagónicos.</w:t>
      </w:r>
      <w:r w:rsidR="00B61E08">
        <w:rPr>
          <w:b/>
          <w:color w:val="0070C0"/>
          <w:sz w:val="24"/>
          <w:szCs w:val="24"/>
          <w:lang w:val="es-AR"/>
        </w:rPr>
        <w:t xml:space="preserve"> </w:t>
      </w:r>
      <w:r w:rsidR="00AC0E9B">
        <w:rPr>
          <w:b/>
          <w:color w:val="0070C0"/>
          <w:sz w:val="24"/>
          <w:szCs w:val="24"/>
          <w:lang w:val="es-AR"/>
        </w:rPr>
        <w:t xml:space="preserve">Fractura y reascenso de La </w:t>
      </w:r>
      <w:r w:rsidR="00B61E08">
        <w:rPr>
          <w:b/>
          <w:color w:val="0070C0"/>
          <w:sz w:val="24"/>
          <w:szCs w:val="24"/>
          <w:lang w:val="es-AR"/>
        </w:rPr>
        <w:t>P</w:t>
      </w:r>
      <w:r w:rsidR="00AC0E9B">
        <w:rPr>
          <w:b/>
          <w:color w:val="0070C0"/>
          <w:sz w:val="24"/>
          <w:szCs w:val="24"/>
          <w:lang w:val="es-AR"/>
        </w:rPr>
        <w:t>una, La Cordillera Oriental, Sierras Pampeanas</w:t>
      </w:r>
      <w:r w:rsidR="00B61E08">
        <w:rPr>
          <w:b/>
          <w:color w:val="0070C0"/>
          <w:sz w:val="24"/>
          <w:szCs w:val="24"/>
          <w:lang w:val="es-AR"/>
        </w:rPr>
        <w:t>, etc</w:t>
      </w:r>
      <w:r w:rsidRPr="001D3E96">
        <w:rPr>
          <w:b/>
          <w:color w:val="0070C0"/>
          <w:sz w:val="24"/>
          <w:szCs w:val="24"/>
          <w:lang w:val="es-AR"/>
        </w:rPr>
        <w:t>.</w:t>
      </w:r>
      <w:r w:rsidRPr="001D3E96">
        <w:rPr>
          <w:rFonts w:ascii="Arial" w:hAnsi="Arial" w:cs="Arial"/>
          <w:color w:val="4D5156"/>
          <w:shd w:val="clear" w:color="auto" w:fill="FFFFFF"/>
          <w:lang w:val="es-AR"/>
        </w:rPr>
        <w:t> </w:t>
      </w:r>
    </w:p>
    <w:p w14:paraId="600A5209" w14:textId="77777777" w:rsidR="00DB49C6" w:rsidRPr="00D634CB" w:rsidRDefault="00DB49C6">
      <w:pPr>
        <w:spacing w:after="34" w:line="259" w:lineRule="auto"/>
        <w:ind w:left="720" w:firstLine="0"/>
        <w:rPr>
          <w:b/>
          <w:sz w:val="24"/>
          <w:szCs w:val="24"/>
          <w:lang w:val="es-AR"/>
        </w:rPr>
      </w:pPr>
    </w:p>
    <w:p w14:paraId="06FA1CF5" w14:textId="77777777" w:rsidR="00DB49C6" w:rsidRPr="00D634CB" w:rsidRDefault="005115D7">
      <w:pPr>
        <w:numPr>
          <w:ilvl w:val="0"/>
          <w:numId w:val="1"/>
        </w:numPr>
        <w:spacing w:after="1"/>
        <w:ind w:hanging="360"/>
        <w:rPr>
          <w:b/>
          <w:sz w:val="24"/>
          <w:szCs w:val="24"/>
          <w:lang w:val="es-AR"/>
        </w:rPr>
      </w:pPr>
      <w:r>
        <w:rPr>
          <w:b/>
          <w:sz w:val="24"/>
          <w:szCs w:val="24"/>
          <w:lang w:val="es-AR"/>
        </w:rPr>
        <w:t xml:space="preserve">Observe el </w:t>
      </w:r>
      <w:r w:rsidR="00831897" w:rsidRPr="00D634CB">
        <w:rPr>
          <w:b/>
          <w:sz w:val="24"/>
          <w:szCs w:val="24"/>
          <w:lang w:val="es-AR"/>
        </w:rPr>
        <w:t xml:space="preserve">cuadro de “Eras geológicas en el relieve argentino” y luego responda: </w:t>
      </w:r>
    </w:p>
    <w:p w14:paraId="443595E1" w14:textId="77777777" w:rsidR="00DB49C6" w:rsidRPr="005115D7" w:rsidRDefault="00831897">
      <w:pPr>
        <w:spacing w:after="0" w:line="259" w:lineRule="auto"/>
        <w:ind w:left="0" w:right="612" w:firstLine="0"/>
        <w:jc w:val="right"/>
        <w:rPr>
          <w:lang w:val="es-AR"/>
        </w:rPr>
      </w:pPr>
      <w:r w:rsidRPr="005115D7">
        <w:rPr>
          <w:b/>
          <w:lang w:val="es-AR"/>
        </w:rPr>
        <w:t xml:space="preserve"> </w:t>
      </w:r>
    </w:p>
    <w:p w14:paraId="56C3BF64" w14:textId="77777777" w:rsidR="00DB49C6" w:rsidRDefault="00831897">
      <w:pPr>
        <w:numPr>
          <w:ilvl w:val="1"/>
          <w:numId w:val="1"/>
        </w:numPr>
        <w:ind w:right="493" w:hanging="360"/>
        <w:rPr>
          <w:b/>
          <w:sz w:val="24"/>
          <w:szCs w:val="24"/>
          <w:lang w:val="es-AR"/>
        </w:rPr>
      </w:pPr>
      <w:r w:rsidRPr="005115D7">
        <w:rPr>
          <w:b/>
          <w:sz w:val="24"/>
          <w:szCs w:val="24"/>
          <w:lang w:val="es-AR"/>
        </w:rPr>
        <w:t xml:space="preserve">¿Qué relieves son los más antiguos de nuestro país?  </w:t>
      </w:r>
    </w:p>
    <w:p w14:paraId="2E923353" w14:textId="77777777" w:rsidR="005115D7" w:rsidRPr="005115D7" w:rsidRDefault="005115D7" w:rsidP="005115D7">
      <w:pPr>
        <w:ind w:left="705" w:right="493" w:firstLine="0"/>
        <w:rPr>
          <w:b/>
          <w:sz w:val="24"/>
          <w:szCs w:val="24"/>
          <w:lang w:val="es-AR"/>
        </w:rPr>
      </w:pPr>
    </w:p>
    <w:p w14:paraId="39C7C262" w14:textId="77777777" w:rsidR="00DB49C6" w:rsidRDefault="005115D7" w:rsidP="005115D7">
      <w:pPr>
        <w:ind w:left="705" w:right="493" w:firstLine="0"/>
        <w:rPr>
          <w:b/>
          <w:color w:val="0070C0"/>
          <w:sz w:val="24"/>
          <w:szCs w:val="24"/>
          <w:lang w:val="es-AR"/>
        </w:rPr>
      </w:pPr>
      <w:r>
        <w:rPr>
          <w:b/>
          <w:color w:val="0070C0"/>
          <w:sz w:val="24"/>
          <w:szCs w:val="24"/>
          <w:lang w:val="es-AR"/>
        </w:rPr>
        <w:t>En los tiempos precámbricos (desde hace 4600 millones de años hasta hace 570 millones de años), las primeras formaciones fueron de basamento cristalino. Los relieves más antiguos formados en los tiempos precámbricos en Argentina son</w:t>
      </w:r>
      <w:r w:rsidRPr="005115D7">
        <w:rPr>
          <w:b/>
          <w:color w:val="0070C0"/>
          <w:sz w:val="24"/>
          <w:szCs w:val="24"/>
          <w:lang w:val="es-AR"/>
        </w:rPr>
        <w:t xml:space="preserve"> el </w:t>
      </w:r>
      <w:r w:rsidR="00610781">
        <w:rPr>
          <w:b/>
          <w:color w:val="0070C0"/>
          <w:sz w:val="24"/>
          <w:szCs w:val="24"/>
          <w:lang w:val="es-AR"/>
        </w:rPr>
        <w:t>M</w:t>
      </w:r>
      <w:r w:rsidRPr="005115D7">
        <w:rPr>
          <w:b/>
          <w:color w:val="0070C0"/>
          <w:sz w:val="24"/>
          <w:szCs w:val="24"/>
          <w:lang w:val="es-AR"/>
        </w:rPr>
        <w:t xml:space="preserve">acizo </w:t>
      </w:r>
      <w:r w:rsidR="00610781">
        <w:rPr>
          <w:b/>
          <w:color w:val="0070C0"/>
          <w:sz w:val="24"/>
          <w:szCs w:val="24"/>
          <w:lang w:val="es-AR"/>
        </w:rPr>
        <w:t>P</w:t>
      </w:r>
      <w:r w:rsidRPr="005115D7">
        <w:rPr>
          <w:b/>
          <w:color w:val="0070C0"/>
          <w:sz w:val="24"/>
          <w:szCs w:val="24"/>
          <w:lang w:val="es-AR"/>
        </w:rPr>
        <w:t xml:space="preserve">atagónico, </w:t>
      </w:r>
      <w:r>
        <w:rPr>
          <w:b/>
          <w:color w:val="0070C0"/>
          <w:sz w:val="24"/>
          <w:szCs w:val="24"/>
          <w:lang w:val="es-AR"/>
        </w:rPr>
        <w:t>que fue</w:t>
      </w:r>
      <w:r w:rsidRPr="005115D7">
        <w:rPr>
          <w:b/>
          <w:color w:val="0070C0"/>
          <w:sz w:val="24"/>
          <w:szCs w:val="24"/>
          <w:lang w:val="es-AR"/>
        </w:rPr>
        <w:t xml:space="preserve"> empujado hacia arriba al surgir la </w:t>
      </w:r>
      <w:r w:rsidR="00610781">
        <w:rPr>
          <w:b/>
          <w:color w:val="0070C0"/>
          <w:sz w:val="24"/>
          <w:szCs w:val="24"/>
          <w:lang w:val="es-AR"/>
        </w:rPr>
        <w:t>C</w:t>
      </w:r>
      <w:r w:rsidRPr="005115D7">
        <w:rPr>
          <w:b/>
          <w:color w:val="0070C0"/>
          <w:sz w:val="24"/>
          <w:szCs w:val="24"/>
          <w:lang w:val="es-AR"/>
        </w:rPr>
        <w:t xml:space="preserve">ordillera de los Andes, </w:t>
      </w:r>
      <w:r w:rsidR="00610781">
        <w:rPr>
          <w:b/>
          <w:color w:val="0070C0"/>
          <w:sz w:val="24"/>
          <w:szCs w:val="24"/>
          <w:lang w:val="es-AR"/>
        </w:rPr>
        <w:t>el S</w:t>
      </w:r>
      <w:r>
        <w:rPr>
          <w:b/>
          <w:color w:val="0070C0"/>
          <w:sz w:val="24"/>
          <w:szCs w:val="24"/>
          <w:lang w:val="es-AR"/>
        </w:rPr>
        <w:t xml:space="preserve">istema de Tandilia, la Puna y la </w:t>
      </w:r>
      <w:r w:rsidR="00610781">
        <w:rPr>
          <w:b/>
          <w:color w:val="0070C0"/>
          <w:sz w:val="24"/>
          <w:szCs w:val="24"/>
          <w:lang w:val="es-AR"/>
        </w:rPr>
        <w:t>Meseta M</w:t>
      </w:r>
      <w:r>
        <w:rPr>
          <w:b/>
          <w:color w:val="0070C0"/>
          <w:sz w:val="24"/>
          <w:szCs w:val="24"/>
          <w:lang w:val="es-AR"/>
        </w:rPr>
        <w:t>isionera</w:t>
      </w:r>
      <w:r w:rsidRPr="005115D7">
        <w:rPr>
          <w:b/>
          <w:color w:val="0070C0"/>
          <w:sz w:val="24"/>
          <w:szCs w:val="24"/>
          <w:lang w:val="es-AR"/>
        </w:rPr>
        <w:t>.</w:t>
      </w:r>
      <w:r w:rsidR="00831897" w:rsidRPr="005115D7">
        <w:rPr>
          <w:b/>
          <w:color w:val="0070C0"/>
          <w:sz w:val="24"/>
          <w:szCs w:val="24"/>
          <w:lang w:val="es-AR"/>
        </w:rPr>
        <w:t xml:space="preserve"> </w:t>
      </w:r>
    </w:p>
    <w:p w14:paraId="3F78EB2A" w14:textId="77777777" w:rsidR="00AC0E9B" w:rsidRPr="005115D7" w:rsidRDefault="00AC0E9B" w:rsidP="005115D7">
      <w:pPr>
        <w:ind w:left="705" w:right="493" w:firstLine="0"/>
        <w:rPr>
          <w:b/>
          <w:color w:val="0070C0"/>
          <w:sz w:val="24"/>
          <w:szCs w:val="24"/>
          <w:lang w:val="es-AR"/>
        </w:rPr>
      </w:pPr>
    </w:p>
    <w:p w14:paraId="1CE281A0" w14:textId="77777777" w:rsidR="00DB49C6" w:rsidRDefault="00831897">
      <w:pPr>
        <w:numPr>
          <w:ilvl w:val="1"/>
          <w:numId w:val="1"/>
        </w:numPr>
        <w:ind w:right="493" w:hanging="360"/>
        <w:rPr>
          <w:b/>
          <w:sz w:val="24"/>
          <w:szCs w:val="24"/>
          <w:lang w:val="es-AR"/>
        </w:rPr>
      </w:pPr>
      <w:r w:rsidRPr="005115D7">
        <w:rPr>
          <w:b/>
          <w:sz w:val="24"/>
          <w:szCs w:val="24"/>
          <w:lang w:val="es-AR"/>
        </w:rPr>
        <w:t xml:space="preserve">¿Cuáles son los relieves más nuevos?  </w:t>
      </w:r>
    </w:p>
    <w:p w14:paraId="3893A906" w14:textId="77777777" w:rsidR="00610781" w:rsidRDefault="00610781" w:rsidP="00610781">
      <w:pPr>
        <w:ind w:right="493"/>
        <w:rPr>
          <w:b/>
          <w:color w:val="0070C0"/>
          <w:sz w:val="24"/>
          <w:szCs w:val="24"/>
          <w:lang w:val="es-AR"/>
        </w:rPr>
      </w:pPr>
    </w:p>
    <w:p w14:paraId="13C8131D" w14:textId="77777777" w:rsidR="00C53BEA" w:rsidRDefault="00610781" w:rsidP="00610781">
      <w:pPr>
        <w:ind w:right="493"/>
        <w:rPr>
          <w:b/>
          <w:color w:val="0070C0"/>
          <w:sz w:val="24"/>
          <w:szCs w:val="24"/>
          <w:lang w:val="es-AR"/>
        </w:rPr>
      </w:pPr>
      <w:r w:rsidRPr="00610781">
        <w:rPr>
          <w:b/>
          <w:color w:val="0070C0"/>
          <w:sz w:val="24"/>
          <w:szCs w:val="24"/>
          <w:lang w:val="es-AR"/>
        </w:rPr>
        <w:t>En l</w:t>
      </w:r>
      <w:r>
        <w:rPr>
          <w:b/>
          <w:color w:val="0070C0"/>
          <w:sz w:val="24"/>
          <w:szCs w:val="24"/>
          <w:lang w:val="es-AR"/>
        </w:rPr>
        <w:t>a</w:t>
      </w:r>
      <w:r w:rsidR="00C53BEA">
        <w:rPr>
          <w:b/>
          <w:color w:val="0070C0"/>
          <w:sz w:val="24"/>
          <w:szCs w:val="24"/>
          <w:lang w:val="es-AR"/>
        </w:rPr>
        <w:t xml:space="preserve"> era cenozoica, durante el </w:t>
      </w:r>
      <w:r>
        <w:rPr>
          <w:b/>
          <w:color w:val="0070C0"/>
          <w:sz w:val="24"/>
          <w:szCs w:val="24"/>
          <w:lang w:val="es-AR"/>
        </w:rPr>
        <w:t>periodo terci</w:t>
      </w:r>
      <w:r w:rsidR="00BE7320">
        <w:rPr>
          <w:b/>
          <w:color w:val="0070C0"/>
          <w:sz w:val="24"/>
          <w:szCs w:val="24"/>
          <w:lang w:val="es-AR"/>
        </w:rPr>
        <w:t>áric</w:t>
      </w:r>
      <w:r>
        <w:rPr>
          <w:b/>
          <w:color w:val="0070C0"/>
          <w:sz w:val="24"/>
          <w:szCs w:val="24"/>
          <w:lang w:val="es-AR"/>
        </w:rPr>
        <w:t>o (desde hace 65 millones de años hasta 1,8 millones de años</w:t>
      </w:r>
      <w:r w:rsidRPr="00610781">
        <w:rPr>
          <w:b/>
          <w:color w:val="0070C0"/>
          <w:sz w:val="24"/>
          <w:szCs w:val="24"/>
          <w:lang w:val="es-AR"/>
        </w:rPr>
        <w:t>), l</w:t>
      </w:r>
      <w:r w:rsidR="00BE5B40">
        <w:rPr>
          <w:b/>
          <w:color w:val="0070C0"/>
          <w:sz w:val="24"/>
          <w:szCs w:val="24"/>
          <w:lang w:val="es-AR"/>
        </w:rPr>
        <w:t>o</w:t>
      </w:r>
      <w:r w:rsidRPr="00610781">
        <w:rPr>
          <w:b/>
          <w:color w:val="0070C0"/>
          <w:sz w:val="24"/>
          <w:szCs w:val="24"/>
          <w:lang w:val="es-AR"/>
        </w:rPr>
        <w:t xml:space="preserve">s relieves más </w:t>
      </w:r>
      <w:r w:rsidR="00BE5B40">
        <w:rPr>
          <w:b/>
          <w:color w:val="0070C0"/>
          <w:sz w:val="24"/>
          <w:szCs w:val="24"/>
          <w:lang w:val="es-AR"/>
        </w:rPr>
        <w:t>nuevo</w:t>
      </w:r>
      <w:r w:rsidRPr="00610781">
        <w:rPr>
          <w:b/>
          <w:color w:val="0070C0"/>
          <w:sz w:val="24"/>
          <w:szCs w:val="24"/>
          <w:lang w:val="es-AR"/>
        </w:rPr>
        <w:t xml:space="preserve">s formados en Argentina </w:t>
      </w:r>
      <w:r w:rsidR="00C53BEA">
        <w:rPr>
          <w:b/>
          <w:color w:val="0070C0"/>
          <w:sz w:val="24"/>
          <w:szCs w:val="24"/>
          <w:lang w:val="es-AR"/>
        </w:rPr>
        <w:t>durante el Plegamiento Andino fueron</w:t>
      </w:r>
      <w:r w:rsidRPr="00610781">
        <w:rPr>
          <w:b/>
          <w:color w:val="0070C0"/>
          <w:sz w:val="24"/>
          <w:szCs w:val="24"/>
          <w:lang w:val="es-AR"/>
        </w:rPr>
        <w:t> </w:t>
      </w:r>
      <w:r w:rsidR="00BE5B40">
        <w:rPr>
          <w:b/>
          <w:color w:val="0070C0"/>
          <w:sz w:val="24"/>
          <w:szCs w:val="24"/>
          <w:lang w:val="es-AR"/>
        </w:rPr>
        <w:t>la Cordillera Principal, los Andes Patag</w:t>
      </w:r>
      <w:r w:rsidR="00C53BEA">
        <w:rPr>
          <w:b/>
          <w:color w:val="0070C0"/>
          <w:sz w:val="24"/>
          <w:szCs w:val="24"/>
          <w:lang w:val="es-AR"/>
        </w:rPr>
        <w:t>ónicos, acompañados de grandes efusiones volcánicas.</w:t>
      </w:r>
    </w:p>
    <w:p w14:paraId="7D920165" w14:textId="77777777" w:rsidR="00610781" w:rsidRPr="005115D7" w:rsidRDefault="00C53BEA" w:rsidP="00CE003E">
      <w:pPr>
        <w:ind w:right="493"/>
        <w:rPr>
          <w:b/>
          <w:sz w:val="24"/>
          <w:szCs w:val="24"/>
          <w:lang w:val="es-AR"/>
        </w:rPr>
      </w:pPr>
      <w:r>
        <w:rPr>
          <w:b/>
          <w:color w:val="0070C0"/>
          <w:sz w:val="24"/>
          <w:szCs w:val="24"/>
          <w:lang w:val="es-AR"/>
        </w:rPr>
        <w:t>Durante el período Cu</w:t>
      </w:r>
      <w:r w:rsidR="00BE7320">
        <w:rPr>
          <w:b/>
          <w:color w:val="0070C0"/>
          <w:sz w:val="24"/>
          <w:szCs w:val="24"/>
          <w:lang w:val="es-AR"/>
        </w:rPr>
        <w:t>ártico</w:t>
      </w:r>
      <w:r>
        <w:rPr>
          <w:b/>
          <w:color w:val="0070C0"/>
          <w:sz w:val="24"/>
          <w:szCs w:val="24"/>
          <w:lang w:val="es-AR"/>
        </w:rPr>
        <w:t xml:space="preserve"> (desde hace 1,8 millones de años hasta la actualidad),</w:t>
      </w:r>
      <w:r w:rsidR="00EA1A2F">
        <w:rPr>
          <w:b/>
          <w:color w:val="0070C0"/>
          <w:sz w:val="24"/>
          <w:szCs w:val="24"/>
          <w:lang w:val="es-AR"/>
        </w:rPr>
        <w:t xml:space="preserve"> s</w:t>
      </w:r>
      <w:r>
        <w:rPr>
          <w:b/>
          <w:color w:val="0070C0"/>
          <w:sz w:val="24"/>
          <w:szCs w:val="24"/>
          <w:lang w:val="es-AR"/>
        </w:rPr>
        <w:t>e produjero</w:t>
      </w:r>
      <w:r w:rsidR="00EA1A2F">
        <w:rPr>
          <w:b/>
          <w:color w:val="0070C0"/>
          <w:sz w:val="24"/>
          <w:szCs w:val="24"/>
          <w:lang w:val="es-AR"/>
        </w:rPr>
        <w:t>n</w:t>
      </w:r>
      <w:r>
        <w:rPr>
          <w:b/>
          <w:color w:val="0070C0"/>
          <w:sz w:val="24"/>
          <w:szCs w:val="24"/>
          <w:lang w:val="es-AR"/>
        </w:rPr>
        <w:t xml:space="preserve"> glaciaciones que afectaron los Andes Patagónicos Fueguinos</w:t>
      </w:r>
      <w:r w:rsidR="00EA1A2F">
        <w:rPr>
          <w:b/>
          <w:color w:val="0070C0"/>
          <w:sz w:val="24"/>
          <w:szCs w:val="24"/>
          <w:lang w:val="es-AR"/>
        </w:rPr>
        <w:t>.</w:t>
      </w:r>
      <w:r>
        <w:rPr>
          <w:b/>
          <w:color w:val="0070C0"/>
          <w:sz w:val="24"/>
          <w:szCs w:val="24"/>
          <w:lang w:val="es-AR"/>
        </w:rPr>
        <w:t xml:space="preserve"> </w:t>
      </w:r>
      <w:r w:rsidR="00EA1A2F">
        <w:rPr>
          <w:b/>
          <w:color w:val="0070C0"/>
          <w:sz w:val="24"/>
          <w:szCs w:val="24"/>
          <w:lang w:val="es-AR"/>
        </w:rPr>
        <w:t xml:space="preserve">Se formaron </w:t>
      </w:r>
      <w:r>
        <w:rPr>
          <w:b/>
          <w:color w:val="0070C0"/>
          <w:sz w:val="24"/>
          <w:szCs w:val="24"/>
          <w:lang w:val="es-AR"/>
        </w:rPr>
        <w:t>las Sierras Subandinas y la Llanura Chaco Pampeana</w:t>
      </w:r>
      <w:r w:rsidRPr="00610781">
        <w:rPr>
          <w:b/>
          <w:color w:val="0070C0"/>
          <w:sz w:val="24"/>
          <w:szCs w:val="24"/>
          <w:lang w:val="es-AR"/>
        </w:rPr>
        <w:t xml:space="preserve">. </w:t>
      </w:r>
    </w:p>
    <w:p w14:paraId="654C72EE" w14:textId="77777777" w:rsidR="00DB49C6" w:rsidRPr="005115D7" w:rsidRDefault="00831897">
      <w:pPr>
        <w:spacing w:after="33" w:line="259" w:lineRule="auto"/>
        <w:ind w:left="720" w:firstLine="0"/>
        <w:rPr>
          <w:b/>
          <w:sz w:val="24"/>
          <w:szCs w:val="24"/>
          <w:lang w:val="es-AR"/>
        </w:rPr>
      </w:pPr>
      <w:r w:rsidRPr="005115D7">
        <w:rPr>
          <w:b/>
          <w:sz w:val="24"/>
          <w:szCs w:val="24"/>
          <w:lang w:val="es-AR"/>
        </w:rPr>
        <w:t xml:space="preserve"> </w:t>
      </w:r>
    </w:p>
    <w:p w14:paraId="40E1FC63" w14:textId="77777777" w:rsidR="00DB49C6" w:rsidRPr="00092DA7" w:rsidRDefault="00831897">
      <w:pPr>
        <w:numPr>
          <w:ilvl w:val="0"/>
          <w:numId w:val="1"/>
        </w:numPr>
        <w:spacing w:after="1"/>
        <w:ind w:hanging="360"/>
        <w:rPr>
          <w:lang w:val="es-AR"/>
        </w:rPr>
      </w:pPr>
      <w:r w:rsidRPr="00092DA7">
        <w:rPr>
          <w:b/>
          <w:lang w:val="es-AR"/>
        </w:rPr>
        <w:t xml:space="preserve">Lee el siguiente documento de información, extraído del libro “Geografía Argentina” Serie Plata-Editorial AZ y luego realiza las actividades: </w:t>
      </w:r>
    </w:p>
    <w:p w14:paraId="389C3955" w14:textId="77777777" w:rsidR="00DB49C6" w:rsidRPr="00CE003E" w:rsidRDefault="00831897" w:rsidP="00390F68">
      <w:pPr>
        <w:spacing w:after="0" w:line="259" w:lineRule="auto"/>
        <w:ind w:left="720" w:firstLine="0"/>
        <w:rPr>
          <w:lang w:val="es-AR"/>
        </w:rPr>
      </w:pPr>
      <w:r w:rsidRPr="00092DA7">
        <w:rPr>
          <w:b/>
          <w:lang w:val="es-AR"/>
        </w:rPr>
        <w:t xml:space="preserve"> </w:t>
      </w:r>
      <w:r w:rsidRPr="00CE003E">
        <w:rPr>
          <w:b/>
          <w:lang w:val="es-AR"/>
        </w:rPr>
        <w:t xml:space="preserve"> </w:t>
      </w:r>
    </w:p>
    <w:p w14:paraId="5C5043C6" w14:textId="77777777" w:rsidR="00DB49C6" w:rsidRDefault="00831897">
      <w:pPr>
        <w:numPr>
          <w:ilvl w:val="1"/>
          <w:numId w:val="1"/>
        </w:numPr>
        <w:ind w:right="493" w:hanging="360"/>
        <w:rPr>
          <w:b/>
          <w:sz w:val="24"/>
          <w:szCs w:val="24"/>
          <w:lang w:val="es-AR"/>
        </w:rPr>
      </w:pPr>
      <w:r w:rsidRPr="00C53BEA">
        <w:rPr>
          <w:b/>
          <w:sz w:val="24"/>
          <w:szCs w:val="24"/>
          <w:lang w:val="es-AR"/>
        </w:rPr>
        <w:t xml:space="preserve">¿Qué se localiza en el sector occidental de Argentina? </w:t>
      </w:r>
    </w:p>
    <w:p w14:paraId="0E44F13A" w14:textId="77777777" w:rsidR="00FA433C" w:rsidRPr="00FA433C" w:rsidRDefault="00FA433C" w:rsidP="00FA433C">
      <w:pPr>
        <w:ind w:right="493"/>
        <w:rPr>
          <w:b/>
          <w:color w:val="0070C0"/>
          <w:sz w:val="24"/>
          <w:szCs w:val="24"/>
          <w:lang w:val="es-AR"/>
        </w:rPr>
      </w:pPr>
      <w:r w:rsidRPr="00FA433C">
        <w:rPr>
          <w:b/>
          <w:color w:val="0070C0"/>
          <w:sz w:val="24"/>
          <w:szCs w:val="24"/>
          <w:lang w:val="es-AR"/>
        </w:rPr>
        <w:t>En el sector occidental de Argentina se encuentra la Cordillera de los Andes que se extiende desde Venezuela hasta Estados Unidos y reaparece en las islas Georgias del Sur, Sándwich del Sur y en la Antártida. En este sistema montañoso se apoya el límite argentino-chileno, en Mendoza se encuentra la altura máxima de l a Cordillera, en el cerro Aconcagua con 6961 metros de altura.</w:t>
      </w:r>
    </w:p>
    <w:p w14:paraId="05E6FFF0" w14:textId="77777777" w:rsidR="00DB49C6" w:rsidRPr="00C53BEA" w:rsidRDefault="00831897">
      <w:pPr>
        <w:spacing w:after="31" w:line="259" w:lineRule="auto"/>
        <w:ind w:left="1080" w:firstLine="0"/>
        <w:rPr>
          <w:b/>
          <w:sz w:val="24"/>
          <w:szCs w:val="24"/>
          <w:lang w:val="es-AR"/>
        </w:rPr>
      </w:pPr>
      <w:r w:rsidRPr="00C53BEA">
        <w:rPr>
          <w:b/>
          <w:sz w:val="24"/>
          <w:szCs w:val="24"/>
          <w:lang w:val="es-AR"/>
        </w:rPr>
        <w:t xml:space="preserve"> </w:t>
      </w:r>
    </w:p>
    <w:p w14:paraId="09F540B4" w14:textId="77777777" w:rsidR="00DB49C6" w:rsidRDefault="00831897">
      <w:pPr>
        <w:numPr>
          <w:ilvl w:val="1"/>
          <w:numId w:val="1"/>
        </w:numPr>
        <w:ind w:right="493" w:hanging="360"/>
        <w:rPr>
          <w:b/>
          <w:sz w:val="24"/>
          <w:szCs w:val="24"/>
          <w:lang w:val="es-AR"/>
        </w:rPr>
      </w:pPr>
      <w:r w:rsidRPr="00C53BEA">
        <w:rPr>
          <w:b/>
          <w:sz w:val="24"/>
          <w:szCs w:val="24"/>
          <w:lang w:val="es-AR"/>
        </w:rPr>
        <w:t xml:space="preserve">¿Cómo se denominan los sectores de la Cordillera de los Andes? ¿Cuáles se ubican en Argentina? </w:t>
      </w:r>
    </w:p>
    <w:p w14:paraId="20BFFACE" w14:textId="77777777" w:rsidR="00FA433C" w:rsidRPr="009A3985" w:rsidRDefault="00FA433C" w:rsidP="00FA433C">
      <w:pPr>
        <w:ind w:left="705" w:right="493" w:firstLine="0"/>
        <w:rPr>
          <w:b/>
          <w:color w:val="0070C0"/>
          <w:sz w:val="26"/>
          <w:szCs w:val="26"/>
          <w:lang w:val="es-AR"/>
        </w:rPr>
      </w:pPr>
      <w:r w:rsidRPr="00997EA0">
        <w:rPr>
          <w:b/>
          <w:color w:val="0070C0"/>
          <w:sz w:val="24"/>
          <w:szCs w:val="24"/>
          <w:lang w:val="es-AR"/>
        </w:rPr>
        <w:t xml:space="preserve">Los sectores de la Cordillera de los Andes son tres y se denominan </w:t>
      </w:r>
      <w:r w:rsidRPr="009A3985">
        <w:rPr>
          <w:b/>
          <w:color w:val="0070C0"/>
          <w:sz w:val="26"/>
          <w:szCs w:val="26"/>
          <w:lang w:val="es-AR"/>
        </w:rPr>
        <w:t xml:space="preserve">septentrional, central </w:t>
      </w:r>
      <w:r w:rsidRPr="009A3985">
        <w:rPr>
          <w:b/>
          <w:color w:val="0070C0"/>
          <w:sz w:val="24"/>
          <w:szCs w:val="24"/>
          <w:lang w:val="es-AR"/>
        </w:rPr>
        <w:t>y</w:t>
      </w:r>
      <w:r w:rsidRPr="009A3985">
        <w:rPr>
          <w:b/>
          <w:color w:val="0070C0"/>
          <w:sz w:val="26"/>
          <w:szCs w:val="26"/>
          <w:lang w:val="es-AR"/>
        </w:rPr>
        <w:t xml:space="preserve"> meridional.</w:t>
      </w:r>
    </w:p>
    <w:p w14:paraId="00057A45" w14:textId="77777777" w:rsidR="00FA433C" w:rsidRPr="00997EA0" w:rsidRDefault="00FA433C" w:rsidP="00FA433C">
      <w:pPr>
        <w:ind w:left="705" w:right="493" w:firstLine="0"/>
        <w:rPr>
          <w:b/>
          <w:color w:val="0070C0"/>
          <w:sz w:val="24"/>
          <w:szCs w:val="24"/>
          <w:lang w:val="es-AR"/>
        </w:rPr>
      </w:pPr>
      <w:r w:rsidRPr="00997EA0">
        <w:rPr>
          <w:b/>
          <w:color w:val="0070C0"/>
          <w:sz w:val="24"/>
          <w:szCs w:val="24"/>
          <w:lang w:val="es-AR"/>
        </w:rPr>
        <w:t>En Argentina</w:t>
      </w:r>
      <w:r w:rsidR="00997EA0" w:rsidRPr="00997EA0">
        <w:rPr>
          <w:b/>
          <w:color w:val="0070C0"/>
          <w:sz w:val="24"/>
          <w:szCs w:val="24"/>
          <w:lang w:val="es-AR"/>
        </w:rPr>
        <w:t xml:space="preserve"> solo se ubica la parte sur del sector central y todo el sector meridional (ambos compartidos con chile).</w:t>
      </w:r>
    </w:p>
    <w:p w14:paraId="6D305CD7" w14:textId="77777777" w:rsidR="00DB49C6" w:rsidRPr="00C53BEA" w:rsidRDefault="00831897">
      <w:pPr>
        <w:spacing w:after="33" w:line="259" w:lineRule="auto"/>
        <w:ind w:left="1080" w:firstLine="0"/>
        <w:rPr>
          <w:b/>
          <w:sz w:val="24"/>
          <w:szCs w:val="24"/>
          <w:lang w:val="es-AR"/>
        </w:rPr>
      </w:pPr>
      <w:r w:rsidRPr="00C53BEA">
        <w:rPr>
          <w:b/>
          <w:sz w:val="24"/>
          <w:szCs w:val="24"/>
          <w:lang w:val="es-AR"/>
        </w:rPr>
        <w:t xml:space="preserve"> </w:t>
      </w:r>
    </w:p>
    <w:p w14:paraId="736691A6" w14:textId="77777777" w:rsidR="00DB49C6" w:rsidRDefault="00831897">
      <w:pPr>
        <w:numPr>
          <w:ilvl w:val="1"/>
          <w:numId w:val="1"/>
        </w:numPr>
        <w:ind w:right="493" w:hanging="360"/>
        <w:rPr>
          <w:b/>
          <w:sz w:val="24"/>
          <w:szCs w:val="24"/>
          <w:lang w:val="es-AR"/>
        </w:rPr>
      </w:pPr>
      <w:r w:rsidRPr="00C53BEA">
        <w:rPr>
          <w:b/>
          <w:sz w:val="24"/>
          <w:szCs w:val="24"/>
          <w:lang w:val="es-AR"/>
        </w:rPr>
        <w:lastRenderedPageBreak/>
        <w:t xml:space="preserve">Completa el siguiente cuadro comparativo, teniendo en cuenta las características de los sectores de la cordillera de Los Andes: </w:t>
      </w:r>
    </w:p>
    <w:p w14:paraId="40EE8A83" w14:textId="77777777" w:rsidR="00B65316" w:rsidRPr="00C53BEA" w:rsidRDefault="00B65316" w:rsidP="00C17441">
      <w:pPr>
        <w:ind w:left="705" w:right="493" w:firstLine="0"/>
        <w:rPr>
          <w:b/>
          <w:sz w:val="24"/>
          <w:szCs w:val="24"/>
          <w:lang w:val="es-AR"/>
        </w:rPr>
      </w:pPr>
    </w:p>
    <w:tbl>
      <w:tblPr>
        <w:tblStyle w:val="TableGrid"/>
        <w:tblW w:w="8349" w:type="dxa"/>
        <w:tblInd w:w="975" w:type="dxa"/>
        <w:tblCellMar>
          <w:top w:w="49" w:type="dxa"/>
          <w:right w:w="114" w:type="dxa"/>
        </w:tblCellMar>
        <w:tblLook w:val="04A0" w:firstRow="1" w:lastRow="0" w:firstColumn="1" w:lastColumn="0" w:noHBand="0" w:noVBand="1"/>
      </w:tblPr>
      <w:tblGrid>
        <w:gridCol w:w="4169"/>
        <w:gridCol w:w="4180"/>
      </w:tblGrid>
      <w:tr w:rsidR="00DB49C6" w14:paraId="1DE370EC" w14:textId="77777777">
        <w:trPr>
          <w:trHeight w:val="288"/>
        </w:trPr>
        <w:tc>
          <w:tcPr>
            <w:tcW w:w="4169" w:type="dxa"/>
            <w:tcBorders>
              <w:top w:val="single" w:sz="4" w:space="0" w:color="000000"/>
              <w:left w:val="single" w:sz="4" w:space="0" w:color="000000"/>
              <w:bottom w:val="single" w:sz="4" w:space="0" w:color="000000"/>
              <w:right w:val="nil"/>
            </w:tcBorders>
            <w:shd w:val="clear" w:color="auto" w:fill="FFD966"/>
          </w:tcPr>
          <w:p w14:paraId="1A448B26" w14:textId="77777777" w:rsidR="00DB49C6" w:rsidRPr="009A3985" w:rsidRDefault="00831897" w:rsidP="00C17441">
            <w:pPr>
              <w:spacing w:after="0" w:line="259" w:lineRule="auto"/>
              <w:ind w:left="0" w:right="86" w:firstLine="0"/>
              <w:jc w:val="right"/>
              <w:rPr>
                <w:sz w:val="24"/>
                <w:szCs w:val="24"/>
              </w:rPr>
            </w:pPr>
            <w:r w:rsidRPr="009A3985">
              <w:rPr>
                <w:rFonts w:ascii="Comic Sans MS" w:eastAsia="Comic Sans MS" w:hAnsi="Comic Sans MS" w:cs="Comic Sans MS"/>
                <w:b/>
                <w:sz w:val="24"/>
                <w:szCs w:val="24"/>
              </w:rPr>
              <w:t>Cordillera</w:t>
            </w:r>
          </w:p>
        </w:tc>
        <w:tc>
          <w:tcPr>
            <w:tcW w:w="4179" w:type="dxa"/>
            <w:tcBorders>
              <w:top w:val="single" w:sz="4" w:space="0" w:color="000000"/>
              <w:left w:val="nil"/>
              <w:bottom w:val="single" w:sz="4" w:space="0" w:color="000000"/>
              <w:right w:val="single" w:sz="4" w:space="0" w:color="000000"/>
            </w:tcBorders>
            <w:shd w:val="clear" w:color="auto" w:fill="FFD966"/>
          </w:tcPr>
          <w:p w14:paraId="529AF630" w14:textId="77777777" w:rsidR="00DB49C6" w:rsidRPr="009A3985" w:rsidRDefault="00997EA0" w:rsidP="00C17441">
            <w:pPr>
              <w:spacing w:after="0" w:line="259" w:lineRule="auto"/>
              <w:ind w:left="0" w:firstLine="0"/>
              <w:rPr>
                <w:sz w:val="24"/>
                <w:szCs w:val="24"/>
              </w:rPr>
            </w:pPr>
            <w:r w:rsidRPr="009A3985">
              <w:rPr>
                <w:rFonts w:ascii="Comic Sans MS" w:eastAsia="Comic Sans MS" w:hAnsi="Comic Sans MS" w:cs="Comic Sans MS"/>
                <w:b/>
                <w:sz w:val="24"/>
                <w:szCs w:val="24"/>
              </w:rPr>
              <w:t>d</w:t>
            </w:r>
            <w:r w:rsidR="00831897" w:rsidRPr="009A3985">
              <w:rPr>
                <w:rFonts w:ascii="Comic Sans MS" w:eastAsia="Comic Sans MS" w:hAnsi="Comic Sans MS" w:cs="Comic Sans MS"/>
                <w:b/>
                <w:sz w:val="24"/>
                <w:szCs w:val="24"/>
              </w:rPr>
              <w:t xml:space="preserve">e los Andes </w:t>
            </w:r>
          </w:p>
        </w:tc>
      </w:tr>
      <w:tr w:rsidR="00DB49C6" w14:paraId="7FCAB6AA" w14:textId="77777777">
        <w:trPr>
          <w:trHeight w:val="288"/>
        </w:trPr>
        <w:tc>
          <w:tcPr>
            <w:tcW w:w="4169" w:type="dxa"/>
            <w:tcBorders>
              <w:top w:val="single" w:sz="4" w:space="0" w:color="000000"/>
              <w:left w:val="single" w:sz="4" w:space="0" w:color="000000"/>
              <w:bottom w:val="single" w:sz="4" w:space="0" w:color="000000"/>
              <w:right w:val="single" w:sz="4" w:space="0" w:color="000000"/>
            </w:tcBorders>
            <w:shd w:val="clear" w:color="auto" w:fill="9CC2E5"/>
          </w:tcPr>
          <w:p w14:paraId="396FCD46" w14:textId="77777777" w:rsidR="00DB49C6" w:rsidRPr="009A3985" w:rsidRDefault="00831897">
            <w:pPr>
              <w:spacing w:after="0" w:line="259" w:lineRule="auto"/>
              <w:ind w:left="104" w:firstLine="0"/>
              <w:jc w:val="center"/>
              <w:rPr>
                <w:sz w:val="24"/>
                <w:szCs w:val="24"/>
              </w:rPr>
            </w:pPr>
            <w:r w:rsidRPr="009A3985">
              <w:rPr>
                <w:rFonts w:ascii="Comic Sans MS" w:eastAsia="Comic Sans MS" w:hAnsi="Comic Sans MS" w:cs="Comic Sans MS"/>
                <w:b/>
                <w:sz w:val="24"/>
                <w:szCs w:val="24"/>
              </w:rPr>
              <w:t xml:space="preserve">Sector Central </w:t>
            </w:r>
          </w:p>
        </w:tc>
        <w:tc>
          <w:tcPr>
            <w:tcW w:w="4179" w:type="dxa"/>
            <w:tcBorders>
              <w:top w:val="single" w:sz="4" w:space="0" w:color="000000"/>
              <w:left w:val="single" w:sz="4" w:space="0" w:color="000000"/>
              <w:bottom w:val="single" w:sz="4" w:space="0" w:color="000000"/>
              <w:right w:val="single" w:sz="4" w:space="0" w:color="000000"/>
            </w:tcBorders>
            <w:shd w:val="clear" w:color="auto" w:fill="A8D08D"/>
          </w:tcPr>
          <w:p w14:paraId="1122D179" w14:textId="77777777" w:rsidR="00DB49C6" w:rsidRPr="009A3985" w:rsidRDefault="00831897">
            <w:pPr>
              <w:spacing w:after="0" w:line="259" w:lineRule="auto"/>
              <w:ind w:left="110" w:firstLine="0"/>
              <w:jc w:val="center"/>
              <w:rPr>
                <w:sz w:val="24"/>
                <w:szCs w:val="24"/>
              </w:rPr>
            </w:pPr>
            <w:r w:rsidRPr="009A3985">
              <w:rPr>
                <w:rFonts w:ascii="Comic Sans MS" w:eastAsia="Comic Sans MS" w:hAnsi="Comic Sans MS" w:cs="Comic Sans MS"/>
                <w:b/>
                <w:sz w:val="24"/>
                <w:szCs w:val="24"/>
              </w:rPr>
              <w:t xml:space="preserve">Sector Meridional </w:t>
            </w:r>
          </w:p>
        </w:tc>
      </w:tr>
      <w:tr w:rsidR="00DB49C6" w:rsidRPr="002E7FD1" w14:paraId="1F5B2E7A" w14:textId="77777777">
        <w:trPr>
          <w:trHeight w:val="2697"/>
        </w:trPr>
        <w:tc>
          <w:tcPr>
            <w:tcW w:w="4169" w:type="dxa"/>
            <w:tcBorders>
              <w:top w:val="single" w:sz="4" w:space="0" w:color="000000"/>
              <w:left w:val="single" w:sz="4" w:space="0" w:color="000000"/>
              <w:bottom w:val="single" w:sz="4" w:space="0" w:color="000000"/>
              <w:right w:val="single" w:sz="4" w:space="0" w:color="000000"/>
            </w:tcBorders>
          </w:tcPr>
          <w:p w14:paraId="1ECEA24D" w14:textId="77777777" w:rsidR="00DB49C6" w:rsidRPr="00200188" w:rsidRDefault="00DB49C6" w:rsidP="00200188">
            <w:pPr>
              <w:pStyle w:val="Prrafodelista"/>
              <w:spacing w:after="0" w:line="259" w:lineRule="auto"/>
              <w:ind w:firstLine="0"/>
              <w:rPr>
                <w:lang w:val="es-AR"/>
              </w:rPr>
            </w:pPr>
          </w:p>
          <w:p w14:paraId="78353844" w14:textId="77777777" w:rsidR="00200188" w:rsidRPr="00200188" w:rsidRDefault="00200188" w:rsidP="00200188">
            <w:pPr>
              <w:pStyle w:val="Prrafodelista"/>
              <w:numPr>
                <w:ilvl w:val="0"/>
                <w:numId w:val="7"/>
              </w:numPr>
              <w:spacing w:after="0" w:line="259" w:lineRule="auto"/>
              <w:rPr>
                <w:b/>
                <w:color w:val="0070C0"/>
                <w:sz w:val="24"/>
                <w:szCs w:val="24"/>
                <w:lang w:val="es-AR"/>
              </w:rPr>
            </w:pPr>
            <w:r w:rsidRPr="00200188">
              <w:rPr>
                <w:b/>
                <w:color w:val="0070C0"/>
                <w:sz w:val="24"/>
                <w:szCs w:val="24"/>
                <w:u w:val="single"/>
                <w:lang w:val="es-AR"/>
              </w:rPr>
              <w:t>Ubicación:</w:t>
            </w:r>
            <w:r w:rsidRPr="00200188">
              <w:rPr>
                <w:b/>
                <w:color w:val="0070C0"/>
                <w:sz w:val="24"/>
                <w:szCs w:val="24"/>
                <w:lang w:val="es-AR"/>
              </w:rPr>
              <w:t xml:space="preserve"> </w:t>
            </w:r>
            <w:r>
              <w:rPr>
                <w:b/>
                <w:color w:val="0070C0"/>
                <w:sz w:val="24"/>
                <w:szCs w:val="24"/>
                <w:lang w:val="es-AR"/>
              </w:rPr>
              <w:t xml:space="preserve">Ocupa el </w:t>
            </w:r>
            <w:r w:rsidRPr="00200188">
              <w:rPr>
                <w:b/>
                <w:color w:val="0070C0"/>
                <w:sz w:val="24"/>
                <w:szCs w:val="24"/>
                <w:lang w:val="es-AR"/>
              </w:rPr>
              <w:t xml:space="preserve">Sur de Perú, Bolivia y </w:t>
            </w:r>
            <w:r>
              <w:rPr>
                <w:b/>
                <w:color w:val="0070C0"/>
                <w:sz w:val="24"/>
                <w:szCs w:val="24"/>
                <w:lang w:val="es-AR"/>
              </w:rPr>
              <w:t>N</w:t>
            </w:r>
            <w:r w:rsidRPr="00200188">
              <w:rPr>
                <w:b/>
                <w:color w:val="0070C0"/>
                <w:sz w:val="24"/>
                <w:szCs w:val="24"/>
                <w:lang w:val="es-AR"/>
              </w:rPr>
              <w:t xml:space="preserve">orte de Argentina, hasta el cerro Tres Cruces </w:t>
            </w:r>
            <w:r>
              <w:rPr>
                <w:b/>
                <w:color w:val="0070C0"/>
                <w:sz w:val="24"/>
                <w:szCs w:val="24"/>
                <w:lang w:val="es-AR"/>
              </w:rPr>
              <w:t>o</w:t>
            </w:r>
            <w:r w:rsidRPr="00200188">
              <w:rPr>
                <w:b/>
                <w:color w:val="0070C0"/>
                <w:sz w:val="24"/>
                <w:szCs w:val="24"/>
                <w:lang w:val="es-AR"/>
              </w:rPr>
              <w:t xml:space="preserve"> el paso de San Francisco en</w:t>
            </w:r>
            <w:r>
              <w:rPr>
                <w:b/>
                <w:color w:val="0070C0"/>
                <w:sz w:val="24"/>
                <w:szCs w:val="24"/>
                <w:lang w:val="es-AR"/>
              </w:rPr>
              <w:t xml:space="preserve"> la provincia de</w:t>
            </w:r>
            <w:r w:rsidRPr="00200188">
              <w:rPr>
                <w:b/>
                <w:color w:val="0070C0"/>
                <w:sz w:val="24"/>
                <w:szCs w:val="24"/>
                <w:lang w:val="es-AR"/>
              </w:rPr>
              <w:t xml:space="preserve"> Catamarca.</w:t>
            </w:r>
          </w:p>
          <w:p w14:paraId="2CBC6FCE" w14:textId="77777777" w:rsidR="00DB49C6" w:rsidRPr="00200188" w:rsidRDefault="00200188" w:rsidP="00200188">
            <w:pPr>
              <w:pStyle w:val="Prrafodelista"/>
              <w:numPr>
                <w:ilvl w:val="0"/>
                <w:numId w:val="7"/>
              </w:numPr>
              <w:spacing w:after="0" w:line="259" w:lineRule="auto"/>
              <w:rPr>
                <w:b/>
                <w:color w:val="0070C0"/>
                <w:sz w:val="24"/>
                <w:szCs w:val="24"/>
                <w:lang w:val="es-AR"/>
              </w:rPr>
            </w:pPr>
            <w:r w:rsidRPr="00200188">
              <w:rPr>
                <w:b/>
                <w:color w:val="0070C0"/>
                <w:sz w:val="24"/>
                <w:szCs w:val="24"/>
                <w:u w:val="single"/>
                <w:lang w:val="es-AR"/>
              </w:rPr>
              <w:t>Región:</w:t>
            </w:r>
            <w:r w:rsidRPr="00200188">
              <w:rPr>
                <w:b/>
                <w:color w:val="0070C0"/>
                <w:sz w:val="24"/>
                <w:szCs w:val="24"/>
                <w:lang w:val="es-AR"/>
              </w:rPr>
              <w:t xml:space="preserve"> Noroeste de Argentina</w:t>
            </w:r>
            <w:r>
              <w:rPr>
                <w:b/>
                <w:color w:val="0070C0"/>
                <w:sz w:val="24"/>
                <w:szCs w:val="24"/>
                <w:lang w:val="es-AR"/>
              </w:rPr>
              <w:t>, donde se encuentra el gran altiplano denominado Puna</w:t>
            </w:r>
            <w:r w:rsidRPr="00200188">
              <w:rPr>
                <w:b/>
                <w:color w:val="0070C0"/>
                <w:sz w:val="24"/>
                <w:szCs w:val="24"/>
                <w:lang w:val="es-AR"/>
              </w:rPr>
              <w:t>.</w:t>
            </w:r>
          </w:p>
          <w:p w14:paraId="541A0947" w14:textId="77777777" w:rsidR="00DB49C6" w:rsidRPr="00200188" w:rsidRDefault="00DB49C6" w:rsidP="00200188">
            <w:pPr>
              <w:spacing w:after="0" w:line="259" w:lineRule="auto"/>
              <w:ind w:left="106" w:firstLine="0"/>
              <w:rPr>
                <w:lang w:val="es-AR"/>
              </w:rPr>
            </w:pPr>
          </w:p>
        </w:tc>
        <w:tc>
          <w:tcPr>
            <w:tcW w:w="4179" w:type="dxa"/>
            <w:tcBorders>
              <w:top w:val="single" w:sz="4" w:space="0" w:color="000000"/>
              <w:left w:val="single" w:sz="4" w:space="0" w:color="000000"/>
              <w:bottom w:val="single" w:sz="4" w:space="0" w:color="000000"/>
              <w:right w:val="single" w:sz="4" w:space="0" w:color="000000"/>
            </w:tcBorders>
          </w:tcPr>
          <w:p w14:paraId="05E2C1A9" w14:textId="77777777" w:rsidR="00200188" w:rsidRPr="00200188" w:rsidRDefault="00200188" w:rsidP="00200188">
            <w:pPr>
              <w:spacing w:after="0" w:line="259" w:lineRule="auto"/>
              <w:ind w:left="0" w:firstLine="0"/>
              <w:rPr>
                <w:b/>
                <w:color w:val="0070C0"/>
                <w:sz w:val="24"/>
                <w:szCs w:val="24"/>
                <w:u w:val="single"/>
                <w:lang w:val="es-AR"/>
              </w:rPr>
            </w:pPr>
            <w:r>
              <w:rPr>
                <w:b/>
                <w:color w:val="0070C0"/>
                <w:sz w:val="24"/>
                <w:szCs w:val="24"/>
                <w:lang w:val="es-AR"/>
              </w:rPr>
              <w:t xml:space="preserve">  </w:t>
            </w:r>
            <w:r w:rsidRPr="00200188">
              <w:rPr>
                <w:b/>
                <w:color w:val="0070C0"/>
                <w:sz w:val="24"/>
                <w:szCs w:val="24"/>
                <w:u w:val="single"/>
                <w:lang w:val="es-AR"/>
              </w:rPr>
              <w:t>División:</w:t>
            </w:r>
          </w:p>
          <w:p w14:paraId="672C3434" w14:textId="77777777" w:rsidR="00200188" w:rsidRPr="00200188" w:rsidRDefault="00200188" w:rsidP="00200188">
            <w:pPr>
              <w:pStyle w:val="Prrafodelista"/>
              <w:numPr>
                <w:ilvl w:val="0"/>
                <w:numId w:val="4"/>
              </w:numPr>
              <w:spacing w:after="0" w:line="259" w:lineRule="auto"/>
              <w:rPr>
                <w:b/>
                <w:color w:val="0070C0"/>
                <w:sz w:val="24"/>
                <w:szCs w:val="24"/>
                <w:lang w:val="es-AR"/>
              </w:rPr>
            </w:pPr>
            <w:r w:rsidRPr="00200188">
              <w:rPr>
                <w:b/>
                <w:color w:val="0070C0"/>
                <w:sz w:val="24"/>
                <w:szCs w:val="24"/>
                <w:lang w:val="es-AR"/>
              </w:rPr>
              <w:t xml:space="preserve">Andes áridos: </w:t>
            </w:r>
            <w:r>
              <w:rPr>
                <w:b/>
                <w:color w:val="0070C0"/>
                <w:sz w:val="24"/>
                <w:szCs w:val="24"/>
                <w:lang w:val="es-AR"/>
              </w:rPr>
              <w:t xml:space="preserve">Formados por la </w:t>
            </w:r>
            <w:r w:rsidRPr="00200188">
              <w:rPr>
                <w:b/>
                <w:color w:val="0070C0"/>
                <w:sz w:val="24"/>
                <w:szCs w:val="24"/>
                <w:lang w:val="es-AR"/>
              </w:rPr>
              <w:t>Cordillera Frontal y Cordillera Principal. Mayores alturas.</w:t>
            </w:r>
          </w:p>
          <w:p w14:paraId="25DB977E" w14:textId="77777777" w:rsidR="00200188" w:rsidRPr="00200188" w:rsidRDefault="00200188" w:rsidP="00200188">
            <w:pPr>
              <w:pStyle w:val="Prrafodelista"/>
              <w:numPr>
                <w:ilvl w:val="0"/>
                <w:numId w:val="4"/>
              </w:numPr>
              <w:spacing w:after="0" w:line="259" w:lineRule="auto"/>
              <w:rPr>
                <w:b/>
                <w:color w:val="0070C0"/>
                <w:sz w:val="24"/>
                <w:szCs w:val="24"/>
                <w:lang w:val="es-AR"/>
              </w:rPr>
            </w:pPr>
            <w:r w:rsidRPr="00200188">
              <w:rPr>
                <w:b/>
                <w:color w:val="0070C0"/>
                <w:sz w:val="24"/>
                <w:szCs w:val="24"/>
                <w:lang w:val="es-AR"/>
              </w:rPr>
              <w:t>Andes patagónico-fueguinos: Altamente erosionados por glaciares.</w:t>
            </w:r>
          </w:p>
          <w:p w14:paraId="744F8620" w14:textId="77777777" w:rsidR="00200188" w:rsidRPr="00200188" w:rsidRDefault="00200188" w:rsidP="00200188">
            <w:pPr>
              <w:spacing w:after="0" w:line="259" w:lineRule="auto"/>
              <w:ind w:left="0" w:firstLine="0"/>
              <w:rPr>
                <w:b/>
                <w:color w:val="0070C0"/>
                <w:sz w:val="24"/>
                <w:szCs w:val="24"/>
                <w:u w:val="single"/>
                <w:lang w:val="es-AR"/>
              </w:rPr>
            </w:pPr>
            <w:r>
              <w:rPr>
                <w:b/>
                <w:color w:val="0070C0"/>
                <w:sz w:val="24"/>
                <w:szCs w:val="24"/>
                <w:lang w:val="es-AR"/>
              </w:rPr>
              <w:t xml:space="preserve"> </w:t>
            </w:r>
            <w:r w:rsidRPr="00200188">
              <w:rPr>
                <w:b/>
                <w:color w:val="0070C0"/>
                <w:sz w:val="24"/>
                <w:szCs w:val="24"/>
                <w:u w:val="single"/>
                <w:lang w:val="es-AR"/>
              </w:rPr>
              <w:t>Ubicación:</w:t>
            </w:r>
          </w:p>
          <w:p w14:paraId="29D97329" w14:textId="77777777" w:rsidR="00200188" w:rsidRPr="00200188" w:rsidRDefault="00200188" w:rsidP="00200188">
            <w:pPr>
              <w:pStyle w:val="Prrafodelista"/>
              <w:numPr>
                <w:ilvl w:val="0"/>
                <w:numId w:val="4"/>
              </w:numPr>
              <w:spacing w:after="0" w:line="259" w:lineRule="auto"/>
              <w:rPr>
                <w:b/>
                <w:color w:val="0070C0"/>
                <w:sz w:val="24"/>
                <w:szCs w:val="24"/>
                <w:lang w:val="es-AR"/>
              </w:rPr>
            </w:pPr>
            <w:r w:rsidRPr="00200188">
              <w:rPr>
                <w:b/>
                <w:color w:val="0070C0"/>
                <w:sz w:val="24"/>
                <w:szCs w:val="24"/>
                <w:lang w:val="es-AR"/>
              </w:rPr>
              <w:t>Al este: Precordillera de La Rioja, San Juan y Mendoza (Cuyo).</w:t>
            </w:r>
          </w:p>
          <w:p w14:paraId="1623B75A" w14:textId="77777777" w:rsidR="00DB49C6" w:rsidRPr="00200188" w:rsidRDefault="00200188" w:rsidP="00200188">
            <w:pPr>
              <w:pStyle w:val="Prrafodelista"/>
              <w:numPr>
                <w:ilvl w:val="0"/>
                <w:numId w:val="4"/>
              </w:numPr>
              <w:spacing w:after="0" w:line="259" w:lineRule="auto"/>
              <w:rPr>
                <w:b/>
                <w:color w:val="0070C0"/>
                <w:sz w:val="24"/>
                <w:szCs w:val="24"/>
                <w:lang w:val="es-AR"/>
              </w:rPr>
            </w:pPr>
            <w:r w:rsidRPr="00200188">
              <w:rPr>
                <w:b/>
                <w:color w:val="0070C0"/>
                <w:sz w:val="24"/>
                <w:szCs w:val="24"/>
                <w:lang w:val="es-AR"/>
              </w:rPr>
              <w:t>Al oeste: Fosa de Chile-Argentina.</w:t>
            </w:r>
          </w:p>
          <w:p w14:paraId="733DA7CC" w14:textId="77777777" w:rsidR="00DB49C6" w:rsidRPr="00200188" w:rsidRDefault="00831897" w:rsidP="00200188">
            <w:pPr>
              <w:pStyle w:val="Prrafodelista"/>
              <w:spacing w:after="0" w:line="259" w:lineRule="auto"/>
              <w:ind w:left="360" w:firstLine="0"/>
              <w:rPr>
                <w:b/>
                <w:color w:val="0070C0"/>
                <w:sz w:val="24"/>
                <w:szCs w:val="24"/>
                <w:lang w:val="es-AR"/>
              </w:rPr>
            </w:pPr>
            <w:r w:rsidRPr="00200188">
              <w:rPr>
                <w:b/>
                <w:color w:val="0070C0"/>
                <w:sz w:val="24"/>
                <w:szCs w:val="24"/>
                <w:lang w:val="es-AR"/>
              </w:rPr>
              <w:t xml:space="preserve"> </w:t>
            </w:r>
          </w:p>
        </w:tc>
      </w:tr>
    </w:tbl>
    <w:p w14:paraId="0812D16B" w14:textId="77777777" w:rsidR="00DB49C6" w:rsidRPr="00200188" w:rsidRDefault="00831897">
      <w:pPr>
        <w:spacing w:after="33" w:line="259" w:lineRule="auto"/>
        <w:ind w:left="1080" w:firstLine="0"/>
        <w:rPr>
          <w:b/>
          <w:lang w:val="es-AR"/>
        </w:rPr>
      </w:pPr>
      <w:r w:rsidRPr="00200188">
        <w:rPr>
          <w:b/>
          <w:lang w:val="es-AR"/>
        </w:rPr>
        <w:t xml:space="preserve"> </w:t>
      </w:r>
    </w:p>
    <w:p w14:paraId="54F8BA34" w14:textId="77777777" w:rsidR="00CE003E" w:rsidRPr="009A3985" w:rsidRDefault="00CE003E" w:rsidP="00CE003E">
      <w:pPr>
        <w:spacing w:after="33" w:line="259" w:lineRule="auto"/>
        <w:rPr>
          <w:b/>
          <w:sz w:val="24"/>
          <w:szCs w:val="24"/>
          <w:lang w:val="es-AR"/>
        </w:rPr>
      </w:pPr>
      <w:r w:rsidRPr="009A3985">
        <w:rPr>
          <w:b/>
          <w:sz w:val="24"/>
          <w:szCs w:val="24"/>
          <w:lang w:val="es-AR"/>
        </w:rPr>
        <w:t>5.</w:t>
      </w:r>
    </w:p>
    <w:p w14:paraId="650C4FE7" w14:textId="77777777" w:rsidR="00DB49C6" w:rsidRDefault="00831897" w:rsidP="00CE003E">
      <w:pPr>
        <w:numPr>
          <w:ilvl w:val="1"/>
          <w:numId w:val="3"/>
        </w:numPr>
        <w:ind w:right="493" w:hanging="360"/>
        <w:rPr>
          <w:b/>
          <w:sz w:val="24"/>
          <w:szCs w:val="24"/>
          <w:lang w:val="es-AR"/>
        </w:rPr>
      </w:pPr>
      <w:r w:rsidRPr="00CE003E">
        <w:rPr>
          <w:b/>
          <w:sz w:val="24"/>
          <w:szCs w:val="24"/>
          <w:lang w:val="es-AR"/>
        </w:rPr>
        <w:t xml:space="preserve">Confecciona un esquema teniendo en cuenta los demás relieves que conforman el área montañosa. </w:t>
      </w:r>
    </w:p>
    <w:p w14:paraId="24624A27" w14:textId="77777777" w:rsidR="009A3985" w:rsidRDefault="009A3985" w:rsidP="009A3985">
      <w:pPr>
        <w:ind w:right="493"/>
        <w:rPr>
          <w:b/>
          <w:sz w:val="24"/>
          <w:szCs w:val="24"/>
          <w:lang w:val="es-AR"/>
        </w:rPr>
      </w:pPr>
    </w:p>
    <w:p w14:paraId="69C38FF5" w14:textId="77777777" w:rsidR="009A3985" w:rsidRDefault="009A3985" w:rsidP="009A3985">
      <w:pPr>
        <w:ind w:right="493"/>
        <w:rPr>
          <w:b/>
          <w:sz w:val="24"/>
          <w:szCs w:val="24"/>
          <w:lang w:val="es-AR"/>
        </w:rPr>
      </w:pPr>
    </w:p>
    <w:p w14:paraId="0E76A963" w14:textId="77777777" w:rsidR="00DD230D" w:rsidRDefault="00757830" w:rsidP="009A3985">
      <w:pPr>
        <w:ind w:right="493"/>
        <w:rPr>
          <w:b/>
          <w:sz w:val="24"/>
          <w:szCs w:val="24"/>
          <w:lang w:val="es-AR"/>
        </w:rPr>
      </w:pPr>
      <w:r>
        <w:rPr>
          <w:b/>
          <w:noProof/>
          <w:sz w:val="24"/>
          <w:szCs w:val="24"/>
        </w:rPr>
        <w:drawing>
          <wp:inline distT="0" distB="0" distL="0" distR="0" wp14:anchorId="28C5353A" wp14:editId="3097B150">
            <wp:extent cx="5486400" cy="320040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94CE658" w14:textId="77777777" w:rsidR="00DD230D" w:rsidRDefault="00DD230D" w:rsidP="009A3985">
      <w:pPr>
        <w:ind w:right="493"/>
        <w:rPr>
          <w:b/>
          <w:sz w:val="24"/>
          <w:szCs w:val="24"/>
          <w:lang w:val="es-AR"/>
        </w:rPr>
      </w:pPr>
    </w:p>
    <w:p w14:paraId="162DC4B1" w14:textId="77777777" w:rsidR="00DD230D" w:rsidRDefault="00DD230D" w:rsidP="009A3985">
      <w:pPr>
        <w:ind w:right="493"/>
        <w:rPr>
          <w:b/>
          <w:sz w:val="24"/>
          <w:szCs w:val="24"/>
          <w:lang w:val="es-AR"/>
        </w:rPr>
      </w:pPr>
    </w:p>
    <w:p w14:paraId="74DF848D" w14:textId="77777777" w:rsidR="00DD230D" w:rsidRDefault="00DD230D" w:rsidP="009A3985">
      <w:pPr>
        <w:ind w:right="493"/>
        <w:rPr>
          <w:b/>
          <w:sz w:val="24"/>
          <w:szCs w:val="24"/>
          <w:lang w:val="es-AR"/>
        </w:rPr>
      </w:pPr>
    </w:p>
    <w:p w14:paraId="3DED15A6" w14:textId="77777777" w:rsidR="00DD230D" w:rsidRDefault="00DD230D" w:rsidP="009A3985">
      <w:pPr>
        <w:ind w:right="493"/>
        <w:rPr>
          <w:b/>
          <w:sz w:val="24"/>
          <w:szCs w:val="24"/>
          <w:lang w:val="es-AR"/>
        </w:rPr>
      </w:pPr>
    </w:p>
    <w:p w14:paraId="4B646808" w14:textId="77777777" w:rsidR="00997EA0" w:rsidRDefault="00997EA0" w:rsidP="00997EA0">
      <w:pPr>
        <w:ind w:left="705" w:right="493" w:firstLine="0"/>
        <w:rPr>
          <w:b/>
          <w:sz w:val="24"/>
          <w:szCs w:val="24"/>
          <w:lang w:val="es-AR"/>
        </w:rPr>
      </w:pPr>
    </w:p>
    <w:p w14:paraId="65F7D5DE" w14:textId="77777777" w:rsidR="00DB49C6" w:rsidRDefault="00831897" w:rsidP="00CE003E">
      <w:pPr>
        <w:numPr>
          <w:ilvl w:val="1"/>
          <w:numId w:val="3"/>
        </w:numPr>
        <w:ind w:right="493" w:hanging="360"/>
        <w:rPr>
          <w:b/>
          <w:sz w:val="24"/>
          <w:szCs w:val="24"/>
          <w:lang w:val="es-AR"/>
        </w:rPr>
      </w:pPr>
      <w:r w:rsidRPr="00CE003E">
        <w:rPr>
          <w:b/>
          <w:sz w:val="24"/>
          <w:szCs w:val="24"/>
          <w:lang w:val="es-AR"/>
        </w:rPr>
        <w:t xml:space="preserve">Realiza una comparación entre la Llanura Chaqueña y la Llanura Pampeana. </w:t>
      </w:r>
    </w:p>
    <w:tbl>
      <w:tblPr>
        <w:tblStyle w:val="TableGrid"/>
        <w:tblW w:w="8588" w:type="dxa"/>
        <w:tblInd w:w="975" w:type="dxa"/>
        <w:tblCellMar>
          <w:top w:w="49" w:type="dxa"/>
          <w:right w:w="114" w:type="dxa"/>
        </w:tblCellMar>
        <w:tblLook w:val="04A0" w:firstRow="1" w:lastRow="0" w:firstColumn="1" w:lastColumn="0" w:noHBand="0" w:noVBand="1"/>
      </w:tblPr>
      <w:tblGrid>
        <w:gridCol w:w="4288"/>
        <w:gridCol w:w="4300"/>
      </w:tblGrid>
      <w:tr w:rsidR="00250C1A" w14:paraId="711F4E5F" w14:textId="77777777" w:rsidTr="009A3985">
        <w:trPr>
          <w:trHeight w:val="322"/>
        </w:trPr>
        <w:tc>
          <w:tcPr>
            <w:tcW w:w="4288" w:type="dxa"/>
            <w:tcBorders>
              <w:top w:val="single" w:sz="4" w:space="0" w:color="000000"/>
              <w:left w:val="single" w:sz="4" w:space="0" w:color="000000"/>
              <w:bottom w:val="single" w:sz="4" w:space="0" w:color="000000"/>
              <w:right w:val="single" w:sz="4" w:space="0" w:color="000000"/>
            </w:tcBorders>
            <w:shd w:val="clear" w:color="auto" w:fill="9CC2E5"/>
          </w:tcPr>
          <w:p w14:paraId="6FD4931E" w14:textId="77777777" w:rsidR="00250C1A" w:rsidRPr="00997EA0" w:rsidRDefault="00250C1A" w:rsidP="009C7A6C">
            <w:pPr>
              <w:spacing w:after="0" w:line="259" w:lineRule="auto"/>
              <w:ind w:left="104" w:firstLine="0"/>
              <w:jc w:val="center"/>
              <w:rPr>
                <w:sz w:val="24"/>
                <w:szCs w:val="24"/>
              </w:rPr>
            </w:pPr>
            <w:r w:rsidRPr="00997EA0">
              <w:rPr>
                <w:rFonts w:ascii="Comic Sans MS" w:eastAsia="Comic Sans MS" w:hAnsi="Comic Sans MS" w:cs="Comic Sans MS"/>
                <w:b/>
                <w:sz w:val="24"/>
                <w:szCs w:val="24"/>
              </w:rPr>
              <w:lastRenderedPageBreak/>
              <w:t xml:space="preserve">Llanura Chaqueña </w:t>
            </w:r>
          </w:p>
        </w:tc>
        <w:tc>
          <w:tcPr>
            <w:tcW w:w="4300" w:type="dxa"/>
            <w:tcBorders>
              <w:top w:val="single" w:sz="4" w:space="0" w:color="000000"/>
              <w:left w:val="single" w:sz="4" w:space="0" w:color="000000"/>
              <w:bottom w:val="single" w:sz="4" w:space="0" w:color="000000"/>
              <w:right w:val="single" w:sz="4" w:space="0" w:color="000000"/>
            </w:tcBorders>
            <w:shd w:val="clear" w:color="auto" w:fill="A8D08D"/>
          </w:tcPr>
          <w:p w14:paraId="491CCE33" w14:textId="77777777" w:rsidR="00250C1A" w:rsidRPr="00997EA0" w:rsidRDefault="00250C1A" w:rsidP="009C7A6C">
            <w:pPr>
              <w:spacing w:after="0" w:line="259" w:lineRule="auto"/>
              <w:ind w:left="110" w:firstLine="0"/>
              <w:jc w:val="center"/>
              <w:rPr>
                <w:sz w:val="24"/>
                <w:szCs w:val="24"/>
              </w:rPr>
            </w:pPr>
            <w:r w:rsidRPr="00997EA0">
              <w:rPr>
                <w:rFonts w:ascii="Comic Sans MS" w:eastAsia="Comic Sans MS" w:hAnsi="Comic Sans MS" w:cs="Comic Sans MS"/>
                <w:b/>
                <w:sz w:val="24"/>
                <w:szCs w:val="24"/>
              </w:rPr>
              <w:t xml:space="preserve">Llanura Pampeana </w:t>
            </w:r>
          </w:p>
        </w:tc>
      </w:tr>
      <w:tr w:rsidR="00250C1A" w:rsidRPr="002E7FD1" w14:paraId="4AF53EDA" w14:textId="77777777" w:rsidTr="009A3985">
        <w:trPr>
          <w:trHeight w:val="4316"/>
        </w:trPr>
        <w:tc>
          <w:tcPr>
            <w:tcW w:w="4288" w:type="dxa"/>
            <w:tcBorders>
              <w:top w:val="single" w:sz="4" w:space="0" w:color="000000"/>
              <w:left w:val="single" w:sz="4" w:space="0" w:color="000000"/>
              <w:bottom w:val="single" w:sz="4" w:space="0" w:color="000000"/>
              <w:right w:val="single" w:sz="4" w:space="0" w:color="000000"/>
            </w:tcBorders>
          </w:tcPr>
          <w:p w14:paraId="590E762A" w14:textId="77777777" w:rsidR="00250C1A" w:rsidRPr="00997EA0" w:rsidRDefault="00250C1A" w:rsidP="00250C1A">
            <w:pPr>
              <w:pStyle w:val="Prrafodelista"/>
              <w:numPr>
                <w:ilvl w:val="0"/>
                <w:numId w:val="4"/>
              </w:numPr>
              <w:spacing w:after="0" w:line="259" w:lineRule="auto"/>
              <w:rPr>
                <w:b/>
                <w:color w:val="0070C0"/>
                <w:sz w:val="24"/>
                <w:szCs w:val="24"/>
                <w:lang w:val="es-AR"/>
              </w:rPr>
            </w:pPr>
            <w:r w:rsidRPr="00997EA0">
              <w:rPr>
                <w:b/>
                <w:color w:val="0070C0"/>
                <w:sz w:val="24"/>
                <w:szCs w:val="24"/>
                <w:lang w:val="es-AR"/>
              </w:rPr>
              <w:t xml:space="preserve">Su sector </w:t>
            </w:r>
            <w:r w:rsidR="005B6960" w:rsidRPr="00997EA0">
              <w:rPr>
                <w:b/>
                <w:color w:val="0070C0"/>
                <w:sz w:val="24"/>
                <w:szCs w:val="24"/>
                <w:lang w:val="es-AR"/>
              </w:rPr>
              <w:t>N</w:t>
            </w:r>
            <w:r w:rsidRPr="00997EA0">
              <w:rPr>
                <w:b/>
                <w:color w:val="0070C0"/>
                <w:sz w:val="24"/>
                <w:szCs w:val="24"/>
                <w:lang w:val="es-AR"/>
              </w:rPr>
              <w:t>orte se denomina Chaco o Llanura Chaqueña.</w:t>
            </w:r>
          </w:p>
          <w:p w14:paraId="1AD81994" w14:textId="77777777" w:rsidR="00250C1A" w:rsidRPr="00997EA0" w:rsidRDefault="005B6960" w:rsidP="00250C1A">
            <w:pPr>
              <w:pStyle w:val="Prrafodelista"/>
              <w:numPr>
                <w:ilvl w:val="0"/>
                <w:numId w:val="4"/>
              </w:numPr>
              <w:spacing w:after="0" w:line="259" w:lineRule="auto"/>
              <w:rPr>
                <w:b/>
                <w:color w:val="0070C0"/>
                <w:sz w:val="24"/>
                <w:szCs w:val="24"/>
                <w:lang w:val="es-AR"/>
              </w:rPr>
            </w:pPr>
            <w:r w:rsidRPr="00997EA0">
              <w:rPr>
                <w:b/>
                <w:color w:val="0070C0"/>
                <w:sz w:val="24"/>
                <w:szCs w:val="24"/>
                <w:lang w:val="es-AR"/>
              </w:rPr>
              <w:t>La</w:t>
            </w:r>
            <w:r w:rsidR="00250C1A" w:rsidRPr="00997EA0">
              <w:rPr>
                <w:b/>
                <w:color w:val="0070C0"/>
                <w:sz w:val="24"/>
                <w:szCs w:val="24"/>
                <w:lang w:val="es-AR"/>
              </w:rPr>
              <w:t xml:space="preserve"> regi</w:t>
            </w:r>
            <w:r w:rsidRPr="00997EA0">
              <w:rPr>
                <w:b/>
                <w:color w:val="0070C0"/>
                <w:sz w:val="24"/>
                <w:szCs w:val="24"/>
                <w:lang w:val="es-AR"/>
              </w:rPr>
              <w:t>ón</w:t>
            </w:r>
            <w:r w:rsidR="00250C1A" w:rsidRPr="00997EA0">
              <w:rPr>
                <w:b/>
                <w:color w:val="0070C0"/>
                <w:sz w:val="24"/>
                <w:szCs w:val="24"/>
                <w:lang w:val="es-AR"/>
              </w:rPr>
              <w:t xml:space="preserve"> climática al norte</w:t>
            </w:r>
            <w:r w:rsidRPr="00997EA0">
              <w:rPr>
                <w:b/>
                <w:color w:val="0070C0"/>
                <w:sz w:val="24"/>
                <w:szCs w:val="24"/>
                <w:lang w:val="es-AR"/>
              </w:rPr>
              <w:t xml:space="preserve"> es</w:t>
            </w:r>
            <w:r w:rsidR="00250C1A" w:rsidRPr="00997EA0">
              <w:rPr>
                <w:b/>
                <w:color w:val="0070C0"/>
                <w:sz w:val="24"/>
                <w:szCs w:val="24"/>
                <w:lang w:val="es-AR"/>
              </w:rPr>
              <w:t xml:space="preserve"> cálid</w:t>
            </w:r>
            <w:r w:rsidRPr="00997EA0">
              <w:rPr>
                <w:b/>
                <w:color w:val="0070C0"/>
                <w:sz w:val="24"/>
                <w:szCs w:val="24"/>
                <w:lang w:val="es-AR"/>
              </w:rPr>
              <w:t>a</w:t>
            </w:r>
            <w:r w:rsidR="00250C1A" w:rsidRPr="00997EA0">
              <w:rPr>
                <w:b/>
                <w:color w:val="0070C0"/>
                <w:sz w:val="24"/>
                <w:szCs w:val="24"/>
                <w:lang w:val="es-AR"/>
              </w:rPr>
              <w:t>.</w:t>
            </w:r>
          </w:p>
          <w:p w14:paraId="6F5A00F4" w14:textId="77777777" w:rsidR="00250C1A" w:rsidRPr="00997EA0" w:rsidRDefault="005B6960" w:rsidP="00250C1A">
            <w:pPr>
              <w:pStyle w:val="Prrafodelista"/>
              <w:numPr>
                <w:ilvl w:val="0"/>
                <w:numId w:val="4"/>
              </w:numPr>
              <w:spacing w:after="0" w:line="259" w:lineRule="auto"/>
              <w:rPr>
                <w:b/>
                <w:color w:val="0070C0"/>
                <w:sz w:val="24"/>
                <w:szCs w:val="24"/>
                <w:lang w:val="es-AR"/>
              </w:rPr>
            </w:pPr>
            <w:r w:rsidRPr="00997EA0">
              <w:rPr>
                <w:b/>
                <w:color w:val="0070C0"/>
                <w:sz w:val="24"/>
                <w:szCs w:val="24"/>
                <w:lang w:val="es-AR"/>
              </w:rPr>
              <w:t>Las</w:t>
            </w:r>
            <w:r w:rsidR="00250C1A" w:rsidRPr="00997EA0">
              <w:rPr>
                <w:b/>
                <w:color w:val="0070C0"/>
                <w:sz w:val="24"/>
                <w:szCs w:val="24"/>
                <w:lang w:val="es-AR"/>
              </w:rPr>
              <w:t xml:space="preserve"> diferencias en los tipos de clima inciden en las formaciones vegetales, </w:t>
            </w:r>
            <w:r w:rsidRPr="00997EA0">
              <w:rPr>
                <w:b/>
                <w:color w:val="0070C0"/>
                <w:sz w:val="24"/>
                <w:szCs w:val="24"/>
                <w:lang w:val="es-AR"/>
              </w:rPr>
              <w:t xml:space="preserve">siendo </w:t>
            </w:r>
            <w:r w:rsidR="00250C1A" w:rsidRPr="00997EA0">
              <w:rPr>
                <w:b/>
                <w:color w:val="0070C0"/>
                <w:sz w:val="24"/>
                <w:szCs w:val="24"/>
                <w:lang w:val="es-AR"/>
              </w:rPr>
              <w:t>boscosas en el Chaco.</w:t>
            </w:r>
          </w:p>
          <w:p w14:paraId="6AE387B3" w14:textId="77777777" w:rsidR="00250C1A" w:rsidRPr="00250C1A" w:rsidRDefault="00250C1A" w:rsidP="009C7A6C">
            <w:pPr>
              <w:spacing w:after="0" w:line="259" w:lineRule="auto"/>
              <w:ind w:left="106" w:firstLine="0"/>
              <w:rPr>
                <w:lang w:val="es-AR"/>
              </w:rPr>
            </w:pPr>
            <w:r w:rsidRPr="00250C1A">
              <w:rPr>
                <w:lang w:val="es-AR"/>
              </w:rPr>
              <w:t xml:space="preserve"> </w:t>
            </w:r>
          </w:p>
          <w:p w14:paraId="35D9CFFF" w14:textId="77777777" w:rsidR="00250C1A" w:rsidRPr="00250C1A" w:rsidRDefault="00250C1A" w:rsidP="009C7A6C">
            <w:pPr>
              <w:spacing w:after="0" w:line="259" w:lineRule="auto"/>
              <w:ind w:left="106" w:firstLine="0"/>
              <w:rPr>
                <w:lang w:val="es-AR"/>
              </w:rPr>
            </w:pPr>
            <w:r w:rsidRPr="00250C1A">
              <w:rPr>
                <w:lang w:val="es-AR"/>
              </w:rPr>
              <w:t xml:space="preserve"> </w:t>
            </w:r>
          </w:p>
          <w:p w14:paraId="000D27C2" w14:textId="77777777" w:rsidR="00250C1A" w:rsidRPr="00250C1A" w:rsidRDefault="00250C1A" w:rsidP="009C7A6C">
            <w:pPr>
              <w:spacing w:after="0" w:line="259" w:lineRule="auto"/>
              <w:ind w:left="106" w:firstLine="0"/>
              <w:rPr>
                <w:lang w:val="es-AR"/>
              </w:rPr>
            </w:pPr>
            <w:r w:rsidRPr="00250C1A">
              <w:rPr>
                <w:lang w:val="es-AR"/>
              </w:rPr>
              <w:t xml:space="preserve"> </w:t>
            </w:r>
          </w:p>
          <w:p w14:paraId="13BAE0D9" w14:textId="77777777" w:rsidR="00250C1A" w:rsidRPr="00250C1A" w:rsidRDefault="00250C1A" w:rsidP="009C7A6C">
            <w:pPr>
              <w:spacing w:after="0" w:line="259" w:lineRule="auto"/>
              <w:ind w:left="106" w:firstLine="0"/>
              <w:rPr>
                <w:lang w:val="es-AR"/>
              </w:rPr>
            </w:pPr>
            <w:r w:rsidRPr="00250C1A">
              <w:rPr>
                <w:lang w:val="es-AR"/>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03508E1F" w14:textId="77777777" w:rsidR="00250C1A" w:rsidRPr="00997EA0" w:rsidRDefault="00250C1A" w:rsidP="005B6960">
            <w:pPr>
              <w:pStyle w:val="Prrafodelista"/>
              <w:numPr>
                <w:ilvl w:val="0"/>
                <w:numId w:val="4"/>
              </w:numPr>
              <w:spacing w:after="0" w:line="259" w:lineRule="auto"/>
              <w:rPr>
                <w:b/>
                <w:color w:val="0070C0"/>
                <w:sz w:val="24"/>
                <w:szCs w:val="24"/>
                <w:lang w:val="es-AR"/>
              </w:rPr>
            </w:pPr>
            <w:r w:rsidRPr="00997EA0">
              <w:rPr>
                <w:b/>
                <w:color w:val="0070C0"/>
                <w:sz w:val="24"/>
                <w:szCs w:val="24"/>
                <w:lang w:val="es-AR"/>
              </w:rPr>
              <w:t>S</w:t>
            </w:r>
            <w:r w:rsidR="005B6960" w:rsidRPr="00997EA0">
              <w:rPr>
                <w:b/>
                <w:color w:val="0070C0"/>
                <w:sz w:val="24"/>
                <w:szCs w:val="24"/>
                <w:lang w:val="es-AR"/>
              </w:rPr>
              <w:t>u S</w:t>
            </w:r>
            <w:r w:rsidRPr="00997EA0">
              <w:rPr>
                <w:b/>
                <w:color w:val="0070C0"/>
                <w:sz w:val="24"/>
                <w:szCs w:val="24"/>
                <w:lang w:val="es-AR"/>
              </w:rPr>
              <w:t>ector sur se denomina Pampa o Llanura Pampeana.</w:t>
            </w:r>
          </w:p>
          <w:p w14:paraId="4468FF9D" w14:textId="77777777" w:rsidR="00250C1A" w:rsidRPr="00997EA0" w:rsidRDefault="00250C1A" w:rsidP="005B6960">
            <w:pPr>
              <w:pStyle w:val="Prrafodelista"/>
              <w:numPr>
                <w:ilvl w:val="0"/>
                <w:numId w:val="4"/>
              </w:numPr>
              <w:spacing w:after="0" w:line="259" w:lineRule="auto"/>
              <w:rPr>
                <w:b/>
                <w:color w:val="0070C0"/>
                <w:sz w:val="24"/>
                <w:szCs w:val="24"/>
                <w:lang w:val="es-AR"/>
              </w:rPr>
            </w:pPr>
            <w:r w:rsidRPr="00997EA0">
              <w:rPr>
                <w:b/>
                <w:color w:val="0070C0"/>
                <w:sz w:val="24"/>
                <w:szCs w:val="24"/>
                <w:lang w:val="es-AR"/>
              </w:rPr>
              <w:t>Esta llanura tiene escasa a</w:t>
            </w:r>
            <w:r w:rsidR="005B6960" w:rsidRPr="00997EA0">
              <w:rPr>
                <w:b/>
                <w:color w:val="0070C0"/>
                <w:sz w:val="24"/>
                <w:szCs w:val="24"/>
                <w:lang w:val="es-AR"/>
              </w:rPr>
              <w:t>ltitud al E</w:t>
            </w:r>
            <w:r w:rsidRPr="00997EA0">
              <w:rPr>
                <w:b/>
                <w:color w:val="0070C0"/>
                <w:sz w:val="24"/>
                <w:szCs w:val="24"/>
                <w:lang w:val="es-AR"/>
              </w:rPr>
              <w:t xml:space="preserve">ste, aumentando su altura hacia el </w:t>
            </w:r>
            <w:r w:rsidR="005B6960" w:rsidRPr="00997EA0">
              <w:rPr>
                <w:b/>
                <w:color w:val="0070C0"/>
                <w:sz w:val="24"/>
                <w:szCs w:val="24"/>
                <w:lang w:val="es-AR"/>
              </w:rPr>
              <w:t>O</w:t>
            </w:r>
            <w:r w:rsidRPr="00997EA0">
              <w:rPr>
                <w:b/>
                <w:color w:val="0070C0"/>
                <w:sz w:val="24"/>
                <w:szCs w:val="24"/>
                <w:lang w:val="es-AR"/>
              </w:rPr>
              <w:t>este, hasta el piedemonte cuyano y de las Sierras Pampeanas y Subandinas.</w:t>
            </w:r>
          </w:p>
          <w:p w14:paraId="0B231535" w14:textId="77777777" w:rsidR="00250C1A" w:rsidRPr="00997EA0" w:rsidRDefault="005B6960" w:rsidP="005B6960">
            <w:pPr>
              <w:pStyle w:val="Prrafodelista"/>
              <w:numPr>
                <w:ilvl w:val="0"/>
                <w:numId w:val="4"/>
              </w:numPr>
              <w:spacing w:after="0" w:line="259" w:lineRule="auto"/>
              <w:rPr>
                <w:b/>
                <w:color w:val="0070C0"/>
                <w:sz w:val="24"/>
                <w:szCs w:val="24"/>
                <w:lang w:val="es-AR"/>
              </w:rPr>
            </w:pPr>
            <w:r w:rsidRPr="00997EA0">
              <w:rPr>
                <w:b/>
                <w:color w:val="0070C0"/>
                <w:sz w:val="24"/>
                <w:szCs w:val="24"/>
                <w:lang w:val="es-AR"/>
              </w:rPr>
              <w:t>La</w:t>
            </w:r>
            <w:r w:rsidR="00250C1A" w:rsidRPr="00997EA0">
              <w:rPr>
                <w:b/>
                <w:color w:val="0070C0"/>
                <w:sz w:val="24"/>
                <w:szCs w:val="24"/>
                <w:lang w:val="es-AR"/>
              </w:rPr>
              <w:t xml:space="preserve"> regi</w:t>
            </w:r>
            <w:r w:rsidRPr="00997EA0">
              <w:rPr>
                <w:b/>
                <w:color w:val="0070C0"/>
                <w:sz w:val="24"/>
                <w:szCs w:val="24"/>
                <w:lang w:val="es-AR"/>
              </w:rPr>
              <w:t>ón</w:t>
            </w:r>
            <w:r w:rsidR="00250C1A" w:rsidRPr="00997EA0">
              <w:rPr>
                <w:b/>
                <w:color w:val="0070C0"/>
                <w:sz w:val="24"/>
                <w:szCs w:val="24"/>
                <w:lang w:val="es-AR"/>
              </w:rPr>
              <w:t xml:space="preserve"> climática al sur</w:t>
            </w:r>
            <w:r w:rsidRPr="00997EA0">
              <w:rPr>
                <w:b/>
                <w:color w:val="0070C0"/>
                <w:sz w:val="24"/>
                <w:szCs w:val="24"/>
                <w:lang w:val="es-AR"/>
              </w:rPr>
              <w:t>, es templada</w:t>
            </w:r>
            <w:r w:rsidR="00250C1A" w:rsidRPr="00997EA0">
              <w:rPr>
                <w:b/>
                <w:color w:val="0070C0"/>
                <w:sz w:val="24"/>
                <w:szCs w:val="24"/>
                <w:lang w:val="es-AR"/>
              </w:rPr>
              <w:t>.</w:t>
            </w:r>
          </w:p>
          <w:p w14:paraId="5BF14B20" w14:textId="77777777" w:rsidR="00250C1A" w:rsidRPr="009A3985" w:rsidRDefault="005B6960" w:rsidP="009A3985">
            <w:pPr>
              <w:pStyle w:val="Prrafodelista"/>
              <w:numPr>
                <w:ilvl w:val="0"/>
                <w:numId w:val="4"/>
              </w:numPr>
              <w:spacing w:after="0" w:line="259" w:lineRule="auto"/>
              <w:rPr>
                <w:b/>
                <w:color w:val="0070C0"/>
                <w:sz w:val="24"/>
                <w:szCs w:val="24"/>
                <w:lang w:val="es-AR"/>
              </w:rPr>
            </w:pPr>
            <w:r w:rsidRPr="009A3985">
              <w:rPr>
                <w:b/>
                <w:color w:val="0070C0"/>
                <w:sz w:val="24"/>
                <w:szCs w:val="24"/>
                <w:lang w:val="es-AR"/>
              </w:rPr>
              <w:t>Formaciones vegetales</w:t>
            </w:r>
            <w:r w:rsidR="00250C1A" w:rsidRPr="009A3985">
              <w:rPr>
                <w:b/>
                <w:color w:val="0070C0"/>
                <w:sz w:val="24"/>
                <w:szCs w:val="24"/>
                <w:lang w:val="es-AR"/>
              </w:rPr>
              <w:t xml:space="preserve"> herbáceas en la Pampa, teniendo influencia en actividades económicas, como agrícola-ganadera y forestal.  </w:t>
            </w:r>
          </w:p>
          <w:p w14:paraId="52DBDF4B" w14:textId="77777777" w:rsidR="00250C1A" w:rsidRPr="00250C1A" w:rsidRDefault="00250C1A" w:rsidP="009C7A6C">
            <w:pPr>
              <w:spacing w:after="0" w:line="259" w:lineRule="auto"/>
              <w:ind w:left="108" w:firstLine="0"/>
              <w:rPr>
                <w:lang w:val="es-AR"/>
              </w:rPr>
            </w:pPr>
            <w:r w:rsidRPr="00250C1A">
              <w:rPr>
                <w:lang w:val="es-AR"/>
              </w:rPr>
              <w:t xml:space="preserve"> </w:t>
            </w:r>
          </w:p>
          <w:p w14:paraId="581223D3" w14:textId="77777777" w:rsidR="00250C1A" w:rsidRPr="00250C1A" w:rsidRDefault="00250C1A" w:rsidP="009C7A6C">
            <w:pPr>
              <w:spacing w:after="0" w:line="259" w:lineRule="auto"/>
              <w:ind w:left="108" w:firstLine="0"/>
              <w:rPr>
                <w:lang w:val="es-AR"/>
              </w:rPr>
            </w:pPr>
            <w:r w:rsidRPr="00250C1A">
              <w:rPr>
                <w:lang w:val="es-AR"/>
              </w:rPr>
              <w:t xml:space="preserve"> </w:t>
            </w:r>
          </w:p>
        </w:tc>
      </w:tr>
    </w:tbl>
    <w:p w14:paraId="3D790BEF" w14:textId="77777777" w:rsidR="00250C1A" w:rsidRDefault="00250C1A" w:rsidP="00250C1A">
      <w:pPr>
        <w:ind w:left="705" w:right="493" w:firstLine="0"/>
        <w:rPr>
          <w:b/>
          <w:sz w:val="24"/>
          <w:szCs w:val="24"/>
          <w:lang w:val="es-AR"/>
        </w:rPr>
      </w:pPr>
    </w:p>
    <w:p w14:paraId="67CBA863" w14:textId="77777777" w:rsidR="00DB49C6" w:rsidRDefault="00831897" w:rsidP="00CE003E">
      <w:pPr>
        <w:numPr>
          <w:ilvl w:val="1"/>
          <w:numId w:val="3"/>
        </w:numPr>
        <w:ind w:right="493" w:hanging="360"/>
        <w:rPr>
          <w:b/>
          <w:sz w:val="24"/>
          <w:szCs w:val="24"/>
          <w:lang w:val="es-AR"/>
        </w:rPr>
      </w:pPr>
      <w:r w:rsidRPr="00CE003E">
        <w:rPr>
          <w:b/>
          <w:sz w:val="24"/>
          <w:szCs w:val="24"/>
          <w:lang w:val="es-AR"/>
        </w:rPr>
        <w:t xml:space="preserve">Completa el siguiente cuadro comparativo, teniendo en cuenta las características de las planicies y mesetas: </w:t>
      </w:r>
    </w:p>
    <w:p w14:paraId="0B07D2A2" w14:textId="77777777" w:rsidR="00CE003E" w:rsidRPr="00CE003E" w:rsidRDefault="00CE003E" w:rsidP="00CE003E">
      <w:pPr>
        <w:ind w:left="1065" w:right="493" w:firstLine="0"/>
        <w:rPr>
          <w:b/>
          <w:sz w:val="24"/>
          <w:szCs w:val="24"/>
          <w:lang w:val="es-AR"/>
        </w:rPr>
      </w:pPr>
    </w:p>
    <w:tbl>
      <w:tblPr>
        <w:tblStyle w:val="TableGrid"/>
        <w:tblW w:w="9781" w:type="dxa"/>
        <w:tblInd w:w="562" w:type="dxa"/>
        <w:tblCellMar>
          <w:top w:w="66" w:type="dxa"/>
          <w:left w:w="106" w:type="dxa"/>
          <w:right w:w="115" w:type="dxa"/>
        </w:tblCellMar>
        <w:tblLook w:val="04A0" w:firstRow="1" w:lastRow="0" w:firstColumn="1" w:lastColumn="0" w:noHBand="0" w:noVBand="1"/>
      </w:tblPr>
      <w:tblGrid>
        <w:gridCol w:w="3402"/>
        <w:gridCol w:w="3119"/>
        <w:gridCol w:w="3260"/>
      </w:tblGrid>
      <w:tr w:rsidR="00DB49C6" w14:paraId="32426DFB" w14:textId="77777777" w:rsidTr="00C17441">
        <w:trPr>
          <w:trHeight w:val="287"/>
        </w:trPr>
        <w:tc>
          <w:tcPr>
            <w:tcW w:w="3402" w:type="dxa"/>
            <w:tcBorders>
              <w:top w:val="single" w:sz="4" w:space="0" w:color="000000"/>
              <w:left w:val="single" w:sz="4" w:space="0" w:color="000000"/>
              <w:bottom w:val="single" w:sz="4" w:space="0" w:color="000000"/>
              <w:right w:val="nil"/>
            </w:tcBorders>
            <w:shd w:val="clear" w:color="auto" w:fill="FFD966"/>
          </w:tcPr>
          <w:p w14:paraId="46283D36" w14:textId="77777777" w:rsidR="00DB49C6" w:rsidRPr="00C17441" w:rsidRDefault="00DB49C6">
            <w:pPr>
              <w:spacing w:after="160" w:line="259" w:lineRule="auto"/>
              <w:ind w:left="0" w:firstLine="0"/>
              <w:rPr>
                <w:sz w:val="24"/>
                <w:szCs w:val="24"/>
                <w:lang w:val="es-AR"/>
              </w:rPr>
            </w:pPr>
          </w:p>
        </w:tc>
        <w:tc>
          <w:tcPr>
            <w:tcW w:w="3119" w:type="dxa"/>
            <w:tcBorders>
              <w:top w:val="single" w:sz="4" w:space="0" w:color="000000"/>
              <w:left w:val="nil"/>
              <w:bottom w:val="single" w:sz="4" w:space="0" w:color="000000"/>
              <w:right w:val="nil"/>
            </w:tcBorders>
            <w:shd w:val="clear" w:color="auto" w:fill="FFD966"/>
          </w:tcPr>
          <w:p w14:paraId="10C1087A" w14:textId="77777777" w:rsidR="00DB49C6" w:rsidRPr="00C17441" w:rsidRDefault="00831897">
            <w:pPr>
              <w:spacing w:after="0" w:line="259" w:lineRule="auto"/>
              <w:ind w:left="9" w:firstLine="0"/>
              <w:jc w:val="center"/>
              <w:rPr>
                <w:sz w:val="24"/>
                <w:szCs w:val="24"/>
              </w:rPr>
            </w:pPr>
            <w:r w:rsidRPr="00C17441">
              <w:rPr>
                <w:rFonts w:ascii="Comic Sans MS" w:eastAsia="Comic Sans MS" w:hAnsi="Comic Sans MS" w:cs="Comic Sans MS"/>
                <w:b/>
                <w:sz w:val="24"/>
                <w:szCs w:val="24"/>
              </w:rPr>
              <w:t xml:space="preserve">Planicies y Mesetas </w:t>
            </w:r>
          </w:p>
        </w:tc>
        <w:tc>
          <w:tcPr>
            <w:tcW w:w="3260" w:type="dxa"/>
            <w:tcBorders>
              <w:top w:val="single" w:sz="4" w:space="0" w:color="000000"/>
              <w:left w:val="nil"/>
              <w:bottom w:val="single" w:sz="4" w:space="0" w:color="000000"/>
              <w:right w:val="single" w:sz="4" w:space="0" w:color="000000"/>
            </w:tcBorders>
            <w:shd w:val="clear" w:color="auto" w:fill="FFD966"/>
          </w:tcPr>
          <w:p w14:paraId="586EEB36" w14:textId="77777777" w:rsidR="00DB49C6" w:rsidRPr="00C17441" w:rsidRDefault="00DB49C6">
            <w:pPr>
              <w:spacing w:after="160" w:line="259" w:lineRule="auto"/>
              <w:ind w:left="0" w:firstLine="0"/>
              <w:rPr>
                <w:sz w:val="24"/>
                <w:szCs w:val="24"/>
              </w:rPr>
            </w:pPr>
          </w:p>
        </w:tc>
      </w:tr>
      <w:tr w:rsidR="00DB49C6" w14:paraId="4B82889A" w14:textId="77777777" w:rsidTr="00C17441">
        <w:trPr>
          <w:trHeight w:val="289"/>
        </w:trPr>
        <w:tc>
          <w:tcPr>
            <w:tcW w:w="3402" w:type="dxa"/>
            <w:tcBorders>
              <w:top w:val="single" w:sz="4" w:space="0" w:color="000000"/>
              <w:left w:val="single" w:sz="4" w:space="0" w:color="000000"/>
              <w:bottom w:val="single" w:sz="4" w:space="0" w:color="000000"/>
              <w:right w:val="single" w:sz="4" w:space="0" w:color="000000"/>
            </w:tcBorders>
            <w:shd w:val="clear" w:color="auto" w:fill="9CC2E5"/>
          </w:tcPr>
          <w:p w14:paraId="3981F739" w14:textId="77777777" w:rsidR="00DB49C6" w:rsidRPr="00C17441" w:rsidRDefault="00831897">
            <w:pPr>
              <w:spacing w:after="0" w:line="259" w:lineRule="auto"/>
              <w:ind w:left="1" w:firstLine="0"/>
              <w:jc w:val="center"/>
              <w:rPr>
                <w:sz w:val="24"/>
                <w:szCs w:val="24"/>
              </w:rPr>
            </w:pPr>
            <w:r w:rsidRPr="00C17441">
              <w:rPr>
                <w:rFonts w:ascii="Comic Sans MS" w:eastAsia="Comic Sans MS" w:hAnsi="Comic Sans MS" w:cs="Comic Sans MS"/>
                <w:b/>
                <w:sz w:val="24"/>
                <w:szCs w:val="24"/>
              </w:rPr>
              <w:t xml:space="preserve">Meseta Misionera </w:t>
            </w:r>
          </w:p>
        </w:tc>
        <w:tc>
          <w:tcPr>
            <w:tcW w:w="3119" w:type="dxa"/>
            <w:tcBorders>
              <w:top w:val="single" w:sz="4" w:space="0" w:color="000000"/>
              <w:left w:val="single" w:sz="4" w:space="0" w:color="000000"/>
              <w:bottom w:val="single" w:sz="4" w:space="0" w:color="000000"/>
              <w:right w:val="single" w:sz="4" w:space="0" w:color="000000"/>
            </w:tcBorders>
            <w:shd w:val="clear" w:color="auto" w:fill="A8D08D"/>
          </w:tcPr>
          <w:p w14:paraId="49F612A8" w14:textId="77777777" w:rsidR="00DB49C6" w:rsidRPr="00C17441" w:rsidRDefault="00831897">
            <w:pPr>
              <w:spacing w:after="0" w:line="259" w:lineRule="auto"/>
              <w:ind w:left="5" w:firstLine="0"/>
              <w:jc w:val="center"/>
              <w:rPr>
                <w:sz w:val="24"/>
                <w:szCs w:val="24"/>
              </w:rPr>
            </w:pPr>
            <w:r w:rsidRPr="00C17441">
              <w:rPr>
                <w:rFonts w:ascii="Comic Sans MS" w:eastAsia="Comic Sans MS" w:hAnsi="Comic Sans MS" w:cs="Comic Sans MS"/>
                <w:b/>
                <w:sz w:val="24"/>
                <w:szCs w:val="24"/>
              </w:rPr>
              <w:t xml:space="preserve">Puna </w:t>
            </w:r>
          </w:p>
        </w:tc>
        <w:tc>
          <w:tcPr>
            <w:tcW w:w="3260" w:type="dxa"/>
            <w:tcBorders>
              <w:top w:val="single" w:sz="4" w:space="0" w:color="000000"/>
              <w:left w:val="single" w:sz="4" w:space="0" w:color="000000"/>
              <w:bottom w:val="single" w:sz="4" w:space="0" w:color="000000"/>
              <w:right w:val="single" w:sz="4" w:space="0" w:color="000000"/>
            </w:tcBorders>
            <w:shd w:val="clear" w:color="auto" w:fill="F4B083"/>
          </w:tcPr>
          <w:p w14:paraId="0036A5C8" w14:textId="77777777" w:rsidR="00DB49C6" w:rsidRPr="00C17441" w:rsidRDefault="00831897">
            <w:pPr>
              <w:spacing w:after="0" w:line="259" w:lineRule="auto"/>
              <w:ind w:left="6" w:firstLine="0"/>
              <w:jc w:val="center"/>
              <w:rPr>
                <w:sz w:val="24"/>
                <w:szCs w:val="24"/>
              </w:rPr>
            </w:pPr>
            <w:r w:rsidRPr="00C17441">
              <w:rPr>
                <w:rFonts w:ascii="Comic Sans MS" w:eastAsia="Comic Sans MS" w:hAnsi="Comic Sans MS" w:cs="Comic Sans MS"/>
                <w:b/>
                <w:sz w:val="24"/>
                <w:szCs w:val="24"/>
              </w:rPr>
              <w:t xml:space="preserve">Mesetas Patagónicas </w:t>
            </w:r>
          </w:p>
        </w:tc>
      </w:tr>
      <w:tr w:rsidR="00DB49C6" w:rsidRPr="002E7FD1" w14:paraId="4484B274" w14:textId="77777777" w:rsidTr="00C17441">
        <w:trPr>
          <w:trHeight w:val="3700"/>
        </w:trPr>
        <w:tc>
          <w:tcPr>
            <w:tcW w:w="3402" w:type="dxa"/>
            <w:tcBorders>
              <w:top w:val="single" w:sz="4" w:space="0" w:color="000000"/>
              <w:left w:val="single" w:sz="4" w:space="0" w:color="000000"/>
              <w:bottom w:val="single" w:sz="4" w:space="0" w:color="000000"/>
              <w:right w:val="single" w:sz="4" w:space="0" w:color="000000"/>
            </w:tcBorders>
          </w:tcPr>
          <w:p w14:paraId="69BF5675" w14:textId="77777777" w:rsidR="00DB49C6" w:rsidRPr="00C17441" w:rsidRDefault="00C17441" w:rsidP="00C17441">
            <w:pPr>
              <w:pStyle w:val="Prrafodelista"/>
              <w:numPr>
                <w:ilvl w:val="0"/>
                <w:numId w:val="4"/>
              </w:numPr>
              <w:spacing w:after="0" w:line="259" w:lineRule="auto"/>
              <w:rPr>
                <w:b/>
                <w:color w:val="0070C0"/>
                <w:sz w:val="24"/>
                <w:szCs w:val="24"/>
                <w:lang w:val="es-AR"/>
              </w:rPr>
            </w:pPr>
            <w:r w:rsidRPr="00C17441">
              <w:rPr>
                <w:b/>
                <w:color w:val="0070C0"/>
                <w:sz w:val="24"/>
                <w:szCs w:val="24"/>
                <w:lang w:val="es-AR"/>
              </w:rPr>
              <w:t>En el extremo Nordeste del país, presenta un relieve abovedado, suavemente ondulado, con pendiente hacia los ríos Paraná y Uruguay.</w:t>
            </w:r>
          </w:p>
          <w:p w14:paraId="6C64BEE9" w14:textId="77777777" w:rsidR="00C17441" w:rsidRPr="00C17441" w:rsidRDefault="00C17441" w:rsidP="00C17441">
            <w:pPr>
              <w:pStyle w:val="Prrafodelista"/>
              <w:numPr>
                <w:ilvl w:val="0"/>
                <w:numId w:val="4"/>
              </w:numPr>
              <w:spacing w:after="0" w:line="259" w:lineRule="auto"/>
              <w:rPr>
                <w:lang w:val="es-AR"/>
              </w:rPr>
            </w:pPr>
            <w:r w:rsidRPr="00C17441">
              <w:rPr>
                <w:b/>
                <w:color w:val="0070C0"/>
                <w:sz w:val="24"/>
                <w:szCs w:val="24"/>
                <w:lang w:val="es-AR"/>
              </w:rPr>
              <w:t>Posee suelos rojos, por los minerales de hierro que contiene.</w:t>
            </w:r>
          </w:p>
        </w:tc>
        <w:tc>
          <w:tcPr>
            <w:tcW w:w="3119" w:type="dxa"/>
            <w:tcBorders>
              <w:top w:val="single" w:sz="4" w:space="0" w:color="000000"/>
              <w:left w:val="single" w:sz="4" w:space="0" w:color="000000"/>
              <w:bottom w:val="single" w:sz="4" w:space="0" w:color="000000"/>
              <w:right w:val="single" w:sz="4" w:space="0" w:color="000000"/>
            </w:tcBorders>
          </w:tcPr>
          <w:p w14:paraId="6FFCECE0" w14:textId="77777777" w:rsidR="00DB49C6" w:rsidRPr="00C17441" w:rsidRDefault="00831897" w:rsidP="00C17441">
            <w:pPr>
              <w:pStyle w:val="Prrafodelista"/>
              <w:numPr>
                <w:ilvl w:val="0"/>
                <w:numId w:val="4"/>
              </w:numPr>
              <w:spacing w:after="0" w:line="259" w:lineRule="auto"/>
              <w:rPr>
                <w:b/>
                <w:color w:val="0070C0"/>
                <w:sz w:val="24"/>
                <w:szCs w:val="24"/>
                <w:lang w:val="es-AR"/>
              </w:rPr>
            </w:pPr>
            <w:r w:rsidRPr="00C17441">
              <w:rPr>
                <w:b/>
                <w:color w:val="0070C0"/>
                <w:sz w:val="24"/>
                <w:szCs w:val="24"/>
                <w:lang w:val="es-AR"/>
              </w:rPr>
              <w:t xml:space="preserve"> </w:t>
            </w:r>
            <w:r w:rsidR="00C17441" w:rsidRPr="00C17441">
              <w:rPr>
                <w:b/>
                <w:color w:val="0070C0"/>
                <w:sz w:val="24"/>
                <w:szCs w:val="24"/>
                <w:lang w:val="es-AR"/>
              </w:rPr>
              <w:t>En el extremo Noroeste, está inserta en la Cordillera de Los Andes y está formada por una serie de mesetas con una altura media entre 3000 y 3500 metros, separadas por cordones montañosos.</w:t>
            </w:r>
          </w:p>
          <w:p w14:paraId="55182D82"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1B96AFDE"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7EE590BE"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47EEB299"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2B466EE0"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4818524E"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681A4663"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530B2BD1"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6E9CC152"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p w14:paraId="0EB1632C" w14:textId="77777777" w:rsidR="00DB49C6" w:rsidRPr="00C17441" w:rsidRDefault="00831897">
            <w:pPr>
              <w:spacing w:after="0" w:line="259" w:lineRule="auto"/>
              <w:ind w:left="3" w:firstLine="0"/>
              <w:rPr>
                <w:lang w:val="es-AR"/>
              </w:rPr>
            </w:pPr>
            <w:r w:rsidRPr="00C17441">
              <w:rPr>
                <w:rFonts w:ascii="Comic Sans MS" w:eastAsia="Comic Sans MS" w:hAnsi="Comic Sans MS" w:cs="Comic Sans MS"/>
                <w:b/>
                <w:sz w:val="20"/>
                <w:lang w:val="es-AR"/>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636568A" w14:textId="77777777" w:rsidR="00DB49C6" w:rsidRPr="00C17441" w:rsidRDefault="00C17441" w:rsidP="00C17441">
            <w:pPr>
              <w:pStyle w:val="Prrafodelista"/>
              <w:numPr>
                <w:ilvl w:val="0"/>
                <w:numId w:val="4"/>
              </w:numPr>
              <w:spacing w:after="0" w:line="259" w:lineRule="auto"/>
              <w:rPr>
                <w:b/>
                <w:color w:val="0070C0"/>
                <w:sz w:val="24"/>
                <w:szCs w:val="24"/>
                <w:lang w:val="es-AR"/>
              </w:rPr>
            </w:pPr>
            <w:r w:rsidRPr="00C17441">
              <w:rPr>
                <w:b/>
                <w:color w:val="0070C0"/>
                <w:sz w:val="24"/>
                <w:szCs w:val="24"/>
                <w:lang w:val="es-AR"/>
              </w:rPr>
              <w:t xml:space="preserve">Tienen forma escalonada, con un descenso gradual de altura desde el borde de la Cordillera de los Andes, hacia el Océano Atlántico. </w:t>
            </w:r>
          </w:p>
          <w:p w14:paraId="2DA2D7E2" w14:textId="77777777" w:rsidR="00C17441" w:rsidRPr="00C17441" w:rsidRDefault="00C17441" w:rsidP="00C17441">
            <w:pPr>
              <w:pStyle w:val="Prrafodelista"/>
              <w:numPr>
                <w:ilvl w:val="0"/>
                <w:numId w:val="4"/>
              </w:numPr>
              <w:spacing w:after="0" w:line="259" w:lineRule="auto"/>
              <w:rPr>
                <w:b/>
                <w:color w:val="0070C0"/>
                <w:sz w:val="24"/>
                <w:szCs w:val="24"/>
                <w:lang w:val="es-AR"/>
              </w:rPr>
            </w:pPr>
            <w:r w:rsidRPr="00C17441">
              <w:rPr>
                <w:b/>
                <w:color w:val="0070C0"/>
                <w:sz w:val="24"/>
                <w:szCs w:val="24"/>
                <w:lang w:val="es-AR"/>
              </w:rPr>
              <w:t>El relieve se continúa por debajo del Mar Argentino en una de las plataformas continentales más extensas del mundo, un millón de kilómetros cuadrados, de donde emergen las Islas Malvinas.</w:t>
            </w:r>
          </w:p>
          <w:p w14:paraId="5B40B438" w14:textId="77777777" w:rsidR="00DB49C6" w:rsidRPr="00C17441" w:rsidRDefault="00831897">
            <w:pPr>
              <w:spacing w:after="0" w:line="259" w:lineRule="auto"/>
              <w:ind w:left="2" w:firstLine="0"/>
              <w:rPr>
                <w:lang w:val="es-AR"/>
              </w:rPr>
            </w:pPr>
            <w:r w:rsidRPr="00C17441">
              <w:rPr>
                <w:rFonts w:ascii="Comic Sans MS" w:eastAsia="Comic Sans MS" w:hAnsi="Comic Sans MS" w:cs="Comic Sans MS"/>
                <w:b/>
                <w:sz w:val="20"/>
                <w:lang w:val="es-AR"/>
              </w:rPr>
              <w:t xml:space="preserve"> </w:t>
            </w:r>
          </w:p>
          <w:p w14:paraId="5C4EAE3F" w14:textId="77777777" w:rsidR="00DB49C6" w:rsidRPr="00C17441" w:rsidRDefault="00DB49C6" w:rsidP="00DD230D">
            <w:pPr>
              <w:spacing w:after="0" w:line="259" w:lineRule="auto"/>
              <w:rPr>
                <w:lang w:val="es-AR"/>
              </w:rPr>
            </w:pPr>
          </w:p>
          <w:p w14:paraId="517F81ED" w14:textId="77777777" w:rsidR="00DB49C6" w:rsidRPr="00C17441" w:rsidRDefault="00831897">
            <w:pPr>
              <w:spacing w:after="0" w:line="259" w:lineRule="auto"/>
              <w:ind w:left="2" w:firstLine="0"/>
              <w:rPr>
                <w:lang w:val="es-AR"/>
              </w:rPr>
            </w:pPr>
            <w:r w:rsidRPr="00C17441">
              <w:rPr>
                <w:rFonts w:ascii="Comic Sans MS" w:eastAsia="Comic Sans MS" w:hAnsi="Comic Sans MS" w:cs="Comic Sans MS"/>
                <w:b/>
                <w:sz w:val="20"/>
                <w:lang w:val="es-AR"/>
              </w:rPr>
              <w:t xml:space="preserve"> </w:t>
            </w:r>
          </w:p>
          <w:p w14:paraId="23A82F2D" w14:textId="77777777" w:rsidR="00DB49C6" w:rsidRPr="00C17441" w:rsidRDefault="00DB49C6" w:rsidP="00DD230D">
            <w:pPr>
              <w:spacing w:after="0" w:line="259" w:lineRule="auto"/>
              <w:rPr>
                <w:lang w:val="es-AR"/>
              </w:rPr>
            </w:pPr>
          </w:p>
          <w:p w14:paraId="06268F2B" w14:textId="77777777" w:rsidR="00DB49C6" w:rsidRPr="00C17441" w:rsidRDefault="00831897">
            <w:pPr>
              <w:spacing w:after="0" w:line="259" w:lineRule="auto"/>
              <w:ind w:left="2" w:firstLine="0"/>
              <w:rPr>
                <w:lang w:val="es-AR"/>
              </w:rPr>
            </w:pPr>
            <w:r w:rsidRPr="00C17441">
              <w:rPr>
                <w:rFonts w:ascii="Comic Sans MS" w:eastAsia="Comic Sans MS" w:hAnsi="Comic Sans MS" w:cs="Comic Sans MS"/>
                <w:b/>
                <w:sz w:val="20"/>
                <w:lang w:val="es-AR"/>
              </w:rPr>
              <w:t xml:space="preserve"> </w:t>
            </w:r>
          </w:p>
          <w:p w14:paraId="104F127B" w14:textId="77777777" w:rsidR="00DB49C6" w:rsidRPr="00C17441" w:rsidRDefault="00DB49C6" w:rsidP="00DD230D">
            <w:pPr>
              <w:spacing w:after="0" w:line="259" w:lineRule="auto"/>
              <w:rPr>
                <w:lang w:val="es-AR"/>
              </w:rPr>
            </w:pPr>
          </w:p>
        </w:tc>
      </w:tr>
    </w:tbl>
    <w:p w14:paraId="31BEE7B4" w14:textId="77777777" w:rsidR="00DB49C6" w:rsidRPr="00C17441" w:rsidRDefault="00831897">
      <w:pPr>
        <w:spacing w:after="0" w:line="259" w:lineRule="auto"/>
        <w:ind w:left="0" w:firstLine="0"/>
        <w:rPr>
          <w:lang w:val="es-AR"/>
        </w:rPr>
      </w:pPr>
      <w:r w:rsidRPr="00C17441">
        <w:rPr>
          <w:b/>
          <w:lang w:val="es-AR"/>
        </w:rPr>
        <w:t xml:space="preserve"> </w:t>
      </w:r>
    </w:p>
    <w:sectPr w:rsidR="00DB49C6" w:rsidRPr="00C17441" w:rsidSect="001A4E37">
      <w:footerReference w:type="even" r:id="rId13"/>
      <w:footerReference w:type="default" r:id="rId14"/>
      <w:footerReference w:type="first" r:id="rId15"/>
      <w:pgSz w:w="11906" w:h="16838"/>
      <w:pgMar w:top="794" w:right="663" w:bottom="1021"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CB3E" w14:textId="77777777" w:rsidR="00DE5FDB" w:rsidRDefault="00DE5FDB">
      <w:pPr>
        <w:spacing w:after="0" w:line="240" w:lineRule="auto"/>
      </w:pPr>
      <w:r>
        <w:separator/>
      </w:r>
    </w:p>
  </w:endnote>
  <w:endnote w:type="continuationSeparator" w:id="0">
    <w:p w14:paraId="5203599F" w14:textId="77777777" w:rsidR="00DE5FDB" w:rsidRDefault="00DE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8298" w14:textId="77777777" w:rsidR="00DB49C6" w:rsidRDefault="00831897">
    <w:pPr>
      <w:spacing w:after="0" w:line="259" w:lineRule="auto"/>
      <w:ind w:left="0" w:right="896" w:firstLine="0"/>
      <w:jc w:val="right"/>
    </w:pPr>
    <w:r>
      <w:fldChar w:fldCharType="begin"/>
    </w:r>
    <w:r>
      <w:instrText xml:space="preserve"> PAGE   \* MERGEFORMAT </w:instrText>
    </w:r>
    <w:r>
      <w:fldChar w:fldCharType="separate"/>
    </w:r>
    <w:r>
      <w:t>1</w:t>
    </w:r>
    <w:r>
      <w:fldChar w:fldCharType="end"/>
    </w:r>
    <w:r>
      <w:t xml:space="preserve"> </w:t>
    </w:r>
  </w:p>
  <w:p w14:paraId="6BF6C64D" w14:textId="77777777" w:rsidR="00DB49C6" w:rsidRDefault="0083189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0B03" w14:textId="77777777" w:rsidR="00DB49C6" w:rsidRDefault="00831897">
    <w:pPr>
      <w:spacing w:after="0" w:line="259" w:lineRule="auto"/>
      <w:ind w:left="0" w:right="896" w:firstLine="0"/>
      <w:jc w:val="right"/>
    </w:pPr>
    <w:r>
      <w:fldChar w:fldCharType="begin"/>
    </w:r>
    <w:r>
      <w:instrText xml:space="preserve"> PAGE   \* MERGEFORMAT </w:instrText>
    </w:r>
    <w:r>
      <w:fldChar w:fldCharType="separate"/>
    </w:r>
    <w:r w:rsidR="002E7FD1">
      <w:rPr>
        <w:noProof/>
      </w:rPr>
      <w:t>1</w:t>
    </w:r>
    <w:r>
      <w:fldChar w:fldCharType="end"/>
    </w:r>
    <w:r>
      <w:t xml:space="preserve"> </w:t>
    </w:r>
  </w:p>
  <w:p w14:paraId="7CF052AB" w14:textId="77777777" w:rsidR="00DB49C6" w:rsidRDefault="0083189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21AE6" w14:textId="77777777" w:rsidR="00DB49C6" w:rsidRDefault="00831897">
    <w:pPr>
      <w:spacing w:after="0" w:line="259" w:lineRule="auto"/>
      <w:ind w:left="0" w:right="896" w:firstLine="0"/>
      <w:jc w:val="right"/>
    </w:pPr>
    <w:r>
      <w:fldChar w:fldCharType="begin"/>
    </w:r>
    <w:r>
      <w:instrText xml:space="preserve"> PAGE   \* MERGEFORMAT </w:instrText>
    </w:r>
    <w:r>
      <w:fldChar w:fldCharType="separate"/>
    </w:r>
    <w:r>
      <w:t>1</w:t>
    </w:r>
    <w:r>
      <w:fldChar w:fldCharType="end"/>
    </w:r>
    <w:r>
      <w:t xml:space="preserve"> </w:t>
    </w:r>
  </w:p>
  <w:p w14:paraId="682ED97F" w14:textId="77777777" w:rsidR="00DB49C6" w:rsidRDefault="0083189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0D4A1" w14:textId="77777777" w:rsidR="00DE5FDB" w:rsidRDefault="00DE5FDB">
      <w:pPr>
        <w:spacing w:after="0" w:line="240" w:lineRule="auto"/>
      </w:pPr>
      <w:r>
        <w:separator/>
      </w:r>
    </w:p>
  </w:footnote>
  <w:footnote w:type="continuationSeparator" w:id="0">
    <w:p w14:paraId="77E1DEED" w14:textId="77777777" w:rsidR="00DE5FDB" w:rsidRDefault="00DE5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C538D"/>
    <w:multiLevelType w:val="hybridMultilevel"/>
    <w:tmpl w:val="04C08160"/>
    <w:lvl w:ilvl="0" w:tplc="C9E4C16A">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3E83B4">
      <w:start w:val="1"/>
      <w:numFmt w:val="lowerLetter"/>
      <w:lvlText w:val="%2)"/>
      <w:lvlJc w:val="left"/>
      <w:pPr>
        <w:ind w:left="10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DD8E22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A8C7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607F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51E863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BC0A7B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EC556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544EA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373E1E"/>
    <w:multiLevelType w:val="hybridMultilevel"/>
    <w:tmpl w:val="8DD8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27604"/>
    <w:multiLevelType w:val="hybridMultilevel"/>
    <w:tmpl w:val="72E65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56496A"/>
    <w:multiLevelType w:val="hybridMultilevel"/>
    <w:tmpl w:val="6BAC462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4818171E"/>
    <w:multiLevelType w:val="hybridMultilevel"/>
    <w:tmpl w:val="229C2D66"/>
    <w:lvl w:ilvl="0" w:tplc="F4D8AB2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4CB7EE">
      <w:start w:val="1"/>
      <w:numFmt w:val="lowerLetter"/>
      <w:lvlText w:val="%2)"/>
      <w:lvlJc w:val="left"/>
      <w:pPr>
        <w:ind w:left="10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148502A">
      <w:start w:val="1"/>
      <w:numFmt w:val="lowerRoman"/>
      <w:lvlText w:val="%3"/>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5021422">
      <w:start w:val="1"/>
      <w:numFmt w:val="decimal"/>
      <w:lvlText w:val="%4"/>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C7282A0">
      <w:start w:val="1"/>
      <w:numFmt w:val="lowerLetter"/>
      <w:lvlText w:val="%5"/>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3C93C6">
      <w:start w:val="1"/>
      <w:numFmt w:val="lowerRoman"/>
      <w:lvlText w:val="%6"/>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AEE31BC">
      <w:start w:val="1"/>
      <w:numFmt w:val="decimal"/>
      <w:lvlText w:val="%7"/>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8260724">
      <w:start w:val="1"/>
      <w:numFmt w:val="lowerLetter"/>
      <w:lvlText w:val="%8"/>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D41552">
      <w:start w:val="1"/>
      <w:numFmt w:val="lowerRoman"/>
      <w:lvlText w:val="%9"/>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F5336B"/>
    <w:multiLevelType w:val="hybridMultilevel"/>
    <w:tmpl w:val="8334DB6C"/>
    <w:lvl w:ilvl="0" w:tplc="C9E4C16A">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1065"/>
      </w:pPr>
      <w:rPr>
        <w:b/>
        <w:bCs/>
        <w:i w:val="0"/>
        <w:strike w:val="0"/>
        <w:dstrike w:val="0"/>
        <w:color w:val="000000"/>
        <w:sz w:val="22"/>
        <w:szCs w:val="22"/>
        <w:u w:val="none" w:color="000000"/>
        <w:bdr w:val="none" w:sz="0" w:space="0" w:color="auto"/>
        <w:shd w:val="clear" w:color="auto" w:fill="auto"/>
        <w:vertAlign w:val="baseline"/>
      </w:rPr>
    </w:lvl>
    <w:lvl w:ilvl="2" w:tplc="FDD8E22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A8C7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607F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51E863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BC0A7B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EC556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544EA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2B3358"/>
    <w:multiLevelType w:val="hybridMultilevel"/>
    <w:tmpl w:val="9BC8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768623">
    <w:abstractNumId w:val="0"/>
  </w:num>
  <w:num w:numId="2" w16cid:durableId="1656494000">
    <w:abstractNumId w:val="4"/>
  </w:num>
  <w:num w:numId="3" w16cid:durableId="467668427">
    <w:abstractNumId w:val="5"/>
  </w:num>
  <w:num w:numId="4" w16cid:durableId="1172060674">
    <w:abstractNumId w:val="6"/>
  </w:num>
  <w:num w:numId="5" w16cid:durableId="1349023141">
    <w:abstractNumId w:val="3"/>
  </w:num>
  <w:num w:numId="6" w16cid:durableId="152836273">
    <w:abstractNumId w:val="2"/>
  </w:num>
  <w:num w:numId="7" w16cid:durableId="99249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C6"/>
    <w:rsid w:val="00092DA7"/>
    <w:rsid w:val="001316E7"/>
    <w:rsid w:val="001A4E37"/>
    <w:rsid w:val="001B79DA"/>
    <w:rsid w:val="001D3E96"/>
    <w:rsid w:val="00200188"/>
    <w:rsid w:val="00250C1A"/>
    <w:rsid w:val="002E7FD1"/>
    <w:rsid w:val="00313702"/>
    <w:rsid w:val="00390F68"/>
    <w:rsid w:val="0048621B"/>
    <w:rsid w:val="005115D7"/>
    <w:rsid w:val="005B6960"/>
    <w:rsid w:val="00610781"/>
    <w:rsid w:val="006232B5"/>
    <w:rsid w:val="006A0AE7"/>
    <w:rsid w:val="00757830"/>
    <w:rsid w:val="00831897"/>
    <w:rsid w:val="0087200B"/>
    <w:rsid w:val="008A78C4"/>
    <w:rsid w:val="00997EA0"/>
    <w:rsid w:val="009A3985"/>
    <w:rsid w:val="00AC0E9B"/>
    <w:rsid w:val="00AE544A"/>
    <w:rsid w:val="00B04849"/>
    <w:rsid w:val="00B61E08"/>
    <w:rsid w:val="00B65316"/>
    <w:rsid w:val="00BE5B40"/>
    <w:rsid w:val="00BE7320"/>
    <w:rsid w:val="00C17441"/>
    <w:rsid w:val="00C53BEA"/>
    <w:rsid w:val="00CE003E"/>
    <w:rsid w:val="00D55826"/>
    <w:rsid w:val="00D634CB"/>
    <w:rsid w:val="00D84082"/>
    <w:rsid w:val="00DB49C6"/>
    <w:rsid w:val="00DD230D"/>
    <w:rsid w:val="00DE5FDB"/>
    <w:rsid w:val="00EA1A2F"/>
    <w:rsid w:val="00F030E0"/>
    <w:rsid w:val="00FA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0243"/>
  <w15:docId w15:val="{D60F1D3B-A6FD-44A0-A8FD-25FC4560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1A"/>
    <w:pPr>
      <w:spacing w:after="3" w:line="258" w:lineRule="auto"/>
      <w:ind w:left="730" w:hanging="10"/>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10781"/>
    <w:pPr>
      <w:ind w:left="720"/>
      <w:contextualSpacing/>
    </w:pPr>
  </w:style>
  <w:style w:type="paragraph" w:styleId="Textodeglobo">
    <w:name w:val="Balloon Text"/>
    <w:basedOn w:val="Normal"/>
    <w:link w:val="TextodegloboCar"/>
    <w:uiPriority w:val="99"/>
    <w:semiHidden/>
    <w:unhideWhenUsed/>
    <w:rsid w:val="002E7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FD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06729">
      <w:bodyDiv w:val="1"/>
      <w:marLeft w:val="0"/>
      <w:marRight w:val="0"/>
      <w:marTop w:val="0"/>
      <w:marBottom w:val="0"/>
      <w:divBdr>
        <w:top w:val="none" w:sz="0" w:space="0" w:color="auto"/>
        <w:left w:val="none" w:sz="0" w:space="0" w:color="auto"/>
        <w:bottom w:val="none" w:sz="0" w:space="0" w:color="auto"/>
        <w:right w:val="none" w:sz="0" w:space="0" w:color="auto"/>
      </w:divBdr>
    </w:div>
    <w:div w:id="1099789133">
      <w:bodyDiv w:val="1"/>
      <w:marLeft w:val="0"/>
      <w:marRight w:val="0"/>
      <w:marTop w:val="0"/>
      <w:marBottom w:val="0"/>
      <w:divBdr>
        <w:top w:val="none" w:sz="0" w:space="0" w:color="auto"/>
        <w:left w:val="none" w:sz="0" w:space="0" w:color="auto"/>
        <w:bottom w:val="none" w:sz="0" w:space="0" w:color="auto"/>
        <w:right w:val="none" w:sz="0" w:space="0" w:color="auto"/>
      </w:divBdr>
    </w:div>
    <w:div w:id="183864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F52320-4A4D-4DE1-B269-2F4E2605A9B4}" type="doc">
      <dgm:prSet loTypeId="urn:microsoft.com/office/officeart/2005/8/layout/orgChart1" loCatId="hierarchy" qsTypeId="urn:microsoft.com/office/officeart/2005/8/quickstyle/simple1" qsCatId="simple" csTypeId="urn:microsoft.com/office/officeart/2005/8/colors/accent3_5" csCatId="accent3" phldr="1"/>
      <dgm:spPr/>
      <dgm:t>
        <a:bodyPr/>
        <a:lstStyle/>
        <a:p>
          <a:endParaRPr lang="es-AR"/>
        </a:p>
      </dgm:t>
    </dgm:pt>
    <dgm:pt modelId="{C20BDF4D-E991-483B-9E7C-64E4C3F69CC8}">
      <dgm:prSet phldrT="[Texto]"/>
      <dgm:spPr>
        <a:xfrm>
          <a:off x="9" y="731516"/>
          <a:ext cx="5476480" cy="444397"/>
        </a:xfrm>
        <a:prstGeom prst="rect">
          <a:avLst/>
        </a:prstGeom>
        <a:solidFill>
          <a:srgbClr val="A5A5A5">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a:ln>
                <a:solidFill>
                  <a:schemeClr val="accent1"/>
                </a:solidFill>
              </a:ln>
              <a:solidFill>
                <a:sysClr val="windowText" lastClr="000000"/>
              </a:solidFill>
              <a:latin typeface="Calibri" panose="020F0502020204030204"/>
              <a:ea typeface="+mn-ea"/>
              <a:cs typeface="+mn-cs"/>
            </a:rPr>
            <a:t>Otros relieves montañosos</a:t>
          </a:r>
        </a:p>
      </dgm:t>
    </dgm:pt>
    <dgm:pt modelId="{53DEC000-9F00-4D40-8475-D6EE19032365}" type="parTrans" cxnId="{518399C6-1526-480B-BB05-D125F98563DD}">
      <dgm:prSet/>
      <dgm:spPr/>
      <dgm:t>
        <a:bodyPr/>
        <a:lstStyle/>
        <a:p>
          <a:endParaRPr lang="es-AR">
            <a:ln>
              <a:solidFill>
                <a:schemeClr val="accent1"/>
              </a:solidFill>
            </a:ln>
          </a:endParaRPr>
        </a:p>
      </dgm:t>
    </dgm:pt>
    <dgm:pt modelId="{7C7435FC-4D59-4899-9763-C79746F341C3}" type="sibTrans" cxnId="{518399C6-1526-480B-BB05-D125F98563DD}">
      <dgm:prSet/>
      <dgm:spPr/>
      <dgm:t>
        <a:bodyPr/>
        <a:lstStyle/>
        <a:p>
          <a:endParaRPr lang="es-AR">
            <a:ln>
              <a:solidFill>
                <a:schemeClr val="accent1"/>
              </a:solidFill>
            </a:ln>
          </a:endParaRPr>
        </a:p>
      </dgm:t>
    </dgm:pt>
    <dgm:pt modelId="{B8DC9D38-3570-4064-B9D6-EB36A0F3506F}">
      <dgm:prSet phldrT="[Texto]" custT="1"/>
      <dgm:spPr>
        <a:xfrm>
          <a:off x="789473" y="1554831"/>
          <a:ext cx="1768078" cy="906431"/>
        </a:xfrm>
        <a:prstGeom prst="rect">
          <a:avLst/>
        </a:prstGeom>
        <a:solidFill>
          <a:srgbClr val="A5A5A5">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100" b="1">
              <a:ln>
                <a:solidFill>
                  <a:schemeClr val="accent1"/>
                </a:solidFill>
              </a:ln>
              <a:solidFill>
                <a:sysClr val="windowText" lastClr="000000"/>
              </a:solidFill>
              <a:latin typeface="Calibri" panose="020F0502020204030204"/>
              <a:ea typeface="+mn-ea"/>
              <a:cs typeface="+mn-cs"/>
            </a:rPr>
            <a:t> Sierras pampeanas; sus cordones angostos y alargados tienen dirección predominante Norte-Sur.</a:t>
          </a:r>
        </a:p>
      </dgm:t>
    </dgm:pt>
    <dgm:pt modelId="{0DBA0F03-2664-4C99-9CA2-A681F40F97B2}" type="parTrans" cxnId="{2F1F49BC-DD94-4257-BF6B-37F5ADABC07F}">
      <dgm:prSet/>
      <dgm:spPr>
        <a:xfrm>
          <a:off x="1673512" y="1175914"/>
          <a:ext cx="1064736" cy="378916"/>
        </a:xfrm>
        <a:custGeom>
          <a:avLst/>
          <a:gdLst/>
          <a:ahLst/>
          <a:cxnLst/>
          <a:rect l="0" t="0" r="0" b="0"/>
          <a:pathLst>
            <a:path>
              <a:moveTo>
                <a:pt x="1064736" y="0"/>
              </a:moveTo>
              <a:lnTo>
                <a:pt x="1064736" y="193268"/>
              </a:lnTo>
              <a:lnTo>
                <a:pt x="0" y="193268"/>
              </a:lnTo>
              <a:lnTo>
                <a:pt x="0" y="378916"/>
              </a:lnTo>
            </a:path>
          </a:pathLst>
        </a:custGeom>
        <a:noFill/>
        <a:ln w="12700" cap="flat" cmpd="sng" algn="ctr">
          <a:solidFill>
            <a:srgbClr val="A5A5A5">
              <a:tint val="90000"/>
              <a:hueOff val="0"/>
              <a:satOff val="0"/>
              <a:lumOff val="0"/>
              <a:alphaOff val="0"/>
            </a:srgbClr>
          </a:solidFill>
          <a:prstDash val="solid"/>
          <a:miter lim="800000"/>
        </a:ln>
        <a:effectLst/>
      </dgm:spPr>
      <dgm:t>
        <a:bodyPr/>
        <a:lstStyle/>
        <a:p>
          <a:endParaRPr lang="es-AR">
            <a:ln>
              <a:solidFill>
                <a:schemeClr val="accent1"/>
              </a:solidFill>
            </a:ln>
          </a:endParaRPr>
        </a:p>
      </dgm:t>
    </dgm:pt>
    <dgm:pt modelId="{C23CE9D9-85D2-4607-B9C5-4FE41E15C4F9}" type="sibTrans" cxnId="{2F1F49BC-DD94-4257-BF6B-37F5ADABC07F}">
      <dgm:prSet/>
      <dgm:spPr/>
      <dgm:t>
        <a:bodyPr/>
        <a:lstStyle/>
        <a:p>
          <a:endParaRPr lang="es-AR">
            <a:ln>
              <a:solidFill>
                <a:schemeClr val="accent1"/>
              </a:solidFill>
            </a:ln>
          </a:endParaRPr>
        </a:p>
      </dgm:t>
    </dgm:pt>
    <dgm:pt modelId="{D0DE3D57-375E-4178-B174-937744FC58E0}">
      <dgm:prSet phldrT="[Texto]" custT="1"/>
      <dgm:spPr>
        <a:xfrm>
          <a:off x="2928848" y="1554831"/>
          <a:ext cx="1768078" cy="906431"/>
        </a:xfrm>
        <a:prstGeom prst="rect">
          <a:avLst/>
        </a:prstGeom>
        <a:solidFill>
          <a:srgbClr val="A5A5A5">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100" b="1">
              <a:ln>
                <a:solidFill>
                  <a:schemeClr val="accent1"/>
                </a:solidFill>
              </a:ln>
              <a:solidFill>
                <a:sysClr val="windowText" lastClr="000000"/>
              </a:solidFill>
              <a:latin typeface="Calibri" panose="020F0502020204030204"/>
              <a:ea typeface="+mn-ea"/>
              <a:cs typeface="+mn-cs"/>
            </a:rPr>
            <a:t>En la Llanura se localizan los Sistemas serranos de Tandilia, Ventania y Mahuidas; son bajos y están separados por espacios llanos muy amplios.</a:t>
          </a:r>
        </a:p>
      </dgm:t>
    </dgm:pt>
    <dgm:pt modelId="{8FF303E8-AC75-4F29-BEBB-89271076F1E9}" type="parTrans" cxnId="{CCA77091-1694-4862-A276-9B3C9CDD2978}">
      <dgm:prSet/>
      <dgm:spPr>
        <a:xfrm>
          <a:off x="2738249" y="1175914"/>
          <a:ext cx="1074637" cy="378916"/>
        </a:xfrm>
        <a:custGeom>
          <a:avLst/>
          <a:gdLst/>
          <a:ahLst/>
          <a:cxnLst/>
          <a:rect l="0" t="0" r="0" b="0"/>
          <a:pathLst>
            <a:path>
              <a:moveTo>
                <a:pt x="0" y="0"/>
              </a:moveTo>
              <a:lnTo>
                <a:pt x="0" y="193268"/>
              </a:lnTo>
              <a:lnTo>
                <a:pt x="1074637" y="193268"/>
              </a:lnTo>
              <a:lnTo>
                <a:pt x="1074637" y="378916"/>
              </a:lnTo>
            </a:path>
          </a:pathLst>
        </a:custGeom>
        <a:noFill/>
        <a:ln w="12700" cap="flat" cmpd="sng" algn="ctr">
          <a:solidFill>
            <a:srgbClr val="A5A5A5">
              <a:tint val="90000"/>
              <a:hueOff val="0"/>
              <a:satOff val="0"/>
              <a:lumOff val="0"/>
              <a:alphaOff val="0"/>
            </a:srgbClr>
          </a:solidFill>
          <a:prstDash val="solid"/>
          <a:miter lim="800000"/>
        </a:ln>
        <a:effectLst/>
      </dgm:spPr>
      <dgm:t>
        <a:bodyPr/>
        <a:lstStyle/>
        <a:p>
          <a:endParaRPr lang="es-AR">
            <a:ln>
              <a:solidFill>
                <a:schemeClr val="accent1"/>
              </a:solidFill>
            </a:ln>
          </a:endParaRPr>
        </a:p>
      </dgm:t>
    </dgm:pt>
    <dgm:pt modelId="{E6CFDE9C-F8EF-4FD7-91B5-4A91C710E45C}" type="sibTrans" cxnId="{CCA77091-1694-4862-A276-9B3C9CDD2978}">
      <dgm:prSet/>
      <dgm:spPr/>
      <dgm:t>
        <a:bodyPr/>
        <a:lstStyle/>
        <a:p>
          <a:endParaRPr lang="es-AR">
            <a:ln>
              <a:solidFill>
                <a:schemeClr val="accent1"/>
              </a:solidFill>
            </a:ln>
          </a:endParaRPr>
        </a:p>
      </dgm:t>
    </dgm:pt>
    <dgm:pt modelId="{A8CC0619-B68F-4381-9A05-4FF2155703C6}" type="pres">
      <dgm:prSet presAssocID="{BAF52320-4A4D-4DE1-B269-2F4E2605A9B4}" presName="hierChild1" presStyleCnt="0">
        <dgm:presLayoutVars>
          <dgm:orgChart val="1"/>
          <dgm:chPref val="1"/>
          <dgm:dir/>
          <dgm:animOne val="branch"/>
          <dgm:animLvl val="lvl"/>
          <dgm:resizeHandles/>
        </dgm:presLayoutVars>
      </dgm:prSet>
      <dgm:spPr/>
    </dgm:pt>
    <dgm:pt modelId="{8A4C8A4D-CD34-4884-9863-AC049FF34561}" type="pres">
      <dgm:prSet presAssocID="{C20BDF4D-E991-483B-9E7C-64E4C3F69CC8}" presName="hierRoot1" presStyleCnt="0">
        <dgm:presLayoutVars>
          <dgm:hierBranch val="init"/>
        </dgm:presLayoutVars>
      </dgm:prSet>
      <dgm:spPr/>
    </dgm:pt>
    <dgm:pt modelId="{AAD50085-06DE-4394-B612-8E5F322972CB}" type="pres">
      <dgm:prSet presAssocID="{C20BDF4D-E991-483B-9E7C-64E4C3F69CC8}" presName="rootComposite1" presStyleCnt="0"/>
      <dgm:spPr/>
    </dgm:pt>
    <dgm:pt modelId="{555BBEB2-AD9E-4696-B63F-867DA22D3BAC}" type="pres">
      <dgm:prSet presAssocID="{C20BDF4D-E991-483B-9E7C-64E4C3F69CC8}" presName="rootText1" presStyleLbl="node0" presStyleIdx="0" presStyleCnt="1" custScaleX="309742" custScaleY="50269" custLinFactNeighborX="-280" custLinFactNeighborY="-862">
        <dgm:presLayoutVars>
          <dgm:chPref val="3"/>
        </dgm:presLayoutVars>
      </dgm:prSet>
      <dgm:spPr/>
    </dgm:pt>
    <dgm:pt modelId="{65861722-1B1A-44EE-9D93-B87A22F51E54}" type="pres">
      <dgm:prSet presAssocID="{C20BDF4D-E991-483B-9E7C-64E4C3F69CC8}" presName="rootConnector1" presStyleLbl="node1" presStyleIdx="0" presStyleCnt="0"/>
      <dgm:spPr/>
    </dgm:pt>
    <dgm:pt modelId="{EDEA7417-CBA9-499A-BCEA-E509C911DA03}" type="pres">
      <dgm:prSet presAssocID="{C20BDF4D-E991-483B-9E7C-64E4C3F69CC8}" presName="hierChild2" presStyleCnt="0"/>
      <dgm:spPr/>
    </dgm:pt>
    <dgm:pt modelId="{9DFA6AD2-E8B7-4FEB-ADD4-176B72A3709C}" type="pres">
      <dgm:prSet presAssocID="{0DBA0F03-2664-4C99-9CA2-A681F40F97B2}" presName="Name37" presStyleLbl="parChTrans1D2" presStyleIdx="0" presStyleCnt="2"/>
      <dgm:spPr/>
    </dgm:pt>
    <dgm:pt modelId="{2D137A52-407C-4930-918B-5D5DEA48BA81}" type="pres">
      <dgm:prSet presAssocID="{B8DC9D38-3570-4064-B9D6-EB36A0F3506F}" presName="hierRoot2" presStyleCnt="0">
        <dgm:presLayoutVars>
          <dgm:hierBranch val="init"/>
        </dgm:presLayoutVars>
      </dgm:prSet>
      <dgm:spPr/>
    </dgm:pt>
    <dgm:pt modelId="{7FFAA1B7-C4AE-4B60-9D97-A35A6D35CA24}" type="pres">
      <dgm:prSet presAssocID="{B8DC9D38-3570-4064-B9D6-EB36A0F3506F}" presName="rootComposite" presStyleCnt="0"/>
      <dgm:spPr/>
    </dgm:pt>
    <dgm:pt modelId="{475B4A70-B76C-48EA-82B6-61364CE16D87}" type="pres">
      <dgm:prSet presAssocID="{B8DC9D38-3570-4064-B9D6-EB36A0F3506F}" presName="rootText" presStyleLbl="node2" presStyleIdx="0" presStyleCnt="2" custScaleX="118316" custScaleY="144768">
        <dgm:presLayoutVars>
          <dgm:chPref val="3"/>
        </dgm:presLayoutVars>
      </dgm:prSet>
      <dgm:spPr/>
    </dgm:pt>
    <dgm:pt modelId="{DEA0D166-D220-4EF7-9121-CD45C031AA4D}" type="pres">
      <dgm:prSet presAssocID="{B8DC9D38-3570-4064-B9D6-EB36A0F3506F}" presName="rootConnector" presStyleLbl="node2" presStyleIdx="0" presStyleCnt="2"/>
      <dgm:spPr/>
    </dgm:pt>
    <dgm:pt modelId="{01F9CCC6-C0AC-46CB-A2B0-DC6B06B18AB3}" type="pres">
      <dgm:prSet presAssocID="{B8DC9D38-3570-4064-B9D6-EB36A0F3506F}" presName="hierChild4" presStyleCnt="0"/>
      <dgm:spPr/>
    </dgm:pt>
    <dgm:pt modelId="{AA65D514-3A60-48DC-9C2A-CA9FF6FBE47B}" type="pres">
      <dgm:prSet presAssocID="{B8DC9D38-3570-4064-B9D6-EB36A0F3506F}" presName="hierChild5" presStyleCnt="0"/>
      <dgm:spPr/>
    </dgm:pt>
    <dgm:pt modelId="{BA7B5C96-BCC8-4F10-AEC3-FF1E52E8090B}" type="pres">
      <dgm:prSet presAssocID="{8FF303E8-AC75-4F29-BEBB-89271076F1E9}" presName="Name37" presStyleLbl="parChTrans1D2" presStyleIdx="1" presStyleCnt="2"/>
      <dgm:spPr/>
    </dgm:pt>
    <dgm:pt modelId="{EA766F54-9C20-4DC2-8B25-116AFC45C85C}" type="pres">
      <dgm:prSet presAssocID="{D0DE3D57-375E-4178-B174-937744FC58E0}" presName="hierRoot2" presStyleCnt="0">
        <dgm:presLayoutVars>
          <dgm:hierBranch val="init"/>
        </dgm:presLayoutVars>
      </dgm:prSet>
      <dgm:spPr/>
    </dgm:pt>
    <dgm:pt modelId="{312078C4-6A1D-481F-8F4F-7589C34DBB46}" type="pres">
      <dgm:prSet presAssocID="{D0DE3D57-375E-4178-B174-937744FC58E0}" presName="rootComposite" presStyleCnt="0"/>
      <dgm:spPr/>
    </dgm:pt>
    <dgm:pt modelId="{6F50697A-6C08-473A-8777-475C9B3CD983}" type="pres">
      <dgm:prSet presAssocID="{D0DE3D57-375E-4178-B174-937744FC58E0}" presName="rootText" presStyleLbl="node2" presStyleIdx="1" presStyleCnt="2" custScaleX="127889" custScaleY="144768">
        <dgm:presLayoutVars>
          <dgm:chPref val="3"/>
        </dgm:presLayoutVars>
      </dgm:prSet>
      <dgm:spPr/>
    </dgm:pt>
    <dgm:pt modelId="{0BCF08DE-553D-47BF-8B06-DE20F67882C2}" type="pres">
      <dgm:prSet presAssocID="{D0DE3D57-375E-4178-B174-937744FC58E0}" presName="rootConnector" presStyleLbl="node2" presStyleIdx="1" presStyleCnt="2"/>
      <dgm:spPr/>
    </dgm:pt>
    <dgm:pt modelId="{7C418733-D4CC-49CD-875A-5E75D52FC67B}" type="pres">
      <dgm:prSet presAssocID="{D0DE3D57-375E-4178-B174-937744FC58E0}" presName="hierChild4" presStyleCnt="0"/>
      <dgm:spPr/>
    </dgm:pt>
    <dgm:pt modelId="{36F7D89C-94C6-460C-B40C-49DF0E17F1BA}" type="pres">
      <dgm:prSet presAssocID="{D0DE3D57-375E-4178-B174-937744FC58E0}" presName="hierChild5" presStyleCnt="0"/>
      <dgm:spPr/>
    </dgm:pt>
    <dgm:pt modelId="{04949F27-F971-4C0C-9471-8A1251A3E7D2}" type="pres">
      <dgm:prSet presAssocID="{C20BDF4D-E991-483B-9E7C-64E4C3F69CC8}" presName="hierChild3" presStyleCnt="0"/>
      <dgm:spPr/>
    </dgm:pt>
  </dgm:ptLst>
  <dgm:cxnLst>
    <dgm:cxn modelId="{95EF2D0A-5E17-4BFE-B76F-9D3282E48455}" type="presOf" srcId="{B8DC9D38-3570-4064-B9D6-EB36A0F3506F}" destId="{DEA0D166-D220-4EF7-9121-CD45C031AA4D}" srcOrd="1" destOrd="0" presId="urn:microsoft.com/office/officeart/2005/8/layout/orgChart1"/>
    <dgm:cxn modelId="{21A27F46-8EF9-4FD0-8C3B-FADDC52B0B1E}" type="presOf" srcId="{C20BDF4D-E991-483B-9E7C-64E4C3F69CC8}" destId="{65861722-1B1A-44EE-9D93-B87A22F51E54}" srcOrd="1" destOrd="0" presId="urn:microsoft.com/office/officeart/2005/8/layout/orgChart1"/>
    <dgm:cxn modelId="{5B67BB78-A1A1-43B1-8A41-958A52C19AAF}" type="presOf" srcId="{C20BDF4D-E991-483B-9E7C-64E4C3F69CC8}" destId="{555BBEB2-AD9E-4696-B63F-867DA22D3BAC}" srcOrd="0" destOrd="0" presId="urn:microsoft.com/office/officeart/2005/8/layout/orgChart1"/>
    <dgm:cxn modelId="{CF8AD758-5576-4F2C-99F1-9D28FC46B41F}" type="presOf" srcId="{B8DC9D38-3570-4064-B9D6-EB36A0F3506F}" destId="{475B4A70-B76C-48EA-82B6-61364CE16D87}" srcOrd="0" destOrd="0" presId="urn:microsoft.com/office/officeart/2005/8/layout/orgChart1"/>
    <dgm:cxn modelId="{30E5CB85-033C-4EFF-BE7B-099CB33C5674}" type="presOf" srcId="{D0DE3D57-375E-4178-B174-937744FC58E0}" destId="{6F50697A-6C08-473A-8777-475C9B3CD983}" srcOrd="0" destOrd="0" presId="urn:microsoft.com/office/officeart/2005/8/layout/orgChart1"/>
    <dgm:cxn modelId="{CCA77091-1694-4862-A276-9B3C9CDD2978}" srcId="{C20BDF4D-E991-483B-9E7C-64E4C3F69CC8}" destId="{D0DE3D57-375E-4178-B174-937744FC58E0}" srcOrd="1" destOrd="0" parTransId="{8FF303E8-AC75-4F29-BEBB-89271076F1E9}" sibTransId="{E6CFDE9C-F8EF-4FD7-91B5-4A91C710E45C}"/>
    <dgm:cxn modelId="{5EF0FDB3-BCDE-45EA-AA12-33A8144809DE}" type="presOf" srcId="{D0DE3D57-375E-4178-B174-937744FC58E0}" destId="{0BCF08DE-553D-47BF-8B06-DE20F67882C2}" srcOrd="1" destOrd="0" presId="urn:microsoft.com/office/officeart/2005/8/layout/orgChart1"/>
    <dgm:cxn modelId="{347458BA-3B3C-4BAB-81EA-ED1E0A56DE5C}" type="presOf" srcId="{0DBA0F03-2664-4C99-9CA2-A681F40F97B2}" destId="{9DFA6AD2-E8B7-4FEB-ADD4-176B72A3709C}" srcOrd="0" destOrd="0" presId="urn:microsoft.com/office/officeart/2005/8/layout/orgChart1"/>
    <dgm:cxn modelId="{2F1F49BC-DD94-4257-BF6B-37F5ADABC07F}" srcId="{C20BDF4D-E991-483B-9E7C-64E4C3F69CC8}" destId="{B8DC9D38-3570-4064-B9D6-EB36A0F3506F}" srcOrd="0" destOrd="0" parTransId="{0DBA0F03-2664-4C99-9CA2-A681F40F97B2}" sibTransId="{C23CE9D9-85D2-4607-B9C5-4FE41E15C4F9}"/>
    <dgm:cxn modelId="{518399C6-1526-480B-BB05-D125F98563DD}" srcId="{BAF52320-4A4D-4DE1-B269-2F4E2605A9B4}" destId="{C20BDF4D-E991-483B-9E7C-64E4C3F69CC8}" srcOrd="0" destOrd="0" parTransId="{53DEC000-9F00-4D40-8475-D6EE19032365}" sibTransId="{7C7435FC-4D59-4899-9763-C79746F341C3}"/>
    <dgm:cxn modelId="{3151F3CC-277C-4F77-B373-8852E9A6AA2F}" type="presOf" srcId="{8FF303E8-AC75-4F29-BEBB-89271076F1E9}" destId="{BA7B5C96-BCC8-4F10-AEC3-FF1E52E8090B}" srcOrd="0" destOrd="0" presId="urn:microsoft.com/office/officeart/2005/8/layout/orgChart1"/>
    <dgm:cxn modelId="{11333AFB-7085-4A5D-A0E3-29281D5C1337}" type="presOf" srcId="{BAF52320-4A4D-4DE1-B269-2F4E2605A9B4}" destId="{A8CC0619-B68F-4381-9A05-4FF2155703C6}" srcOrd="0" destOrd="0" presId="urn:microsoft.com/office/officeart/2005/8/layout/orgChart1"/>
    <dgm:cxn modelId="{BFE8DE03-7D36-40DA-9851-6033E1308B02}" type="presParOf" srcId="{A8CC0619-B68F-4381-9A05-4FF2155703C6}" destId="{8A4C8A4D-CD34-4884-9863-AC049FF34561}" srcOrd="0" destOrd="0" presId="urn:microsoft.com/office/officeart/2005/8/layout/orgChart1"/>
    <dgm:cxn modelId="{3B6B4AA8-109A-4024-A377-93CD86762BEC}" type="presParOf" srcId="{8A4C8A4D-CD34-4884-9863-AC049FF34561}" destId="{AAD50085-06DE-4394-B612-8E5F322972CB}" srcOrd="0" destOrd="0" presId="urn:microsoft.com/office/officeart/2005/8/layout/orgChart1"/>
    <dgm:cxn modelId="{B6775AA3-AE58-48C9-B3F6-E786DCE4D961}" type="presParOf" srcId="{AAD50085-06DE-4394-B612-8E5F322972CB}" destId="{555BBEB2-AD9E-4696-B63F-867DA22D3BAC}" srcOrd="0" destOrd="0" presId="urn:microsoft.com/office/officeart/2005/8/layout/orgChart1"/>
    <dgm:cxn modelId="{A9EC436D-18AD-437B-8096-A37747FE2BD4}" type="presParOf" srcId="{AAD50085-06DE-4394-B612-8E5F322972CB}" destId="{65861722-1B1A-44EE-9D93-B87A22F51E54}" srcOrd="1" destOrd="0" presId="urn:microsoft.com/office/officeart/2005/8/layout/orgChart1"/>
    <dgm:cxn modelId="{AE2B9CD0-AF43-4B32-98B4-CE669FDB27F4}" type="presParOf" srcId="{8A4C8A4D-CD34-4884-9863-AC049FF34561}" destId="{EDEA7417-CBA9-499A-BCEA-E509C911DA03}" srcOrd="1" destOrd="0" presId="urn:microsoft.com/office/officeart/2005/8/layout/orgChart1"/>
    <dgm:cxn modelId="{1AC639F1-1CD7-4C42-AAA6-130F7CF00696}" type="presParOf" srcId="{EDEA7417-CBA9-499A-BCEA-E509C911DA03}" destId="{9DFA6AD2-E8B7-4FEB-ADD4-176B72A3709C}" srcOrd="0" destOrd="0" presId="urn:microsoft.com/office/officeart/2005/8/layout/orgChart1"/>
    <dgm:cxn modelId="{2C31AA10-56F8-4820-932B-4918B9AE238C}" type="presParOf" srcId="{EDEA7417-CBA9-499A-BCEA-E509C911DA03}" destId="{2D137A52-407C-4930-918B-5D5DEA48BA81}" srcOrd="1" destOrd="0" presId="urn:microsoft.com/office/officeart/2005/8/layout/orgChart1"/>
    <dgm:cxn modelId="{5BE75D69-B36F-4E88-9B82-572EC204E5C9}" type="presParOf" srcId="{2D137A52-407C-4930-918B-5D5DEA48BA81}" destId="{7FFAA1B7-C4AE-4B60-9D97-A35A6D35CA24}" srcOrd="0" destOrd="0" presId="urn:microsoft.com/office/officeart/2005/8/layout/orgChart1"/>
    <dgm:cxn modelId="{2C6D92C9-F76D-43B1-86A1-64CF10DBF408}" type="presParOf" srcId="{7FFAA1B7-C4AE-4B60-9D97-A35A6D35CA24}" destId="{475B4A70-B76C-48EA-82B6-61364CE16D87}" srcOrd="0" destOrd="0" presId="urn:microsoft.com/office/officeart/2005/8/layout/orgChart1"/>
    <dgm:cxn modelId="{B0F34589-2B23-4F6E-802B-3A377AC00A75}" type="presParOf" srcId="{7FFAA1B7-C4AE-4B60-9D97-A35A6D35CA24}" destId="{DEA0D166-D220-4EF7-9121-CD45C031AA4D}" srcOrd="1" destOrd="0" presId="urn:microsoft.com/office/officeart/2005/8/layout/orgChart1"/>
    <dgm:cxn modelId="{C64371D2-F994-4824-AB87-F2E9BF2DB7FA}" type="presParOf" srcId="{2D137A52-407C-4930-918B-5D5DEA48BA81}" destId="{01F9CCC6-C0AC-46CB-A2B0-DC6B06B18AB3}" srcOrd="1" destOrd="0" presId="urn:microsoft.com/office/officeart/2005/8/layout/orgChart1"/>
    <dgm:cxn modelId="{E1F2084A-8BA0-4FCE-899B-7FA511D2E985}" type="presParOf" srcId="{2D137A52-407C-4930-918B-5D5DEA48BA81}" destId="{AA65D514-3A60-48DC-9C2A-CA9FF6FBE47B}" srcOrd="2" destOrd="0" presId="urn:microsoft.com/office/officeart/2005/8/layout/orgChart1"/>
    <dgm:cxn modelId="{6884D6F0-03C4-4A4D-B2C5-62AA5A9E56EA}" type="presParOf" srcId="{EDEA7417-CBA9-499A-BCEA-E509C911DA03}" destId="{BA7B5C96-BCC8-4F10-AEC3-FF1E52E8090B}" srcOrd="2" destOrd="0" presId="urn:microsoft.com/office/officeart/2005/8/layout/orgChart1"/>
    <dgm:cxn modelId="{FDAB2330-828A-4544-BD32-B3A36B908365}" type="presParOf" srcId="{EDEA7417-CBA9-499A-BCEA-E509C911DA03}" destId="{EA766F54-9C20-4DC2-8B25-116AFC45C85C}" srcOrd="3" destOrd="0" presId="urn:microsoft.com/office/officeart/2005/8/layout/orgChart1"/>
    <dgm:cxn modelId="{2FEE5D25-DB89-42D7-8E4E-A90A5351124B}" type="presParOf" srcId="{EA766F54-9C20-4DC2-8B25-116AFC45C85C}" destId="{312078C4-6A1D-481F-8F4F-7589C34DBB46}" srcOrd="0" destOrd="0" presId="urn:microsoft.com/office/officeart/2005/8/layout/orgChart1"/>
    <dgm:cxn modelId="{6D7AF886-6494-46CF-9D2F-301B6D0628B8}" type="presParOf" srcId="{312078C4-6A1D-481F-8F4F-7589C34DBB46}" destId="{6F50697A-6C08-473A-8777-475C9B3CD983}" srcOrd="0" destOrd="0" presId="urn:microsoft.com/office/officeart/2005/8/layout/orgChart1"/>
    <dgm:cxn modelId="{77D0FAD7-DB9F-4A15-85D2-3047C02DE8DB}" type="presParOf" srcId="{312078C4-6A1D-481F-8F4F-7589C34DBB46}" destId="{0BCF08DE-553D-47BF-8B06-DE20F67882C2}" srcOrd="1" destOrd="0" presId="urn:microsoft.com/office/officeart/2005/8/layout/orgChart1"/>
    <dgm:cxn modelId="{8E4C5149-5278-4993-80A0-4AA17E975750}" type="presParOf" srcId="{EA766F54-9C20-4DC2-8B25-116AFC45C85C}" destId="{7C418733-D4CC-49CD-875A-5E75D52FC67B}" srcOrd="1" destOrd="0" presId="urn:microsoft.com/office/officeart/2005/8/layout/orgChart1"/>
    <dgm:cxn modelId="{ACFA506F-5958-4E97-90E8-4D68FDC88343}" type="presParOf" srcId="{EA766F54-9C20-4DC2-8B25-116AFC45C85C}" destId="{36F7D89C-94C6-460C-B40C-49DF0E17F1BA}" srcOrd="2" destOrd="0" presId="urn:microsoft.com/office/officeart/2005/8/layout/orgChart1"/>
    <dgm:cxn modelId="{8771CD25-43FB-48D8-945D-F9397C82B6E9}" type="presParOf" srcId="{8A4C8A4D-CD34-4884-9863-AC049FF34561}" destId="{04949F27-F971-4C0C-9471-8A1251A3E7D2}" srcOrd="2" destOrd="0" presId="urn:microsoft.com/office/officeart/2005/8/layout/orgChart1"/>
  </dgm:cxnLst>
  <dgm:bg/>
  <dgm:whole>
    <a:ln w="38100"/>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7B5C96-BCC8-4F10-AEC3-FF1E52E8090B}">
      <dsp:nvSpPr>
        <dsp:cNvPr id="0" name=""/>
        <dsp:cNvSpPr/>
      </dsp:nvSpPr>
      <dsp:spPr>
        <a:xfrm>
          <a:off x="2738249" y="989227"/>
          <a:ext cx="1236558" cy="378916"/>
        </a:xfrm>
        <a:custGeom>
          <a:avLst/>
          <a:gdLst/>
          <a:ahLst/>
          <a:cxnLst/>
          <a:rect l="0" t="0" r="0" b="0"/>
          <a:pathLst>
            <a:path>
              <a:moveTo>
                <a:pt x="0" y="0"/>
              </a:moveTo>
              <a:lnTo>
                <a:pt x="0" y="193268"/>
              </a:lnTo>
              <a:lnTo>
                <a:pt x="1074637" y="193268"/>
              </a:lnTo>
              <a:lnTo>
                <a:pt x="1074637" y="378916"/>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FA6AD2-E8B7-4FEB-ADD4-176B72A3709C}">
      <dsp:nvSpPr>
        <dsp:cNvPr id="0" name=""/>
        <dsp:cNvSpPr/>
      </dsp:nvSpPr>
      <dsp:spPr>
        <a:xfrm>
          <a:off x="1426963" y="989227"/>
          <a:ext cx="1311286" cy="378916"/>
        </a:xfrm>
        <a:custGeom>
          <a:avLst/>
          <a:gdLst/>
          <a:ahLst/>
          <a:cxnLst/>
          <a:rect l="0" t="0" r="0" b="0"/>
          <a:pathLst>
            <a:path>
              <a:moveTo>
                <a:pt x="1064736" y="0"/>
              </a:moveTo>
              <a:lnTo>
                <a:pt x="1064736" y="193268"/>
              </a:lnTo>
              <a:lnTo>
                <a:pt x="0" y="193268"/>
              </a:lnTo>
              <a:lnTo>
                <a:pt x="0" y="378916"/>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5BBEB2-AD9E-4696-B63F-867DA22D3BAC}">
      <dsp:nvSpPr>
        <dsp:cNvPr id="0" name=""/>
        <dsp:cNvSpPr/>
      </dsp:nvSpPr>
      <dsp:spPr>
        <a:xfrm>
          <a:off x="9" y="544829"/>
          <a:ext cx="5476480" cy="444397"/>
        </a:xfrm>
        <a:prstGeom prst="rect">
          <a:avLst/>
        </a:prstGeom>
        <a:solidFill>
          <a:srgbClr val="A5A5A5">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s-AR" sz="2900" kern="1200">
              <a:ln>
                <a:solidFill>
                  <a:schemeClr val="accent1"/>
                </a:solidFill>
              </a:ln>
              <a:solidFill>
                <a:sysClr val="windowText" lastClr="000000"/>
              </a:solidFill>
              <a:latin typeface="Calibri" panose="020F0502020204030204"/>
              <a:ea typeface="+mn-ea"/>
              <a:cs typeface="+mn-cs"/>
            </a:rPr>
            <a:t>Otros relieves montañosos</a:t>
          </a:r>
        </a:p>
      </dsp:txBody>
      <dsp:txXfrm>
        <a:off x="9" y="544829"/>
        <a:ext cx="5476480" cy="444397"/>
      </dsp:txXfrm>
    </dsp:sp>
    <dsp:sp modelId="{475B4A70-B76C-48EA-82B6-61364CE16D87}">
      <dsp:nvSpPr>
        <dsp:cNvPr id="0" name=""/>
        <dsp:cNvSpPr/>
      </dsp:nvSpPr>
      <dsp:spPr>
        <a:xfrm>
          <a:off x="381003" y="1368144"/>
          <a:ext cx="2091919" cy="1279805"/>
        </a:xfrm>
        <a:prstGeom prst="rect">
          <a:avLst/>
        </a:prstGeom>
        <a:solidFill>
          <a:srgbClr val="A5A5A5">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AR" sz="1100" b="1" kern="1200">
              <a:ln>
                <a:solidFill>
                  <a:schemeClr val="accent1"/>
                </a:solidFill>
              </a:ln>
              <a:solidFill>
                <a:sysClr val="windowText" lastClr="000000"/>
              </a:solidFill>
              <a:latin typeface="Calibri" panose="020F0502020204030204"/>
              <a:ea typeface="+mn-ea"/>
              <a:cs typeface="+mn-cs"/>
            </a:rPr>
            <a:t> Sierras pampeanas; sus cordones angostos y alargados tienen dirección predominante Norte-Sur.</a:t>
          </a:r>
        </a:p>
      </dsp:txBody>
      <dsp:txXfrm>
        <a:off x="381003" y="1368144"/>
        <a:ext cx="2091919" cy="1279805"/>
      </dsp:txXfrm>
    </dsp:sp>
    <dsp:sp modelId="{6F50697A-6C08-473A-8777-475C9B3CD983}">
      <dsp:nvSpPr>
        <dsp:cNvPr id="0" name=""/>
        <dsp:cNvSpPr/>
      </dsp:nvSpPr>
      <dsp:spPr>
        <a:xfrm>
          <a:off x="2844219" y="1368144"/>
          <a:ext cx="2261177" cy="1279805"/>
        </a:xfrm>
        <a:prstGeom prst="rect">
          <a:avLst/>
        </a:prstGeom>
        <a:solidFill>
          <a:srgbClr val="A5A5A5">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AR" sz="1100" b="1" kern="1200">
              <a:ln>
                <a:solidFill>
                  <a:schemeClr val="accent1"/>
                </a:solidFill>
              </a:ln>
              <a:solidFill>
                <a:sysClr val="windowText" lastClr="000000"/>
              </a:solidFill>
              <a:latin typeface="Calibri" panose="020F0502020204030204"/>
              <a:ea typeface="+mn-ea"/>
              <a:cs typeface="+mn-cs"/>
            </a:rPr>
            <a:t>En la Llanura se localizan los Sistemas serranos de Tandilia, Ventania y Mahuidas; son bajos y están separados por espacios llanos muy amplios.</a:t>
          </a:r>
        </a:p>
      </dsp:txBody>
      <dsp:txXfrm>
        <a:off x="2844219" y="1368144"/>
        <a:ext cx="2261177" cy="12798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Belén Valiente</dc:creator>
  <cp:keywords/>
  <cp:lastModifiedBy>Alejandra Muñoz</cp:lastModifiedBy>
  <cp:revision>2</cp:revision>
  <cp:lastPrinted>2024-06-18T01:32:00Z</cp:lastPrinted>
  <dcterms:created xsi:type="dcterms:W3CDTF">2024-06-19T16:07:00Z</dcterms:created>
  <dcterms:modified xsi:type="dcterms:W3CDTF">2024-06-19T16:07:00Z</dcterms:modified>
</cp:coreProperties>
</file>