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6BE" w:rsidRDefault="000A56BE" w:rsidP="000A56BE">
      <w:pPr>
        <w:pStyle w:val="NormalWeb"/>
        <w:spacing w:line="360" w:lineRule="auto"/>
        <w:jc w:val="center"/>
        <w:rPr>
          <w:b/>
          <w:i/>
          <w:u w:val="single"/>
        </w:rPr>
      </w:pPr>
      <w:r w:rsidRPr="000A56BE">
        <w:rPr>
          <w:b/>
          <w:i/>
          <w:u w:val="single"/>
        </w:rPr>
        <w:t>EFEMÉRIDES MES DE JUNIO</w:t>
      </w:r>
    </w:p>
    <w:p w:rsidR="005A0CC9" w:rsidRPr="000A56BE" w:rsidRDefault="005A0CC9" w:rsidP="005A0CC9">
      <w:pPr>
        <w:pStyle w:val="NormalWeb"/>
        <w:spacing w:line="360" w:lineRule="auto"/>
        <w:rPr>
          <w:b/>
          <w:i/>
          <w:u w:val="single"/>
        </w:rPr>
      </w:pPr>
      <w:r>
        <w:rPr>
          <w:b/>
          <w:i/>
          <w:u w:val="single"/>
        </w:rPr>
        <w:t>Micaela Macia</w:t>
      </w:r>
      <w:bookmarkStart w:id="0" w:name="_GoBack"/>
      <w:bookmarkEnd w:id="0"/>
    </w:p>
    <w:p w:rsidR="00A72BAC" w:rsidRPr="000A56BE" w:rsidRDefault="00A72BAC" w:rsidP="000A56BE">
      <w:pPr>
        <w:pStyle w:val="NormalWeb"/>
        <w:spacing w:line="360" w:lineRule="auto"/>
        <w:jc w:val="both"/>
        <w:rPr>
          <w:b/>
          <w:i/>
          <w:u w:val="single"/>
        </w:rPr>
      </w:pPr>
      <w:r w:rsidRPr="000A56BE">
        <w:rPr>
          <w:b/>
          <w:i/>
          <w:u w:val="single"/>
        </w:rPr>
        <w:t xml:space="preserve">13 DE JUNIO “DÍA DE LA FUNDACIÓN DE SAN JUAN” </w:t>
      </w:r>
    </w:p>
    <w:p w:rsidR="000A56BE" w:rsidRPr="000A56BE" w:rsidRDefault="000A56BE" w:rsidP="000A56BE">
      <w:pPr>
        <w:pStyle w:val="NormalWeb"/>
        <w:spacing w:line="360" w:lineRule="auto"/>
        <w:jc w:val="both"/>
      </w:pPr>
      <w:r w:rsidRPr="000A56BE">
        <w:t>Investiga y escribe en tu carpeta</w:t>
      </w:r>
    </w:p>
    <w:p w:rsidR="00A72BAC" w:rsidRPr="000A56BE" w:rsidRDefault="00A72BAC" w:rsidP="000A56BE">
      <w:pPr>
        <w:pStyle w:val="NormalWeb"/>
        <w:spacing w:line="360" w:lineRule="auto"/>
        <w:jc w:val="both"/>
        <w:rPr>
          <w:b/>
          <w:i/>
        </w:rPr>
      </w:pPr>
      <w:r w:rsidRPr="000A56BE">
        <w:rPr>
          <w:b/>
          <w:i/>
        </w:rPr>
        <w:t>1- ¿Quién fundó San Juan, dónde y cuándo se realizó dicha fundación?</w:t>
      </w:r>
    </w:p>
    <w:p w:rsidR="00A72BAC" w:rsidRPr="000A56BE" w:rsidRDefault="00A72BAC" w:rsidP="000A56BE">
      <w:pPr>
        <w:pStyle w:val="NormalWeb"/>
        <w:spacing w:line="360" w:lineRule="auto"/>
        <w:jc w:val="both"/>
      </w:pPr>
      <w:r w:rsidRPr="000A56BE">
        <w:t xml:space="preserve">San Juan de la Frontera, actualmente conocida como la ciudad de San Juan, fue fundada por Juan </w:t>
      </w:r>
      <w:proofErr w:type="spellStart"/>
      <w:r w:rsidRPr="000A56BE">
        <w:t>Jufré</w:t>
      </w:r>
      <w:proofErr w:type="spellEnd"/>
      <w:r w:rsidRPr="000A56BE">
        <w:t xml:space="preserve">. La fundación se llevó a cabo el 13 de junio de 1562, en el valle de </w:t>
      </w:r>
      <w:proofErr w:type="spellStart"/>
      <w:r w:rsidRPr="000A56BE">
        <w:t>Tucuma</w:t>
      </w:r>
      <w:proofErr w:type="spellEnd"/>
      <w:r w:rsidRPr="000A56BE">
        <w:t>. Este lugar se encuentra en lo que hoy es la provincia de San Juan, en la región de Cuyo, en el noroeste de Argentina. La fundación fue parte del esfuerzo de expansión y colonización española en el territorio argentino durante el siglo XVI.</w:t>
      </w:r>
    </w:p>
    <w:p w:rsidR="00A72BAC" w:rsidRPr="000A56BE" w:rsidRDefault="00A72BAC" w:rsidP="000A56BE">
      <w:pPr>
        <w:spacing w:before="100" w:beforeAutospacing="1" w:after="100" w:afterAutospacing="1" w:line="360" w:lineRule="auto"/>
        <w:jc w:val="both"/>
        <w:outlineLvl w:val="2"/>
        <w:rPr>
          <w:rFonts w:ascii="Times New Roman" w:eastAsia="Times New Roman" w:hAnsi="Times New Roman" w:cs="Times New Roman"/>
          <w:b/>
          <w:bCs/>
          <w:i/>
          <w:sz w:val="24"/>
          <w:szCs w:val="24"/>
          <w:lang w:eastAsia="es-AR"/>
        </w:rPr>
      </w:pPr>
      <w:r w:rsidRPr="000A56BE">
        <w:rPr>
          <w:rFonts w:ascii="Times New Roman" w:hAnsi="Times New Roman" w:cs="Times New Roman"/>
          <w:b/>
          <w:i/>
          <w:sz w:val="24"/>
          <w:szCs w:val="24"/>
        </w:rPr>
        <w:t>2- ¿Por qué se realizó una segunda fundación? ¿Dónde se hizo?</w:t>
      </w:r>
    </w:p>
    <w:p w:rsidR="00A72BAC" w:rsidRPr="000A56BE" w:rsidRDefault="00A72BAC" w:rsidP="000A56BE">
      <w:pPr>
        <w:spacing w:before="100" w:beforeAutospacing="1" w:after="100" w:afterAutospacing="1" w:line="360" w:lineRule="auto"/>
        <w:jc w:val="both"/>
        <w:outlineLvl w:val="2"/>
        <w:rPr>
          <w:rFonts w:ascii="Times New Roman" w:eastAsia="Times New Roman" w:hAnsi="Times New Roman" w:cs="Times New Roman"/>
          <w:b/>
          <w:bCs/>
          <w:sz w:val="24"/>
          <w:szCs w:val="24"/>
          <w:lang w:eastAsia="es-AR"/>
        </w:rPr>
      </w:pPr>
      <w:r w:rsidRPr="000A56BE">
        <w:rPr>
          <w:rFonts w:ascii="Times New Roman" w:eastAsia="Times New Roman" w:hAnsi="Times New Roman" w:cs="Times New Roman"/>
          <w:b/>
          <w:bCs/>
          <w:sz w:val="24"/>
          <w:szCs w:val="24"/>
          <w:lang w:eastAsia="es-AR"/>
        </w:rPr>
        <w:t>Segunda Fundación de San Juan de la Frontera</w:t>
      </w:r>
    </w:p>
    <w:p w:rsidR="00A72BAC" w:rsidRPr="000A56BE" w:rsidRDefault="00A72BAC" w:rsidP="000A56BE">
      <w:p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sz w:val="24"/>
          <w:szCs w:val="24"/>
          <w:lang w:eastAsia="es-AR"/>
        </w:rPr>
        <w:t>San Juan de la Frontera fue fundada nuevamente debido a problemas con la ubicación original, como las inundaciones y las dificultades defensivas contra los ataques indígenas y otros factores adversos. La segunda fundación se realizó en 1593, a orillas del río San Juan, en un sitio más seguro y con mejores condiciones para la agricultura y la defensa.</w:t>
      </w:r>
    </w:p>
    <w:p w:rsidR="00A72BAC" w:rsidRPr="000A56BE" w:rsidRDefault="00A72BAC" w:rsidP="000A56BE">
      <w:pPr>
        <w:spacing w:before="100" w:beforeAutospacing="1" w:after="100" w:afterAutospacing="1" w:line="360" w:lineRule="auto"/>
        <w:jc w:val="both"/>
        <w:outlineLvl w:val="2"/>
        <w:rPr>
          <w:rFonts w:ascii="Times New Roman" w:eastAsia="Times New Roman" w:hAnsi="Times New Roman" w:cs="Times New Roman"/>
          <w:b/>
          <w:bCs/>
          <w:i/>
          <w:sz w:val="24"/>
          <w:szCs w:val="24"/>
          <w:lang w:eastAsia="es-AR"/>
        </w:rPr>
      </w:pPr>
      <w:r w:rsidRPr="000A56BE">
        <w:rPr>
          <w:rFonts w:ascii="Times New Roman" w:hAnsi="Times New Roman" w:cs="Times New Roman"/>
          <w:b/>
          <w:i/>
          <w:sz w:val="24"/>
          <w:szCs w:val="24"/>
        </w:rPr>
        <w:t>3- ¿Qué pasó con los aborígenes que habitaban en estas</w:t>
      </w:r>
      <w:r w:rsidR="000A56BE" w:rsidRPr="000A56BE">
        <w:rPr>
          <w:rFonts w:ascii="Times New Roman" w:hAnsi="Times New Roman" w:cs="Times New Roman"/>
          <w:b/>
          <w:i/>
          <w:sz w:val="24"/>
          <w:szCs w:val="24"/>
        </w:rPr>
        <w:t xml:space="preserve"> </w:t>
      </w:r>
      <w:r w:rsidRPr="000A56BE">
        <w:rPr>
          <w:rFonts w:ascii="Times New Roman" w:hAnsi="Times New Roman" w:cs="Times New Roman"/>
          <w:b/>
          <w:i/>
          <w:sz w:val="24"/>
          <w:szCs w:val="24"/>
        </w:rPr>
        <w:t>tierras?</w:t>
      </w:r>
    </w:p>
    <w:p w:rsidR="00A72BAC" w:rsidRPr="000A56BE" w:rsidRDefault="00A72BAC" w:rsidP="000A56BE">
      <w:p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sz w:val="24"/>
          <w:szCs w:val="24"/>
          <w:lang w:eastAsia="es-AR"/>
        </w:rPr>
        <w:t xml:space="preserve">Los aborígenes que habitaban en las tierras de San Juan eran principalmente de las etnias </w:t>
      </w:r>
      <w:proofErr w:type="spellStart"/>
      <w:r w:rsidRPr="000A56BE">
        <w:rPr>
          <w:rFonts w:ascii="Times New Roman" w:eastAsia="Times New Roman" w:hAnsi="Times New Roman" w:cs="Times New Roman"/>
          <w:sz w:val="24"/>
          <w:szCs w:val="24"/>
          <w:lang w:eastAsia="es-AR"/>
        </w:rPr>
        <w:t>huarpes</w:t>
      </w:r>
      <w:proofErr w:type="spellEnd"/>
      <w:r w:rsidRPr="000A56BE">
        <w:rPr>
          <w:rFonts w:ascii="Times New Roman" w:eastAsia="Times New Roman" w:hAnsi="Times New Roman" w:cs="Times New Roman"/>
          <w:sz w:val="24"/>
          <w:szCs w:val="24"/>
          <w:lang w:eastAsia="es-AR"/>
        </w:rPr>
        <w:t xml:space="preserve"> y </w:t>
      </w:r>
      <w:proofErr w:type="spellStart"/>
      <w:r w:rsidRPr="000A56BE">
        <w:rPr>
          <w:rFonts w:ascii="Times New Roman" w:eastAsia="Times New Roman" w:hAnsi="Times New Roman" w:cs="Times New Roman"/>
          <w:sz w:val="24"/>
          <w:szCs w:val="24"/>
          <w:lang w:eastAsia="es-AR"/>
        </w:rPr>
        <w:t>capayanes</w:t>
      </w:r>
      <w:proofErr w:type="spellEnd"/>
      <w:r w:rsidRPr="000A56BE">
        <w:rPr>
          <w:rFonts w:ascii="Times New Roman" w:eastAsia="Times New Roman" w:hAnsi="Times New Roman" w:cs="Times New Roman"/>
          <w:sz w:val="24"/>
          <w:szCs w:val="24"/>
          <w:lang w:eastAsia="es-AR"/>
        </w:rPr>
        <w:t>. Con la llegada de los colonizadores españoles, muchos de estos pueblos sufrieron despojo de sus tierras, explotación laboral, enfermedades y, en muchos casos, fueron sometidos a un proceso de evangelización forzosa. La resistencia de los indígenas fue fuerte en algunos casos, pero con el tiempo la mayoría fue sometida o desplazada.</w:t>
      </w:r>
    </w:p>
    <w:p w:rsidR="00A72BAC" w:rsidRPr="000A56BE" w:rsidRDefault="00A72BAC" w:rsidP="000A56BE">
      <w:pPr>
        <w:spacing w:before="100" w:beforeAutospacing="1" w:after="100" w:afterAutospacing="1" w:line="360" w:lineRule="auto"/>
        <w:jc w:val="both"/>
        <w:outlineLvl w:val="2"/>
        <w:rPr>
          <w:rFonts w:ascii="Times New Roman" w:eastAsia="Times New Roman" w:hAnsi="Times New Roman" w:cs="Times New Roman"/>
          <w:b/>
          <w:bCs/>
          <w:i/>
          <w:sz w:val="24"/>
          <w:szCs w:val="24"/>
          <w:lang w:eastAsia="es-AR"/>
        </w:rPr>
      </w:pPr>
      <w:r w:rsidRPr="000A56BE">
        <w:rPr>
          <w:rFonts w:ascii="Times New Roman" w:hAnsi="Times New Roman" w:cs="Times New Roman"/>
          <w:b/>
          <w:i/>
          <w:sz w:val="24"/>
          <w:szCs w:val="24"/>
        </w:rPr>
        <w:t xml:space="preserve">4- Busca datos sobre la cultura de los primeros habitantes de San </w:t>
      </w:r>
      <w:r w:rsidR="002A2A8B">
        <w:rPr>
          <w:rFonts w:ascii="Times New Roman" w:hAnsi="Times New Roman" w:cs="Times New Roman"/>
          <w:b/>
          <w:i/>
          <w:sz w:val="24"/>
          <w:szCs w:val="24"/>
        </w:rPr>
        <w:t>Juan, lengua, religión, economía</w:t>
      </w:r>
      <w:r w:rsidRPr="000A56BE">
        <w:rPr>
          <w:rFonts w:ascii="Times New Roman" w:hAnsi="Times New Roman" w:cs="Times New Roman"/>
          <w:b/>
          <w:i/>
          <w:sz w:val="24"/>
          <w:szCs w:val="24"/>
        </w:rPr>
        <w:t>, vestimenta y tareas domésticas</w:t>
      </w:r>
    </w:p>
    <w:p w:rsidR="00A72BAC" w:rsidRPr="000A56BE" w:rsidRDefault="00A72BAC" w:rsidP="000A56BE">
      <w:pPr>
        <w:spacing w:before="100" w:beforeAutospacing="1" w:after="100" w:afterAutospacing="1" w:line="360" w:lineRule="auto"/>
        <w:jc w:val="both"/>
        <w:outlineLvl w:val="2"/>
        <w:rPr>
          <w:rFonts w:ascii="Times New Roman" w:eastAsia="Times New Roman" w:hAnsi="Times New Roman" w:cs="Times New Roman"/>
          <w:b/>
          <w:bCs/>
          <w:sz w:val="24"/>
          <w:szCs w:val="24"/>
          <w:lang w:eastAsia="es-AR"/>
        </w:rPr>
      </w:pPr>
      <w:r w:rsidRPr="000A56BE">
        <w:rPr>
          <w:rFonts w:ascii="Times New Roman" w:eastAsia="Times New Roman" w:hAnsi="Times New Roman" w:cs="Times New Roman"/>
          <w:b/>
          <w:bCs/>
          <w:sz w:val="24"/>
          <w:szCs w:val="24"/>
          <w:lang w:eastAsia="es-AR"/>
        </w:rPr>
        <w:lastRenderedPageBreak/>
        <w:t>Cultura de los Primeros Habitantes de San Juan</w:t>
      </w:r>
    </w:p>
    <w:p w:rsidR="00A72BAC" w:rsidRPr="000A56BE" w:rsidRDefault="00A72BAC" w:rsidP="000A56BE">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Lengua:</w:t>
      </w:r>
      <w:r w:rsidRPr="000A56BE">
        <w:rPr>
          <w:rFonts w:ascii="Times New Roman" w:eastAsia="Times New Roman" w:hAnsi="Times New Roman" w:cs="Times New Roman"/>
          <w:sz w:val="24"/>
          <w:szCs w:val="24"/>
          <w:lang w:eastAsia="es-AR"/>
        </w:rPr>
        <w:t xml:space="preserve"> Los </w:t>
      </w:r>
      <w:proofErr w:type="spellStart"/>
      <w:r w:rsidRPr="000A56BE">
        <w:rPr>
          <w:rFonts w:ascii="Times New Roman" w:eastAsia="Times New Roman" w:hAnsi="Times New Roman" w:cs="Times New Roman"/>
          <w:sz w:val="24"/>
          <w:szCs w:val="24"/>
          <w:lang w:eastAsia="es-AR"/>
        </w:rPr>
        <w:t>huarpes</w:t>
      </w:r>
      <w:proofErr w:type="spellEnd"/>
      <w:r w:rsidRPr="000A56BE">
        <w:rPr>
          <w:rFonts w:ascii="Times New Roman" w:eastAsia="Times New Roman" w:hAnsi="Times New Roman" w:cs="Times New Roman"/>
          <w:sz w:val="24"/>
          <w:szCs w:val="24"/>
          <w:lang w:eastAsia="es-AR"/>
        </w:rPr>
        <w:t xml:space="preserve"> hablaban el idioma </w:t>
      </w:r>
      <w:proofErr w:type="spellStart"/>
      <w:r w:rsidRPr="000A56BE">
        <w:rPr>
          <w:rFonts w:ascii="Times New Roman" w:eastAsia="Times New Roman" w:hAnsi="Times New Roman" w:cs="Times New Roman"/>
          <w:sz w:val="24"/>
          <w:szCs w:val="24"/>
          <w:lang w:eastAsia="es-AR"/>
        </w:rPr>
        <w:t>allentiac</w:t>
      </w:r>
      <w:proofErr w:type="spellEnd"/>
      <w:r w:rsidRPr="000A56BE">
        <w:rPr>
          <w:rFonts w:ascii="Times New Roman" w:eastAsia="Times New Roman" w:hAnsi="Times New Roman" w:cs="Times New Roman"/>
          <w:sz w:val="24"/>
          <w:szCs w:val="24"/>
          <w:lang w:eastAsia="es-AR"/>
        </w:rPr>
        <w:t xml:space="preserve">, mientras que los </w:t>
      </w:r>
      <w:proofErr w:type="spellStart"/>
      <w:r w:rsidRPr="000A56BE">
        <w:rPr>
          <w:rFonts w:ascii="Times New Roman" w:eastAsia="Times New Roman" w:hAnsi="Times New Roman" w:cs="Times New Roman"/>
          <w:sz w:val="24"/>
          <w:szCs w:val="24"/>
          <w:lang w:eastAsia="es-AR"/>
        </w:rPr>
        <w:t>capayanes</w:t>
      </w:r>
      <w:proofErr w:type="spellEnd"/>
      <w:r w:rsidRPr="000A56BE">
        <w:rPr>
          <w:rFonts w:ascii="Times New Roman" w:eastAsia="Times New Roman" w:hAnsi="Times New Roman" w:cs="Times New Roman"/>
          <w:sz w:val="24"/>
          <w:szCs w:val="24"/>
          <w:lang w:eastAsia="es-AR"/>
        </w:rPr>
        <w:t xml:space="preserve"> hablaban una lengua hoy extinta y menos documentada. Con la llegada de los españoles, el uso de estas lenguas disminuyó considerablemente debido a la imposición del español y la evangelización.</w:t>
      </w:r>
    </w:p>
    <w:p w:rsidR="00A72BAC" w:rsidRPr="000A56BE" w:rsidRDefault="00A72BAC" w:rsidP="000A56BE">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Religión:</w:t>
      </w:r>
      <w:r w:rsidRPr="000A56BE">
        <w:rPr>
          <w:rFonts w:ascii="Times New Roman" w:eastAsia="Times New Roman" w:hAnsi="Times New Roman" w:cs="Times New Roman"/>
          <w:sz w:val="24"/>
          <w:szCs w:val="24"/>
          <w:lang w:eastAsia="es-AR"/>
        </w:rPr>
        <w:t xml:space="preserve"> Antes de la llegada de los españoles, los </w:t>
      </w:r>
      <w:proofErr w:type="spellStart"/>
      <w:r w:rsidRPr="000A56BE">
        <w:rPr>
          <w:rFonts w:ascii="Times New Roman" w:eastAsia="Times New Roman" w:hAnsi="Times New Roman" w:cs="Times New Roman"/>
          <w:sz w:val="24"/>
          <w:szCs w:val="24"/>
          <w:lang w:eastAsia="es-AR"/>
        </w:rPr>
        <w:t>huarpes</w:t>
      </w:r>
      <w:proofErr w:type="spellEnd"/>
      <w:r w:rsidRPr="000A56BE">
        <w:rPr>
          <w:rFonts w:ascii="Times New Roman" w:eastAsia="Times New Roman" w:hAnsi="Times New Roman" w:cs="Times New Roman"/>
          <w:sz w:val="24"/>
          <w:szCs w:val="24"/>
          <w:lang w:eastAsia="es-AR"/>
        </w:rPr>
        <w:t xml:space="preserve"> y </w:t>
      </w:r>
      <w:proofErr w:type="spellStart"/>
      <w:r w:rsidRPr="000A56BE">
        <w:rPr>
          <w:rFonts w:ascii="Times New Roman" w:eastAsia="Times New Roman" w:hAnsi="Times New Roman" w:cs="Times New Roman"/>
          <w:sz w:val="24"/>
          <w:szCs w:val="24"/>
          <w:lang w:eastAsia="es-AR"/>
        </w:rPr>
        <w:t>capayanes</w:t>
      </w:r>
      <w:proofErr w:type="spellEnd"/>
      <w:r w:rsidRPr="000A56BE">
        <w:rPr>
          <w:rFonts w:ascii="Times New Roman" w:eastAsia="Times New Roman" w:hAnsi="Times New Roman" w:cs="Times New Roman"/>
          <w:sz w:val="24"/>
          <w:szCs w:val="24"/>
          <w:lang w:eastAsia="es-AR"/>
        </w:rPr>
        <w:t xml:space="preserve"> practicaban religiones animistas, adorando a elementos de la naturaleza y espíritus ancestrales. Con la colonización, fueron obligados a adoptar el cristianismo, aunque muchas veces esto significó una mezcla sincrética de creencias indígenas y cristianas.</w:t>
      </w:r>
    </w:p>
    <w:p w:rsidR="00A72BAC" w:rsidRPr="000A56BE" w:rsidRDefault="00A72BAC" w:rsidP="000A56BE">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Economía:</w:t>
      </w:r>
      <w:r w:rsidRPr="000A56BE">
        <w:rPr>
          <w:rFonts w:ascii="Times New Roman" w:eastAsia="Times New Roman" w:hAnsi="Times New Roman" w:cs="Times New Roman"/>
          <w:sz w:val="24"/>
          <w:szCs w:val="24"/>
          <w:lang w:eastAsia="es-AR"/>
        </w:rPr>
        <w:t xml:space="preserve"> La economía de los </w:t>
      </w:r>
      <w:proofErr w:type="spellStart"/>
      <w:r w:rsidRPr="000A56BE">
        <w:rPr>
          <w:rFonts w:ascii="Times New Roman" w:eastAsia="Times New Roman" w:hAnsi="Times New Roman" w:cs="Times New Roman"/>
          <w:sz w:val="24"/>
          <w:szCs w:val="24"/>
          <w:lang w:eastAsia="es-AR"/>
        </w:rPr>
        <w:t>huarpes</w:t>
      </w:r>
      <w:proofErr w:type="spellEnd"/>
      <w:r w:rsidRPr="000A56BE">
        <w:rPr>
          <w:rFonts w:ascii="Times New Roman" w:eastAsia="Times New Roman" w:hAnsi="Times New Roman" w:cs="Times New Roman"/>
          <w:sz w:val="24"/>
          <w:szCs w:val="24"/>
          <w:lang w:eastAsia="es-AR"/>
        </w:rPr>
        <w:t xml:space="preserve"> y </w:t>
      </w:r>
      <w:proofErr w:type="spellStart"/>
      <w:r w:rsidRPr="000A56BE">
        <w:rPr>
          <w:rFonts w:ascii="Times New Roman" w:eastAsia="Times New Roman" w:hAnsi="Times New Roman" w:cs="Times New Roman"/>
          <w:sz w:val="24"/>
          <w:szCs w:val="24"/>
          <w:lang w:eastAsia="es-AR"/>
        </w:rPr>
        <w:t>capayanes</w:t>
      </w:r>
      <w:proofErr w:type="spellEnd"/>
      <w:r w:rsidRPr="000A56BE">
        <w:rPr>
          <w:rFonts w:ascii="Times New Roman" w:eastAsia="Times New Roman" w:hAnsi="Times New Roman" w:cs="Times New Roman"/>
          <w:sz w:val="24"/>
          <w:szCs w:val="24"/>
          <w:lang w:eastAsia="es-AR"/>
        </w:rPr>
        <w:t xml:space="preserve"> se basaba en la agricultura, la caza y la recolección. Cultivaban maíz, zapallo, porotos y otros productos autóctonos. También practicaban la pesca y la caza de animales pequeños.</w:t>
      </w:r>
    </w:p>
    <w:p w:rsidR="00A72BAC" w:rsidRPr="000A56BE" w:rsidRDefault="00A72BAC" w:rsidP="000A56BE">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Vestimenta:</w:t>
      </w:r>
      <w:r w:rsidRPr="000A56BE">
        <w:rPr>
          <w:rFonts w:ascii="Times New Roman" w:eastAsia="Times New Roman" w:hAnsi="Times New Roman" w:cs="Times New Roman"/>
          <w:sz w:val="24"/>
          <w:szCs w:val="24"/>
          <w:lang w:eastAsia="es-AR"/>
        </w:rPr>
        <w:t xml:space="preserve"> La vestimenta de estos pueblos era sencilla y funcional, adecuada para el clima de la región. Utilizamos materiales como el cuero y la lana de llamas y guanacos para confeccionar sus ropas. Las mujeres tejían mantas y ponchos, mientras que los hombres fabricaban sandalias y otras prendas de cuero.</w:t>
      </w:r>
    </w:p>
    <w:p w:rsidR="00A72BAC" w:rsidRPr="000A56BE" w:rsidRDefault="00A72BAC" w:rsidP="000A56BE">
      <w:pPr>
        <w:pStyle w:val="Prrafodelista"/>
        <w:numPr>
          <w:ilvl w:val="0"/>
          <w:numId w:val="1"/>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Tareas Domésticas:</w:t>
      </w:r>
      <w:r w:rsidRPr="000A56BE">
        <w:rPr>
          <w:rFonts w:ascii="Times New Roman" w:eastAsia="Times New Roman" w:hAnsi="Times New Roman" w:cs="Times New Roman"/>
          <w:sz w:val="24"/>
          <w:szCs w:val="24"/>
          <w:lang w:eastAsia="es-AR"/>
        </w:rPr>
        <w:t xml:space="preserve"> En el ámbito doméstico, las tareas estaban divididas por género. Las mujeres se encargaban principalmente de la recolección de alimentos, la preparación de comidas, el cuidado de los hijos y la elaboración de textiles. Los hombres se ocupaban de la caza, la pesca, la construcción de viviendas y la protección de la comunidad. Ambos sexos colaboraban en las actividades agrícolas.</w:t>
      </w:r>
    </w:p>
    <w:p w:rsidR="00307291" w:rsidRPr="000A56BE" w:rsidRDefault="00A72BAC" w:rsidP="000A56BE">
      <w:pPr>
        <w:spacing w:line="360" w:lineRule="auto"/>
        <w:jc w:val="both"/>
        <w:rPr>
          <w:rFonts w:ascii="Times New Roman" w:hAnsi="Times New Roman" w:cs="Times New Roman"/>
          <w:b/>
          <w:i/>
          <w:sz w:val="24"/>
          <w:szCs w:val="24"/>
        </w:rPr>
      </w:pPr>
      <w:r w:rsidRPr="000A56BE">
        <w:rPr>
          <w:rFonts w:ascii="Times New Roman" w:hAnsi="Times New Roman" w:cs="Times New Roman"/>
          <w:b/>
          <w:i/>
          <w:sz w:val="24"/>
          <w:szCs w:val="24"/>
        </w:rPr>
        <w:t>5- Ilustra el tema</w:t>
      </w:r>
    </w:p>
    <w:p w:rsidR="00A72BAC" w:rsidRDefault="005A0CC9" w:rsidP="000A56BE">
      <w:pPr>
        <w:spacing w:line="360" w:lineRule="auto"/>
        <w:jc w:val="both"/>
        <w:rPr>
          <w:rFonts w:ascii="Times New Roman" w:hAnsi="Times New Roman" w:cs="Times New Roman"/>
          <w:sz w:val="24"/>
          <w:szCs w:val="24"/>
        </w:rPr>
      </w:pPr>
      <w:r>
        <w:rPr>
          <w:noProof/>
          <w:lang w:eastAsia="es-AR"/>
        </w:rPr>
        <w:lastRenderedPageBreak/>
        <w:drawing>
          <wp:inline distT="0" distB="0" distL="0" distR="0" wp14:anchorId="50BBDF97" wp14:editId="35964CF4">
            <wp:extent cx="4848625" cy="3672968"/>
            <wp:effectExtent l="0" t="0" r="952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848786" cy="3673090"/>
                    </a:xfrm>
                    <a:prstGeom prst="rect">
                      <a:avLst/>
                    </a:prstGeom>
                  </pic:spPr>
                </pic:pic>
              </a:graphicData>
            </a:graphic>
          </wp:inline>
        </w:drawing>
      </w:r>
    </w:p>
    <w:p w:rsidR="002A2A8B" w:rsidRPr="000A56BE" w:rsidRDefault="002A2A8B" w:rsidP="000A56BE">
      <w:pPr>
        <w:spacing w:line="360" w:lineRule="auto"/>
        <w:jc w:val="both"/>
        <w:rPr>
          <w:rFonts w:ascii="Times New Roman" w:hAnsi="Times New Roman" w:cs="Times New Roman"/>
          <w:sz w:val="24"/>
          <w:szCs w:val="24"/>
        </w:rPr>
      </w:pPr>
    </w:p>
    <w:p w:rsidR="00D7141F" w:rsidRPr="002A2A8B" w:rsidRDefault="002A2A8B" w:rsidP="000A56BE">
      <w:pPr>
        <w:spacing w:before="100" w:beforeAutospacing="1" w:after="100" w:afterAutospacing="1" w:line="360" w:lineRule="auto"/>
        <w:jc w:val="both"/>
        <w:outlineLvl w:val="2"/>
        <w:rPr>
          <w:rFonts w:ascii="Times New Roman" w:eastAsia="Times New Roman" w:hAnsi="Times New Roman" w:cs="Times New Roman"/>
          <w:b/>
          <w:bCs/>
          <w:i/>
          <w:sz w:val="24"/>
          <w:szCs w:val="24"/>
          <w:u w:val="single"/>
          <w:lang w:eastAsia="es-AR"/>
        </w:rPr>
      </w:pPr>
      <w:r w:rsidRPr="002A2A8B">
        <w:rPr>
          <w:rFonts w:ascii="Times New Roman" w:eastAsia="Times New Roman" w:hAnsi="Times New Roman" w:cs="Times New Roman"/>
          <w:b/>
          <w:bCs/>
          <w:i/>
          <w:sz w:val="24"/>
          <w:szCs w:val="24"/>
          <w:u w:val="single"/>
          <w:lang w:eastAsia="es-AR"/>
        </w:rPr>
        <w:t>10 de Junio “</w:t>
      </w:r>
      <w:r w:rsidR="00D7141F" w:rsidRPr="002A2A8B">
        <w:rPr>
          <w:rFonts w:ascii="Times New Roman" w:eastAsia="Times New Roman" w:hAnsi="Times New Roman" w:cs="Times New Roman"/>
          <w:b/>
          <w:bCs/>
          <w:i/>
          <w:sz w:val="24"/>
          <w:szCs w:val="24"/>
          <w:u w:val="single"/>
          <w:lang w:eastAsia="es-AR"/>
        </w:rPr>
        <w:t>Día de los Derechos Argentinos sobre las Islas Mal</w:t>
      </w:r>
      <w:r w:rsidRPr="002A2A8B">
        <w:rPr>
          <w:rFonts w:ascii="Times New Roman" w:eastAsia="Times New Roman" w:hAnsi="Times New Roman" w:cs="Times New Roman"/>
          <w:b/>
          <w:bCs/>
          <w:i/>
          <w:sz w:val="24"/>
          <w:szCs w:val="24"/>
          <w:u w:val="single"/>
          <w:lang w:eastAsia="es-AR"/>
        </w:rPr>
        <w:t>vinas e Islas del Atlántico Sur”</w:t>
      </w:r>
    </w:p>
    <w:p w:rsidR="00D7141F"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Investiga y escribe en tu carpeta </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i/>
          <w:sz w:val="24"/>
          <w:szCs w:val="24"/>
          <w:lang w:eastAsia="es-AR"/>
        </w:rPr>
      </w:pPr>
      <w:r w:rsidRPr="000A56BE">
        <w:rPr>
          <w:rFonts w:ascii="Times New Roman" w:eastAsia="Times New Roman" w:hAnsi="Times New Roman" w:cs="Times New Roman"/>
          <w:b/>
          <w:bCs/>
          <w:i/>
          <w:sz w:val="24"/>
          <w:szCs w:val="24"/>
          <w:lang w:eastAsia="es-AR"/>
        </w:rPr>
        <w:t>1. ¿A qué se llama soberanía?</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Soberanía</w:t>
      </w:r>
      <w:r w:rsidRPr="000A56BE">
        <w:rPr>
          <w:rFonts w:ascii="Times New Roman" w:eastAsia="Times New Roman" w:hAnsi="Times New Roman" w:cs="Times New Roman"/>
          <w:sz w:val="24"/>
          <w:szCs w:val="24"/>
          <w:lang w:eastAsia="es-AR"/>
        </w:rPr>
        <w:t xml:space="preserve"> es el poder supremo y absoluto que tiene un Estado para gobernarse a sí mismo sin interferencia de fuerzas externas. Incluye la autoridad de un Estado para legislar, ejecutar y juzgar dentro de sus fronteras. La soberanía se manifiesta tanto en el control territorial como en la capacidad de autodeterminación y autonomía política.</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i/>
          <w:sz w:val="24"/>
          <w:szCs w:val="24"/>
          <w:lang w:eastAsia="es-AR"/>
        </w:rPr>
      </w:pPr>
      <w:r w:rsidRPr="000A56BE">
        <w:rPr>
          <w:rFonts w:ascii="Times New Roman" w:eastAsia="Times New Roman" w:hAnsi="Times New Roman" w:cs="Times New Roman"/>
          <w:b/>
          <w:bCs/>
          <w:i/>
          <w:sz w:val="24"/>
          <w:szCs w:val="24"/>
          <w:lang w:eastAsia="es-AR"/>
        </w:rPr>
        <w:t>2. ¿Cómo está formado nuestro Territorio Nacional?</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sz w:val="24"/>
          <w:szCs w:val="24"/>
          <w:lang w:eastAsia="es-AR"/>
        </w:rPr>
        <w:t>El Territorio Nacional de Argentina está compuesto por:</w:t>
      </w:r>
    </w:p>
    <w:p w:rsidR="00D7141F" w:rsidRPr="000A56BE" w:rsidRDefault="00D7141F" w:rsidP="000A56BE">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Territorio continental</w:t>
      </w:r>
      <w:r w:rsidRPr="000A56BE">
        <w:rPr>
          <w:rFonts w:ascii="Times New Roman" w:eastAsia="Times New Roman" w:hAnsi="Times New Roman" w:cs="Times New Roman"/>
          <w:sz w:val="24"/>
          <w:szCs w:val="24"/>
          <w:lang w:eastAsia="es-AR"/>
        </w:rPr>
        <w:t>: Incluye las 23 provincias y la Ciudad Autónoma de Buenos Aires.</w:t>
      </w:r>
    </w:p>
    <w:p w:rsidR="00D7141F" w:rsidRPr="000A56BE" w:rsidRDefault="00D7141F" w:rsidP="000A56BE">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lastRenderedPageBreak/>
        <w:t>Territorio insular</w:t>
      </w:r>
      <w:r w:rsidRPr="000A56BE">
        <w:rPr>
          <w:rFonts w:ascii="Times New Roman" w:eastAsia="Times New Roman" w:hAnsi="Times New Roman" w:cs="Times New Roman"/>
          <w:sz w:val="24"/>
          <w:szCs w:val="24"/>
          <w:lang w:eastAsia="es-AR"/>
        </w:rPr>
        <w:t xml:space="preserve">: Comprende las islas ubicadas en el Atlántico Sur, incluyendo las Islas Malvinas, </w:t>
      </w:r>
      <w:proofErr w:type="spellStart"/>
      <w:r w:rsidRPr="000A56BE">
        <w:rPr>
          <w:rFonts w:ascii="Times New Roman" w:eastAsia="Times New Roman" w:hAnsi="Times New Roman" w:cs="Times New Roman"/>
          <w:sz w:val="24"/>
          <w:szCs w:val="24"/>
          <w:lang w:eastAsia="es-AR"/>
        </w:rPr>
        <w:t>Georgias</w:t>
      </w:r>
      <w:proofErr w:type="spellEnd"/>
      <w:r w:rsidRPr="000A56BE">
        <w:rPr>
          <w:rFonts w:ascii="Times New Roman" w:eastAsia="Times New Roman" w:hAnsi="Times New Roman" w:cs="Times New Roman"/>
          <w:sz w:val="24"/>
          <w:szCs w:val="24"/>
          <w:lang w:eastAsia="es-AR"/>
        </w:rPr>
        <w:t xml:space="preserve"> del Sur, Sándwich del Sur y otras islas menores, aunque estas están bajo administración británica y son reclamadas por Argentina.</w:t>
      </w:r>
    </w:p>
    <w:p w:rsidR="00D7141F" w:rsidRPr="000A56BE" w:rsidRDefault="00D7141F" w:rsidP="000A56BE">
      <w:pPr>
        <w:numPr>
          <w:ilvl w:val="0"/>
          <w:numId w:val="5"/>
        </w:num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b/>
          <w:bCs/>
          <w:sz w:val="24"/>
          <w:szCs w:val="24"/>
          <w:lang w:eastAsia="es-AR"/>
        </w:rPr>
        <w:t>Territorio antártico</w:t>
      </w:r>
      <w:r w:rsidRPr="000A56BE">
        <w:rPr>
          <w:rFonts w:ascii="Times New Roman" w:eastAsia="Times New Roman" w:hAnsi="Times New Roman" w:cs="Times New Roman"/>
          <w:sz w:val="24"/>
          <w:szCs w:val="24"/>
          <w:lang w:eastAsia="es-AR"/>
        </w:rPr>
        <w:t>: Incluye el Sector Antártico Argentino, que es parte del continente antártico que Argentina reclama como propio.</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i/>
          <w:sz w:val="24"/>
          <w:szCs w:val="24"/>
          <w:lang w:eastAsia="es-AR"/>
        </w:rPr>
      </w:pPr>
      <w:r w:rsidRPr="000A56BE">
        <w:rPr>
          <w:rFonts w:ascii="Times New Roman" w:eastAsia="Times New Roman" w:hAnsi="Times New Roman" w:cs="Times New Roman"/>
          <w:b/>
          <w:bCs/>
          <w:i/>
          <w:sz w:val="24"/>
          <w:szCs w:val="24"/>
          <w:lang w:eastAsia="es-AR"/>
        </w:rPr>
        <w:t>3. ¿Por qué se conmemora este día?</w:t>
      </w:r>
    </w:p>
    <w:p w:rsidR="00D7141F" w:rsidRPr="000A56BE" w:rsidRDefault="00D7141F" w:rsidP="000A56BE">
      <w:pPr>
        <w:spacing w:before="100" w:beforeAutospacing="1" w:after="100" w:afterAutospacing="1" w:line="360" w:lineRule="auto"/>
        <w:jc w:val="both"/>
        <w:rPr>
          <w:rFonts w:ascii="Times New Roman" w:eastAsia="Times New Roman" w:hAnsi="Times New Roman" w:cs="Times New Roman"/>
          <w:sz w:val="24"/>
          <w:szCs w:val="24"/>
          <w:lang w:eastAsia="es-AR"/>
        </w:rPr>
      </w:pPr>
      <w:r w:rsidRPr="000A56BE">
        <w:rPr>
          <w:rFonts w:ascii="Times New Roman" w:eastAsia="Times New Roman" w:hAnsi="Times New Roman" w:cs="Times New Roman"/>
          <w:sz w:val="24"/>
          <w:szCs w:val="24"/>
          <w:lang w:eastAsia="es-AR"/>
        </w:rPr>
        <w:t xml:space="preserve">El </w:t>
      </w:r>
      <w:r w:rsidRPr="000A56BE">
        <w:rPr>
          <w:rFonts w:ascii="Times New Roman" w:eastAsia="Times New Roman" w:hAnsi="Times New Roman" w:cs="Times New Roman"/>
          <w:b/>
          <w:bCs/>
          <w:sz w:val="24"/>
          <w:szCs w:val="24"/>
          <w:lang w:eastAsia="es-AR"/>
        </w:rPr>
        <w:t>10 de junio</w:t>
      </w:r>
      <w:r w:rsidRPr="000A56BE">
        <w:rPr>
          <w:rFonts w:ascii="Times New Roman" w:eastAsia="Times New Roman" w:hAnsi="Times New Roman" w:cs="Times New Roman"/>
          <w:sz w:val="24"/>
          <w:szCs w:val="24"/>
          <w:lang w:eastAsia="es-AR"/>
        </w:rPr>
        <w:t xml:space="preserve"> se conmemora en Argentina el "Día de los Derechos Argentinos sobre las Islas</w:t>
      </w:r>
      <w:r w:rsidRPr="000A56BE">
        <w:rPr>
          <w:rFonts w:ascii="Times New Roman" w:hAnsi="Times New Roman" w:cs="Times New Roman"/>
          <w:sz w:val="24"/>
          <w:szCs w:val="24"/>
        </w:rPr>
        <w:t xml:space="preserve">  Malvinas e Islas del Atlántico Sur" para recordar la creación de la Comandancia Política y Militar de las Islas Malvinas y adyacentes al Cabo de Hornos en 1829. Esta medida fue tomada por el gobierno de Buenos Aires y designó a Luis Vernet como el primer Comandante Político y Militar de las islas</w:t>
      </w:r>
    </w:p>
    <w:p w:rsidR="002A2A8B" w:rsidRDefault="00D7141F" w:rsidP="000A56BE">
      <w:pPr>
        <w:pStyle w:val="Prrafodelista"/>
        <w:numPr>
          <w:ilvl w:val="0"/>
          <w:numId w:val="7"/>
        </w:numPr>
        <w:spacing w:line="360" w:lineRule="auto"/>
        <w:jc w:val="both"/>
        <w:rPr>
          <w:rFonts w:ascii="Times New Roman" w:hAnsi="Times New Roman" w:cs="Times New Roman"/>
          <w:b/>
          <w:i/>
          <w:sz w:val="24"/>
          <w:szCs w:val="24"/>
        </w:rPr>
      </w:pPr>
      <w:r w:rsidRPr="000A56BE">
        <w:rPr>
          <w:rFonts w:ascii="Times New Roman" w:hAnsi="Times New Roman" w:cs="Times New Roman"/>
          <w:b/>
          <w:i/>
          <w:sz w:val="24"/>
          <w:szCs w:val="24"/>
        </w:rPr>
        <w:t xml:space="preserve">Ilustra el tema </w:t>
      </w:r>
    </w:p>
    <w:p w:rsidR="002A2A8B" w:rsidRDefault="002A2A8B" w:rsidP="002A2A8B">
      <w:pPr>
        <w:pStyle w:val="Prrafodelista"/>
        <w:spacing w:line="360" w:lineRule="auto"/>
        <w:ind w:left="360"/>
        <w:jc w:val="both"/>
        <w:rPr>
          <w:rFonts w:ascii="Times New Roman" w:hAnsi="Times New Roman" w:cs="Times New Roman"/>
          <w:b/>
          <w:i/>
          <w:sz w:val="24"/>
          <w:szCs w:val="24"/>
        </w:rPr>
      </w:pPr>
    </w:p>
    <w:p w:rsidR="002A2A8B" w:rsidRDefault="005A0CC9" w:rsidP="002A2A8B">
      <w:pPr>
        <w:pStyle w:val="Prrafodelista"/>
        <w:spacing w:line="360" w:lineRule="auto"/>
        <w:ind w:left="360"/>
        <w:jc w:val="both"/>
        <w:rPr>
          <w:rFonts w:ascii="Times New Roman" w:hAnsi="Times New Roman" w:cs="Times New Roman"/>
          <w:b/>
          <w:i/>
          <w:sz w:val="24"/>
          <w:szCs w:val="24"/>
        </w:rPr>
      </w:pPr>
      <w:r>
        <w:rPr>
          <w:noProof/>
          <w:lang w:eastAsia="es-AR"/>
        </w:rPr>
        <w:drawing>
          <wp:inline distT="0" distB="0" distL="0" distR="0" wp14:anchorId="4737669D" wp14:editId="7F81786E">
            <wp:extent cx="4846625" cy="369666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846773" cy="3696775"/>
                    </a:xfrm>
                    <a:prstGeom prst="rect">
                      <a:avLst/>
                    </a:prstGeom>
                  </pic:spPr>
                </pic:pic>
              </a:graphicData>
            </a:graphic>
          </wp:inline>
        </w:drawing>
      </w:r>
    </w:p>
    <w:p w:rsidR="005A0CC9" w:rsidRDefault="005A0CC9" w:rsidP="002A2A8B">
      <w:pPr>
        <w:pStyle w:val="Prrafodelista"/>
        <w:spacing w:line="360" w:lineRule="auto"/>
        <w:ind w:left="360"/>
        <w:jc w:val="both"/>
        <w:rPr>
          <w:rFonts w:ascii="Times New Roman" w:hAnsi="Times New Roman" w:cs="Times New Roman"/>
          <w:b/>
          <w:i/>
          <w:sz w:val="24"/>
          <w:szCs w:val="24"/>
        </w:rPr>
      </w:pPr>
    </w:p>
    <w:p w:rsidR="005A0CC9" w:rsidRDefault="005A0CC9" w:rsidP="002A2A8B">
      <w:pPr>
        <w:pStyle w:val="Prrafodelista"/>
        <w:spacing w:line="360" w:lineRule="auto"/>
        <w:ind w:left="360"/>
        <w:jc w:val="both"/>
        <w:rPr>
          <w:rFonts w:ascii="Times New Roman" w:hAnsi="Times New Roman" w:cs="Times New Roman"/>
          <w:b/>
          <w:i/>
          <w:sz w:val="24"/>
          <w:szCs w:val="24"/>
        </w:rPr>
      </w:pPr>
    </w:p>
    <w:p w:rsidR="005A0CC9" w:rsidRDefault="005A0CC9" w:rsidP="002A2A8B">
      <w:pPr>
        <w:pStyle w:val="Prrafodelista"/>
        <w:spacing w:line="360" w:lineRule="auto"/>
        <w:ind w:left="360"/>
        <w:jc w:val="both"/>
        <w:rPr>
          <w:rFonts w:ascii="Times New Roman" w:hAnsi="Times New Roman" w:cs="Times New Roman"/>
          <w:b/>
          <w:i/>
          <w:sz w:val="24"/>
          <w:szCs w:val="24"/>
        </w:rPr>
      </w:pPr>
    </w:p>
    <w:p w:rsidR="00A72BAC" w:rsidRPr="002A2A8B" w:rsidRDefault="00D7141F" w:rsidP="002A2A8B">
      <w:pPr>
        <w:pStyle w:val="Prrafodelista"/>
        <w:spacing w:line="360" w:lineRule="auto"/>
        <w:ind w:left="0"/>
        <w:jc w:val="both"/>
        <w:rPr>
          <w:rFonts w:ascii="Times New Roman" w:hAnsi="Times New Roman" w:cs="Times New Roman"/>
          <w:b/>
          <w:i/>
          <w:sz w:val="24"/>
          <w:szCs w:val="24"/>
          <w:u w:val="single"/>
        </w:rPr>
      </w:pPr>
      <w:r w:rsidRPr="002A2A8B">
        <w:rPr>
          <w:rFonts w:ascii="Times New Roman" w:hAnsi="Times New Roman" w:cs="Times New Roman"/>
          <w:b/>
          <w:i/>
          <w:sz w:val="24"/>
          <w:szCs w:val="24"/>
          <w:u w:val="single"/>
        </w:rPr>
        <w:lastRenderedPageBreak/>
        <w:t>10 DE JUNIO</w:t>
      </w:r>
      <w:r w:rsidR="002A2A8B" w:rsidRPr="002A2A8B">
        <w:rPr>
          <w:rFonts w:ascii="Times New Roman" w:hAnsi="Times New Roman" w:cs="Times New Roman"/>
          <w:b/>
          <w:i/>
          <w:sz w:val="24"/>
          <w:szCs w:val="24"/>
          <w:u w:val="single"/>
        </w:rPr>
        <w:t xml:space="preserve"> </w:t>
      </w:r>
      <w:r w:rsidR="00A72BAC" w:rsidRPr="002A2A8B">
        <w:rPr>
          <w:rFonts w:ascii="Times New Roman" w:hAnsi="Times New Roman" w:cs="Times New Roman"/>
          <w:b/>
          <w:i/>
          <w:sz w:val="24"/>
          <w:szCs w:val="24"/>
          <w:u w:val="single"/>
        </w:rPr>
        <w:t xml:space="preserve"> “DÍA DE LA CRUZ ROJA ARGENTINA”</w:t>
      </w:r>
    </w:p>
    <w:p w:rsidR="002A2A8B" w:rsidRDefault="002A2A8B" w:rsidP="000A56BE">
      <w:pPr>
        <w:pStyle w:val="NormalWeb"/>
        <w:spacing w:line="360" w:lineRule="auto"/>
        <w:jc w:val="both"/>
      </w:pPr>
      <w:r>
        <w:t>Investiga y escribe en tu carpeta</w:t>
      </w:r>
    </w:p>
    <w:p w:rsidR="000A56BE" w:rsidRPr="000A56BE" w:rsidRDefault="00D7141F" w:rsidP="000A56BE">
      <w:pPr>
        <w:pStyle w:val="NormalWeb"/>
        <w:numPr>
          <w:ilvl w:val="0"/>
          <w:numId w:val="6"/>
        </w:numPr>
        <w:spacing w:line="360" w:lineRule="auto"/>
        <w:jc w:val="both"/>
        <w:rPr>
          <w:i/>
        </w:rPr>
      </w:pPr>
      <w:r w:rsidRPr="000A56BE">
        <w:rPr>
          <w:rStyle w:val="Textoennegrita"/>
          <w:i/>
        </w:rPr>
        <w:t>¿Quién fundó la Cruz Roja Argentina?</w:t>
      </w:r>
      <w:r w:rsidRPr="000A56BE">
        <w:rPr>
          <w:i/>
        </w:rPr>
        <w:t xml:space="preserve"> </w:t>
      </w:r>
    </w:p>
    <w:p w:rsidR="00D7141F" w:rsidRPr="000A56BE" w:rsidRDefault="00D7141F" w:rsidP="000A56BE">
      <w:pPr>
        <w:pStyle w:val="NormalWeb"/>
        <w:spacing w:line="360" w:lineRule="auto"/>
        <w:jc w:val="both"/>
      </w:pPr>
      <w:r w:rsidRPr="000A56BE">
        <w:t>La Cruz Roja Argentina fue fundada por Guillermo Rawson, un médico y político argentino que jugó un papel fundamental en la creación de esta organización humanitaria en Argentina. Guillermo Rawson fue también un prominente activista de la salud pública y un defensor de la atención médica para todos los sectores de la sociedad.</w:t>
      </w:r>
    </w:p>
    <w:p w:rsidR="000A56BE" w:rsidRPr="000A56BE" w:rsidRDefault="00D7141F" w:rsidP="000A56BE">
      <w:pPr>
        <w:pStyle w:val="NormalWeb"/>
        <w:numPr>
          <w:ilvl w:val="0"/>
          <w:numId w:val="6"/>
        </w:numPr>
        <w:spacing w:line="360" w:lineRule="auto"/>
        <w:jc w:val="both"/>
        <w:rPr>
          <w:i/>
        </w:rPr>
      </w:pPr>
      <w:r w:rsidRPr="000A56BE">
        <w:rPr>
          <w:rStyle w:val="Textoennegrita"/>
          <w:i/>
        </w:rPr>
        <w:t>¿Cuál es su objetivo?</w:t>
      </w:r>
    </w:p>
    <w:p w:rsidR="00D7141F" w:rsidRPr="000A56BE" w:rsidRDefault="00D7141F" w:rsidP="000A56BE">
      <w:pPr>
        <w:pStyle w:val="NormalWeb"/>
        <w:spacing w:line="360" w:lineRule="auto"/>
        <w:jc w:val="both"/>
      </w:pPr>
      <w:r w:rsidRPr="000A56BE">
        <w:t>El objetivo principal de la Cruz Roja Argentina, al igual que el de la Cruz Roja Internacional, es brindar asistencia humanitaria a las personas afectadas por conflictos armados, desastres naturales y otras situaciones de emergencia. Sus acciones están orientadas a salvar vidas, aliviar el sufrimiento y promover la dignidad humana en todo momento. Además de la respuesta a emergencias, la Cruz Roja Argentina también trabaja en programas de salud, educación y desarrollo comunitario para mejorar la resiliencia y la calidad de vida de las personas en Argentina.</w:t>
      </w:r>
    </w:p>
    <w:p w:rsidR="00D7141F" w:rsidRDefault="00A72BAC" w:rsidP="000A56BE">
      <w:pPr>
        <w:pStyle w:val="Prrafodelista"/>
        <w:numPr>
          <w:ilvl w:val="0"/>
          <w:numId w:val="6"/>
        </w:numPr>
        <w:spacing w:line="360" w:lineRule="auto"/>
        <w:jc w:val="both"/>
        <w:rPr>
          <w:rFonts w:ascii="Times New Roman" w:hAnsi="Times New Roman" w:cs="Times New Roman"/>
          <w:b/>
          <w:i/>
          <w:sz w:val="24"/>
          <w:szCs w:val="24"/>
        </w:rPr>
      </w:pPr>
      <w:r w:rsidRPr="000A56BE">
        <w:rPr>
          <w:rFonts w:ascii="Times New Roman" w:hAnsi="Times New Roman" w:cs="Times New Roman"/>
          <w:b/>
          <w:i/>
          <w:sz w:val="24"/>
          <w:szCs w:val="24"/>
        </w:rPr>
        <w:t xml:space="preserve">Ilustra el tema </w:t>
      </w:r>
    </w:p>
    <w:p w:rsidR="0046550F" w:rsidRDefault="005A0CC9" w:rsidP="0046550F">
      <w:pPr>
        <w:spacing w:line="360" w:lineRule="auto"/>
        <w:jc w:val="both"/>
        <w:rPr>
          <w:rFonts w:ascii="Times New Roman" w:hAnsi="Times New Roman" w:cs="Times New Roman"/>
          <w:b/>
          <w:i/>
          <w:sz w:val="24"/>
          <w:szCs w:val="24"/>
        </w:rPr>
      </w:pPr>
      <w:r>
        <w:rPr>
          <w:noProof/>
          <w:lang w:eastAsia="es-AR"/>
        </w:rPr>
        <w:drawing>
          <wp:inline distT="0" distB="0" distL="0" distR="0" wp14:anchorId="1946D1D1" wp14:editId="219DF53B">
            <wp:extent cx="5086830" cy="3218551"/>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085102" cy="3217458"/>
                    </a:xfrm>
                    <a:prstGeom prst="rect">
                      <a:avLst/>
                    </a:prstGeom>
                  </pic:spPr>
                </pic:pic>
              </a:graphicData>
            </a:graphic>
          </wp:inline>
        </w:drawing>
      </w:r>
    </w:p>
    <w:p w:rsidR="00D7141F" w:rsidRPr="002A2A8B" w:rsidRDefault="00A72BAC" w:rsidP="000A56BE">
      <w:pPr>
        <w:spacing w:line="360" w:lineRule="auto"/>
        <w:jc w:val="both"/>
        <w:rPr>
          <w:rFonts w:ascii="Times New Roman" w:hAnsi="Times New Roman" w:cs="Times New Roman"/>
          <w:b/>
          <w:i/>
          <w:sz w:val="24"/>
          <w:szCs w:val="24"/>
          <w:u w:val="single"/>
        </w:rPr>
      </w:pPr>
      <w:r w:rsidRPr="002A2A8B">
        <w:rPr>
          <w:rFonts w:ascii="Times New Roman" w:hAnsi="Times New Roman" w:cs="Times New Roman"/>
          <w:b/>
          <w:i/>
          <w:sz w:val="24"/>
          <w:szCs w:val="24"/>
          <w:u w:val="single"/>
        </w:rPr>
        <w:lastRenderedPageBreak/>
        <w:t xml:space="preserve">20 DE JUNIO “DÍA DE LA BANDERA” </w:t>
      </w:r>
    </w:p>
    <w:p w:rsidR="00D7141F" w:rsidRPr="000A56BE" w:rsidRDefault="00A72BAC"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Investiga y escribe en tu carpeta </w:t>
      </w:r>
    </w:p>
    <w:p w:rsidR="0046550F" w:rsidRPr="0046550F" w:rsidRDefault="00C0587A" w:rsidP="000A56BE">
      <w:pPr>
        <w:pStyle w:val="Prrafodelista"/>
        <w:numPr>
          <w:ilvl w:val="0"/>
          <w:numId w:val="8"/>
        </w:numPr>
        <w:spacing w:before="100" w:beforeAutospacing="1" w:after="100" w:afterAutospacing="1" w:line="360" w:lineRule="auto"/>
        <w:jc w:val="both"/>
        <w:rPr>
          <w:rFonts w:ascii="Times New Roman" w:eastAsia="Times New Roman" w:hAnsi="Times New Roman" w:cs="Times New Roman"/>
          <w:i/>
          <w:sz w:val="24"/>
          <w:szCs w:val="24"/>
          <w:lang w:eastAsia="es-AR"/>
        </w:rPr>
      </w:pPr>
      <w:r w:rsidRPr="0046550F">
        <w:rPr>
          <w:rFonts w:ascii="Times New Roman" w:eastAsia="Times New Roman" w:hAnsi="Times New Roman" w:cs="Times New Roman"/>
          <w:b/>
          <w:bCs/>
          <w:i/>
          <w:sz w:val="24"/>
          <w:szCs w:val="24"/>
          <w:lang w:eastAsia="es-AR"/>
        </w:rPr>
        <w:t>¿Por qué se recuerda este día?</w:t>
      </w:r>
      <w:r w:rsidRPr="0046550F">
        <w:rPr>
          <w:rFonts w:ascii="Times New Roman" w:eastAsia="Times New Roman" w:hAnsi="Times New Roman" w:cs="Times New Roman"/>
          <w:i/>
          <w:sz w:val="24"/>
          <w:szCs w:val="24"/>
          <w:lang w:eastAsia="es-AR"/>
        </w:rPr>
        <w:t xml:space="preserve"> </w:t>
      </w:r>
    </w:p>
    <w:p w:rsidR="000A56BE" w:rsidRPr="0046550F" w:rsidRDefault="00C0587A" w:rsidP="0046550F">
      <w:pPr>
        <w:spacing w:before="100" w:beforeAutospacing="1" w:after="100" w:afterAutospacing="1" w:line="360" w:lineRule="auto"/>
        <w:jc w:val="both"/>
        <w:rPr>
          <w:rFonts w:ascii="Times New Roman" w:eastAsia="Times New Roman" w:hAnsi="Times New Roman" w:cs="Times New Roman"/>
          <w:sz w:val="24"/>
          <w:szCs w:val="24"/>
          <w:lang w:eastAsia="es-AR"/>
        </w:rPr>
      </w:pPr>
      <w:r w:rsidRPr="0046550F">
        <w:rPr>
          <w:rFonts w:ascii="Times New Roman" w:eastAsia="Times New Roman" w:hAnsi="Times New Roman" w:cs="Times New Roman"/>
          <w:sz w:val="24"/>
          <w:szCs w:val="24"/>
          <w:lang w:eastAsia="es-AR"/>
        </w:rPr>
        <w:t>El 20 de junio se recuerda como el Día de la Bandera en Argentina en honor a Manuel Belgrano, quien en 1812 creó la Bandera Nacional. Belgrano la izó por primera vez en las barrancas del río Paraná, en Rosario, marcando un hito importante en la historia nacional.</w:t>
      </w:r>
    </w:p>
    <w:p w:rsidR="0046550F" w:rsidRPr="0046550F" w:rsidRDefault="002A2A8B" w:rsidP="000A56BE">
      <w:pPr>
        <w:pStyle w:val="Prrafodelista"/>
        <w:numPr>
          <w:ilvl w:val="0"/>
          <w:numId w:val="8"/>
        </w:numPr>
        <w:spacing w:before="100" w:beforeAutospacing="1" w:after="100" w:afterAutospacing="1" w:line="360" w:lineRule="auto"/>
        <w:jc w:val="both"/>
        <w:rPr>
          <w:rFonts w:ascii="Times New Roman" w:eastAsia="Times New Roman" w:hAnsi="Times New Roman" w:cs="Times New Roman"/>
          <w:i/>
          <w:sz w:val="24"/>
          <w:szCs w:val="24"/>
          <w:lang w:eastAsia="es-AR"/>
        </w:rPr>
      </w:pPr>
      <w:r>
        <w:rPr>
          <w:rFonts w:ascii="Times New Roman" w:eastAsia="Times New Roman" w:hAnsi="Times New Roman" w:cs="Times New Roman"/>
          <w:b/>
          <w:bCs/>
          <w:i/>
          <w:sz w:val="24"/>
          <w:szCs w:val="24"/>
          <w:lang w:eastAsia="es-AR"/>
        </w:rPr>
        <w:t>Escribe la b</w:t>
      </w:r>
      <w:r w:rsidR="00C0587A" w:rsidRPr="0046550F">
        <w:rPr>
          <w:rFonts w:ascii="Times New Roman" w:eastAsia="Times New Roman" w:hAnsi="Times New Roman" w:cs="Times New Roman"/>
          <w:b/>
          <w:bCs/>
          <w:i/>
          <w:sz w:val="24"/>
          <w:szCs w:val="24"/>
          <w:lang w:eastAsia="es-AR"/>
        </w:rPr>
        <w:t>iografía de Manuel Belgrano:</w:t>
      </w:r>
      <w:r w:rsidR="00C0587A" w:rsidRPr="0046550F">
        <w:rPr>
          <w:rFonts w:ascii="Times New Roman" w:eastAsia="Times New Roman" w:hAnsi="Times New Roman" w:cs="Times New Roman"/>
          <w:i/>
          <w:sz w:val="24"/>
          <w:szCs w:val="24"/>
          <w:lang w:eastAsia="es-AR"/>
        </w:rPr>
        <w:t xml:space="preserve"> </w:t>
      </w:r>
    </w:p>
    <w:p w:rsidR="000A56BE" w:rsidRPr="0046550F" w:rsidRDefault="00C0587A" w:rsidP="0046550F">
      <w:pPr>
        <w:spacing w:before="100" w:beforeAutospacing="1" w:after="100" w:afterAutospacing="1" w:line="360" w:lineRule="auto"/>
        <w:jc w:val="both"/>
        <w:rPr>
          <w:rFonts w:ascii="Times New Roman" w:eastAsia="Times New Roman" w:hAnsi="Times New Roman" w:cs="Times New Roman"/>
          <w:sz w:val="24"/>
          <w:szCs w:val="24"/>
          <w:lang w:eastAsia="es-AR"/>
        </w:rPr>
      </w:pPr>
      <w:r w:rsidRPr="0046550F">
        <w:rPr>
          <w:rFonts w:ascii="Times New Roman" w:eastAsia="Times New Roman" w:hAnsi="Times New Roman" w:cs="Times New Roman"/>
          <w:sz w:val="24"/>
          <w:szCs w:val="24"/>
          <w:lang w:eastAsia="es-AR"/>
        </w:rPr>
        <w:t>Manuel Belgrano (1770-1820) fue un destacado político, economista, abogado, periodista, militar y uno de los próceres más importantes de la independencia argentina. Nació en Buenos Aires y estudió en España, donde se formó en diversos campos del conocimiento. A su regreso a Argentina, se involucró activamente en la vida política y militar del país. Es conocido por su rol en la creación de la Bandera Argentina durante la Revolución de Mayo. Belgrano también tuvo una destacada participación en las guerras de independencia y en la gestión pública, promoviendo la educación y la economía nacional.</w:t>
      </w:r>
    </w:p>
    <w:p w:rsidR="0046550F" w:rsidRPr="0046550F" w:rsidRDefault="00C0587A" w:rsidP="000A56BE">
      <w:pPr>
        <w:pStyle w:val="Prrafodelista"/>
        <w:numPr>
          <w:ilvl w:val="0"/>
          <w:numId w:val="8"/>
        </w:numPr>
        <w:spacing w:before="100" w:beforeAutospacing="1" w:after="100" w:afterAutospacing="1" w:line="360" w:lineRule="auto"/>
        <w:jc w:val="both"/>
        <w:rPr>
          <w:rFonts w:ascii="Times New Roman" w:eastAsia="Times New Roman" w:hAnsi="Times New Roman" w:cs="Times New Roman"/>
          <w:i/>
          <w:sz w:val="24"/>
          <w:szCs w:val="24"/>
          <w:lang w:eastAsia="es-AR"/>
        </w:rPr>
      </w:pPr>
      <w:r w:rsidRPr="0046550F">
        <w:rPr>
          <w:rFonts w:ascii="Times New Roman" w:eastAsia="Times New Roman" w:hAnsi="Times New Roman" w:cs="Times New Roman"/>
          <w:b/>
          <w:bCs/>
          <w:i/>
          <w:sz w:val="24"/>
          <w:szCs w:val="24"/>
          <w:lang w:eastAsia="es-AR"/>
        </w:rPr>
        <w:t>¿Dónde se izó por primera vez la bandera?</w:t>
      </w:r>
    </w:p>
    <w:p w:rsidR="000A56BE" w:rsidRPr="0046550F" w:rsidRDefault="00C0587A" w:rsidP="0046550F">
      <w:pPr>
        <w:spacing w:before="100" w:beforeAutospacing="1" w:after="100" w:afterAutospacing="1" w:line="360" w:lineRule="auto"/>
        <w:jc w:val="both"/>
        <w:rPr>
          <w:rFonts w:ascii="Times New Roman" w:eastAsia="Times New Roman" w:hAnsi="Times New Roman" w:cs="Times New Roman"/>
          <w:sz w:val="24"/>
          <w:szCs w:val="24"/>
          <w:lang w:eastAsia="es-AR"/>
        </w:rPr>
      </w:pPr>
      <w:r w:rsidRPr="0046550F">
        <w:rPr>
          <w:rFonts w:ascii="Times New Roman" w:eastAsia="Times New Roman" w:hAnsi="Times New Roman" w:cs="Times New Roman"/>
          <w:sz w:val="24"/>
          <w:szCs w:val="24"/>
          <w:lang w:eastAsia="es-AR"/>
        </w:rPr>
        <w:t xml:space="preserve"> La bandera fue izada por primera vez el 27 de febrero de 1812 en las barrancas del río Paraná, en la ciudad de Rosario, provincia de Santa Fe, Argentina. Este acto simboliza el nacimiento oficial de la Bandera Nacional Argentina.</w:t>
      </w:r>
    </w:p>
    <w:p w:rsidR="0046550F" w:rsidRPr="0046550F" w:rsidRDefault="00C0587A" w:rsidP="000A56BE">
      <w:pPr>
        <w:pStyle w:val="Prrafodelista"/>
        <w:numPr>
          <w:ilvl w:val="0"/>
          <w:numId w:val="8"/>
        </w:numPr>
        <w:spacing w:before="100" w:beforeAutospacing="1" w:after="100" w:afterAutospacing="1" w:line="360" w:lineRule="auto"/>
        <w:jc w:val="both"/>
        <w:rPr>
          <w:rFonts w:ascii="Times New Roman" w:eastAsia="Times New Roman" w:hAnsi="Times New Roman" w:cs="Times New Roman"/>
          <w:i/>
          <w:sz w:val="24"/>
          <w:szCs w:val="24"/>
          <w:lang w:eastAsia="es-AR"/>
        </w:rPr>
      </w:pPr>
      <w:r w:rsidRPr="0046550F">
        <w:rPr>
          <w:rFonts w:ascii="Times New Roman" w:eastAsia="Times New Roman" w:hAnsi="Times New Roman" w:cs="Times New Roman"/>
          <w:i/>
          <w:sz w:val="24"/>
          <w:szCs w:val="24"/>
          <w:lang w:eastAsia="es-AR"/>
        </w:rPr>
        <w:t xml:space="preserve"> </w:t>
      </w:r>
      <w:r w:rsidRPr="0046550F">
        <w:rPr>
          <w:rFonts w:ascii="Times New Roman" w:eastAsia="Times New Roman" w:hAnsi="Times New Roman" w:cs="Times New Roman"/>
          <w:b/>
          <w:bCs/>
          <w:i/>
          <w:sz w:val="24"/>
          <w:szCs w:val="24"/>
          <w:lang w:eastAsia="es-AR"/>
        </w:rPr>
        <w:t>¿Qué representa en tu vida la Bandera?</w:t>
      </w:r>
      <w:r w:rsidRPr="0046550F">
        <w:rPr>
          <w:rFonts w:ascii="Times New Roman" w:eastAsia="Times New Roman" w:hAnsi="Times New Roman" w:cs="Times New Roman"/>
          <w:i/>
          <w:sz w:val="24"/>
          <w:szCs w:val="24"/>
          <w:lang w:eastAsia="es-AR"/>
        </w:rPr>
        <w:t xml:space="preserve"> </w:t>
      </w:r>
    </w:p>
    <w:p w:rsidR="00C0587A" w:rsidRPr="0046550F" w:rsidRDefault="00C0587A" w:rsidP="0046550F">
      <w:pPr>
        <w:spacing w:before="100" w:beforeAutospacing="1" w:after="100" w:afterAutospacing="1" w:line="360" w:lineRule="auto"/>
        <w:jc w:val="both"/>
        <w:rPr>
          <w:rFonts w:ascii="Times New Roman" w:eastAsia="Times New Roman" w:hAnsi="Times New Roman" w:cs="Times New Roman"/>
          <w:sz w:val="24"/>
          <w:szCs w:val="24"/>
          <w:lang w:eastAsia="es-AR"/>
        </w:rPr>
      </w:pPr>
      <w:r w:rsidRPr="0046550F">
        <w:rPr>
          <w:rFonts w:ascii="Times New Roman" w:eastAsia="Times New Roman" w:hAnsi="Times New Roman" w:cs="Times New Roman"/>
          <w:sz w:val="24"/>
          <w:szCs w:val="24"/>
          <w:lang w:eastAsia="es-AR"/>
        </w:rPr>
        <w:t>La Bandera Nacional Argentina representa para mí un símbolo de identidad, unidad y soberanía. A través de mi Promesa de Lealtad, renuevo mi compromiso con los valores de justicia, libertad y solidaridad que ella simboliza. Es un recordatorio constante del sacrificio y la lucha de nuestros próceres por la independencia y el progreso de nuestra nación.</w:t>
      </w:r>
    </w:p>
    <w:p w:rsidR="00D7141F" w:rsidRPr="002A2A8B" w:rsidRDefault="00D7141F" w:rsidP="002A2A8B">
      <w:pPr>
        <w:pStyle w:val="Prrafodelista"/>
        <w:numPr>
          <w:ilvl w:val="0"/>
          <w:numId w:val="8"/>
        </w:numPr>
        <w:spacing w:line="360" w:lineRule="auto"/>
        <w:jc w:val="both"/>
        <w:rPr>
          <w:rFonts w:ascii="Times New Roman" w:hAnsi="Times New Roman" w:cs="Times New Roman"/>
          <w:sz w:val="24"/>
          <w:szCs w:val="24"/>
        </w:rPr>
      </w:pPr>
      <w:r w:rsidRPr="002A2A8B">
        <w:rPr>
          <w:rFonts w:ascii="Times New Roman" w:hAnsi="Times New Roman" w:cs="Times New Roman"/>
          <w:sz w:val="24"/>
          <w:szCs w:val="24"/>
        </w:rPr>
        <w:lastRenderedPageBreak/>
        <w:t xml:space="preserve">¿A PARTIR DE LA INVESTIGACIÓN QUE REALIZASTE, CUÁNTO APRENDISTE? ¿Te animas a responder resaltando la respuesta correcta de estas </w:t>
      </w:r>
      <w:proofErr w:type="spellStart"/>
      <w:r w:rsidRPr="002A2A8B">
        <w:rPr>
          <w:rFonts w:ascii="Times New Roman" w:hAnsi="Times New Roman" w:cs="Times New Roman"/>
          <w:sz w:val="24"/>
          <w:szCs w:val="24"/>
        </w:rPr>
        <w:t>trivias</w:t>
      </w:r>
      <w:proofErr w:type="spellEnd"/>
      <w:r w:rsidRPr="002A2A8B">
        <w:rPr>
          <w:rFonts w:ascii="Times New Roman" w:hAnsi="Times New Roman" w:cs="Times New Roman"/>
          <w:sz w:val="24"/>
          <w:szCs w:val="24"/>
        </w:rPr>
        <w:t xml:space="preserve"> sobre la vida de Manuel Belgrano? </w:t>
      </w:r>
    </w:p>
    <w:p w:rsidR="00D7141F" w:rsidRPr="000A56BE" w:rsidRDefault="00D7141F" w:rsidP="000A56BE">
      <w:pPr>
        <w:pStyle w:val="Prrafodelista"/>
        <w:spacing w:line="360" w:lineRule="auto"/>
        <w:jc w:val="both"/>
        <w:rPr>
          <w:rFonts w:ascii="Times New Roman" w:hAnsi="Times New Roman" w:cs="Times New Roman"/>
          <w:sz w:val="24"/>
          <w:szCs w:val="24"/>
        </w:rPr>
      </w:pP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1- Belgrano nace en Buenos Aires en un año par ¿En cuál?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1766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b. </w:t>
      </w:r>
      <w:r w:rsidRPr="000A56BE">
        <w:rPr>
          <w:rFonts w:ascii="Times New Roman" w:hAnsi="Times New Roman" w:cs="Times New Roman"/>
          <w:sz w:val="24"/>
          <w:szCs w:val="24"/>
          <w:highlight w:val="yellow"/>
        </w:rPr>
        <w:t>1770</w:t>
      </w:r>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c. 1790</w:t>
      </w:r>
    </w:p>
    <w:p w:rsidR="00C0587A" w:rsidRPr="0046550F" w:rsidRDefault="00C0587A"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2</w:t>
      </w:r>
      <w:r w:rsidR="00D7141F" w:rsidRPr="0046550F">
        <w:rPr>
          <w:rFonts w:ascii="Times New Roman" w:hAnsi="Times New Roman" w:cs="Times New Roman"/>
          <w:b/>
          <w:i/>
          <w:sz w:val="24"/>
          <w:szCs w:val="24"/>
        </w:rPr>
        <w:t xml:space="preserve">- Belgrano se llama Manuel José Joaquín, y también…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De los ángeles </w:t>
      </w:r>
    </w:p>
    <w:p w:rsidR="00C0587A" w:rsidRPr="000A56BE" w:rsidRDefault="00D7141F" w:rsidP="000A56BE">
      <w:pPr>
        <w:spacing w:line="360" w:lineRule="auto"/>
        <w:jc w:val="both"/>
        <w:rPr>
          <w:rFonts w:ascii="Times New Roman" w:hAnsi="Times New Roman" w:cs="Times New Roman"/>
          <w:sz w:val="24"/>
          <w:szCs w:val="24"/>
        </w:rPr>
      </w:pPr>
      <w:proofErr w:type="gramStart"/>
      <w:r w:rsidRPr="000A56BE">
        <w:rPr>
          <w:rFonts w:ascii="Times New Roman" w:hAnsi="Times New Roman" w:cs="Times New Roman"/>
          <w:sz w:val="24"/>
          <w:szCs w:val="24"/>
        </w:rPr>
        <w:t>b</w:t>
      </w:r>
      <w:proofErr w:type="gramEnd"/>
      <w:r w:rsidRPr="000A56BE">
        <w:rPr>
          <w:rFonts w:ascii="Times New Roman" w:hAnsi="Times New Roman" w:cs="Times New Roman"/>
          <w:sz w:val="24"/>
          <w:szCs w:val="24"/>
        </w:rPr>
        <w:t xml:space="preserve">. </w:t>
      </w:r>
      <w:r w:rsidRPr="000A56BE">
        <w:rPr>
          <w:rFonts w:ascii="Times New Roman" w:hAnsi="Times New Roman" w:cs="Times New Roman"/>
          <w:sz w:val="24"/>
          <w:szCs w:val="24"/>
          <w:highlight w:val="yellow"/>
        </w:rPr>
        <w:t>Del Corazón de Jesús</w:t>
      </w:r>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c. Francisco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3- A su regreso en 1794 y como funcionario propone la creación de varias escuelas. ¿Cuáles?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a. de Agricultura</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 b. de Náutica</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 c. </w:t>
      </w:r>
      <w:r w:rsidRPr="000A56BE">
        <w:rPr>
          <w:rFonts w:ascii="Times New Roman" w:hAnsi="Times New Roman" w:cs="Times New Roman"/>
          <w:sz w:val="24"/>
          <w:szCs w:val="24"/>
          <w:highlight w:val="yellow"/>
        </w:rPr>
        <w:t>de geometría y dibujo</w:t>
      </w:r>
      <w:r w:rsidRPr="000A56BE">
        <w:rPr>
          <w:rFonts w:ascii="Times New Roman" w:hAnsi="Times New Roman" w:cs="Times New Roman"/>
          <w:sz w:val="24"/>
          <w:szCs w:val="24"/>
        </w:rPr>
        <w:t xml:space="preserve">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4. Colabora en la fundación del primer periódico publicado en nuestro país ¿Cómo se llama?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Correo de Comercio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b. Telégrafo Mercantil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c. La Gaceta</w:t>
      </w:r>
      <w:r w:rsidRPr="000A56BE">
        <w:rPr>
          <w:rFonts w:ascii="Times New Roman" w:hAnsi="Times New Roman" w:cs="Times New Roman"/>
          <w:sz w:val="24"/>
          <w:szCs w:val="24"/>
        </w:rPr>
        <w:t xml:space="preserve">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5- En las barrancas del Paraná inaugura dos Baterías del ejército. Sus nombres son: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Libertad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lastRenderedPageBreak/>
        <w:t>b. Fraternidad</w:t>
      </w:r>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c. Independencia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6- Belgrano crea la enseña patria. ¿Dónde y en qué año?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a. Tucumán</w:t>
      </w:r>
      <w:proofErr w:type="gramStart"/>
      <w:r w:rsidRPr="000A56BE">
        <w:rPr>
          <w:rFonts w:ascii="Times New Roman" w:hAnsi="Times New Roman" w:cs="Times New Roman"/>
          <w:sz w:val="24"/>
          <w:szCs w:val="24"/>
        </w:rPr>
        <w:t>,1811</w:t>
      </w:r>
      <w:proofErr w:type="gramEnd"/>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b. Salta</w:t>
      </w:r>
      <w:proofErr w:type="gramStart"/>
      <w:r w:rsidRPr="000A56BE">
        <w:rPr>
          <w:rFonts w:ascii="Times New Roman" w:hAnsi="Times New Roman" w:cs="Times New Roman"/>
          <w:sz w:val="24"/>
          <w:szCs w:val="24"/>
        </w:rPr>
        <w:t>,1813</w:t>
      </w:r>
      <w:proofErr w:type="gramEnd"/>
    </w:p>
    <w:p w:rsidR="00D7141F"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c. Rosario, 1812</w:t>
      </w:r>
    </w:p>
    <w:p w:rsidR="0046550F"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7. Como General del Ejército del Norte consigue dos grandes victorias</w:t>
      </w:r>
      <w:proofErr w:type="gramStart"/>
      <w:r w:rsidRPr="0046550F">
        <w:rPr>
          <w:rFonts w:ascii="Times New Roman" w:hAnsi="Times New Roman" w:cs="Times New Roman"/>
          <w:b/>
          <w:i/>
          <w:sz w:val="24"/>
          <w:szCs w:val="24"/>
        </w:rPr>
        <w:t>?</w:t>
      </w:r>
      <w:proofErr w:type="gramEnd"/>
      <w:r w:rsidRPr="0046550F">
        <w:rPr>
          <w:rFonts w:ascii="Times New Roman" w:hAnsi="Times New Roman" w:cs="Times New Roman"/>
          <w:b/>
          <w:i/>
          <w:sz w:val="24"/>
          <w:szCs w:val="24"/>
        </w:rPr>
        <w:t xml:space="preserve"> Aquí se las menciona. </w:t>
      </w:r>
    </w:p>
    <w:p w:rsidR="00C0587A" w:rsidRPr="000A56BE" w:rsidRDefault="00D7141F" w:rsidP="000A56BE">
      <w:pPr>
        <w:spacing w:line="360" w:lineRule="auto"/>
        <w:jc w:val="both"/>
        <w:rPr>
          <w:rFonts w:ascii="Times New Roman" w:hAnsi="Times New Roman" w:cs="Times New Roman"/>
          <w:sz w:val="24"/>
          <w:szCs w:val="24"/>
          <w:highlight w:val="yellow"/>
        </w:rPr>
      </w:pPr>
      <w:r w:rsidRPr="000A56BE">
        <w:rPr>
          <w:rFonts w:ascii="Times New Roman" w:hAnsi="Times New Roman" w:cs="Times New Roman"/>
          <w:sz w:val="24"/>
          <w:szCs w:val="24"/>
          <w:highlight w:val="yellow"/>
        </w:rPr>
        <w:t xml:space="preserve">a. Salta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b. Tucumán</w:t>
      </w:r>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c. Chacabuco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8. También es derrotado en dos batallas por los realistas ¿Cuáles?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Las Piedras </w:t>
      </w:r>
    </w:p>
    <w:p w:rsidR="00C0587A" w:rsidRPr="000A56BE" w:rsidRDefault="00D7141F" w:rsidP="000A56BE">
      <w:pPr>
        <w:spacing w:line="360" w:lineRule="auto"/>
        <w:jc w:val="both"/>
        <w:rPr>
          <w:rFonts w:ascii="Times New Roman" w:hAnsi="Times New Roman" w:cs="Times New Roman"/>
          <w:sz w:val="24"/>
          <w:szCs w:val="24"/>
          <w:highlight w:val="yellow"/>
        </w:rPr>
      </w:pPr>
      <w:r w:rsidRPr="000A56BE">
        <w:rPr>
          <w:rFonts w:ascii="Times New Roman" w:hAnsi="Times New Roman" w:cs="Times New Roman"/>
          <w:sz w:val="24"/>
          <w:szCs w:val="24"/>
        </w:rPr>
        <w:t>b</w:t>
      </w:r>
      <w:r w:rsidRPr="000A56BE">
        <w:rPr>
          <w:rFonts w:ascii="Times New Roman" w:hAnsi="Times New Roman" w:cs="Times New Roman"/>
          <w:sz w:val="24"/>
          <w:szCs w:val="24"/>
          <w:highlight w:val="yellow"/>
        </w:rPr>
        <w:t xml:space="preserve">. </w:t>
      </w:r>
      <w:proofErr w:type="spellStart"/>
      <w:r w:rsidRPr="000A56BE">
        <w:rPr>
          <w:rFonts w:ascii="Times New Roman" w:hAnsi="Times New Roman" w:cs="Times New Roman"/>
          <w:sz w:val="24"/>
          <w:szCs w:val="24"/>
          <w:highlight w:val="yellow"/>
        </w:rPr>
        <w:t>Vilcapugio</w:t>
      </w:r>
      <w:proofErr w:type="spellEnd"/>
      <w:r w:rsidRPr="000A56BE">
        <w:rPr>
          <w:rFonts w:ascii="Times New Roman" w:hAnsi="Times New Roman" w:cs="Times New Roman"/>
          <w:sz w:val="24"/>
          <w:szCs w:val="24"/>
          <w:highlight w:val="yellow"/>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 xml:space="preserve">c. </w:t>
      </w:r>
      <w:proofErr w:type="spellStart"/>
      <w:r w:rsidRPr="000A56BE">
        <w:rPr>
          <w:rFonts w:ascii="Times New Roman" w:hAnsi="Times New Roman" w:cs="Times New Roman"/>
          <w:sz w:val="24"/>
          <w:szCs w:val="24"/>
          <w:highlight w:val="yellow"/>
        </w:rPr>
        <w:t>Ayohuma</w:t>
      </w:r>
      <w:proofErr w:type="spellEnd"/>
      <w:r w:rsidRPr="000A56BE">
        <w:rPr>
          <w:rFonts w:ascii="Times New Roman" w:hAnsi="Times New Roman" w:cs="Times New Roman"/>
          <w:sz w:val="24"/>
          <w:szCs w:val="24"/>
        </w:rPr>
        <w:t xml:space="preserve"> </w:t>
      </w:r>
    </w:p>
    <w:p w:rsidR="00C0587A" w:rsidRPr="0046550F" w:rsidRDefault="00D7141F" w:rsidP="000A56BE">
      <w:pPr>
        <w:spacing w:line="360" w:lineRule="auto"/>
        <w:jc w:val="both"/>
        <w:rPr>
          <w:rFonts w:ascii="Times New Roman" w:hAnsi="Times New Roman" w:cs="Times New Roman"/>
          <w:b/>
          <w:sz w:val="24"/>
          <w:szCs w:val="24"/>
        </w:rPr>
      </w:pPr>
      <w:r w:rsidRPr="0046550F">
        <w:rPr>
          <w:rFonts w:ascii="Times New Roman" w:hAnsi="Times New Roman" w:cs="Times New Roman"/>
          <w:b/>
          <w:sz w:val="24"/>
          <w:szCs w:val="24"/>
        </w:rPr>
        <w:t xml:space="preserve">9- Esas derrotas determinan el envío de un coronel para suplantar a Belgrano ¿Quién? </w:t>
      </w:r>
    </w:p>
    <w:p w:rsidR="00C0587A" w:rsidRPr="000A56BE" w:rsidRDefault="00D7141F" w:rsidP="000A56BE">
      <w:pPr>
        <w:spacing w:line="360" w:lineRule="auto"/>
        <w:jc w:val="both"/>
        <w:rPr>
          <w:rFonts w:ascii="Times New Roman" w:hAnsi="Times New Roman" w:cs="Times New Roman"/>
          <w:sz w:val="24"/>
          <w:szCs w:val="24"/>
        </w:rPr>
      </w:pPr>
      <w:proofErr w:type="gramStart"/>
      <w:r w:rsidRPr="000A56BE">
        <w:rPr>
          <w:rFonts w:ascii="Times New Roman" w:hAnsi="Times New Roman" w:cs="Times New Roman"/>
          <w:sz w:val="24"/>
          <w:szCs w:val="24"/>
        </w:rPr>
        <w:t>a</w:t>
      </w:r>
      <w:proofErr w:type="gramEnd"/>
      <w:r w:rsidRPr="000A56BE">
        <w:rPr>
          <w:rFonts w:ascii="Times New Roman" w:hAnsi="Times New Roman" w:cs="Times New Roman"/>
          <w:sz w:val="24"/>
          <w:szCs w:val="24"/>
        </w:rPr>
        <w:t xml:space="preserve">. Juan Lavalle </w:t>
      </w:r>
    </w:p>
    <w:p w:rsidR="00C0587A" w:rsidRPr="000A56BE" w:rsidRDefault="00D7141F" w:rsidP="000A56BE">
      <w:pPr>
        <w:spacing w:line="360" w:lineRule="auto"/>
        <w:jc w:val="both"/>
        <w:rPr>
          <w:rFonts w:ascii="Times New Roman" w:hAnsi="Times New Roman" w:cs="Times New Roman"/>
          <w:sz w:val="24"/>
          <w:szCs w:val="24"/>
        </w:rPr>
      </w:pPr>
      <w:proofErr w:type="gramStart"/>
      <w:r w:rsidRPr="000A56BE">
        <w:rPr>
          <w:rFonts w:ascii="Times New Roman" w:hAnsi="Times New Roman" w:cs="Times New Roman"/>
          <w:sz w:val="24"/>
          <w:szCs w:val="24"/>
          <w:highlight w:val="yellow"/>
        </w:rPr>
        <w:t>b</w:t>
      </w:r>
      <w:proofErr w:type="gramEnd"/>
      <w:r w:rsidRPr="000A56BE">
        <w:rPr>
          <w:rFonts w:ascii="Times New Roman" w:hAnsi="Times New Roman" w:cs="Times New Roman"/>
          <w:sz w:val="24"/>
          <w:szCs w:val="24"/>
          <w:highlight w:val="yellow"/>
        </w:rPr>
        <w:t xml:space="preserve">. José Casimiro </w:t>
      </w:r>
      <w:proofErr w:type="spellStart"/>
      <w:r w:rsidRPr="000A56BE">
        <w:rPr>
          <w:rFonts w:ascii="Times New Roman" w:hAnsi="Times New Roman" w:cs="Times New Roman"/>
          <w:sz w:val="24"/>
          <w:szCs w:val="24"/>
          <w:highlight w:val="yellow"/>
        </w:rPr>
        <w:t>Rondeau</w:t>
      </w:r>
      <w:proofErr w:type="spellEnd"/>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c. José de San Martín </w:t>
      </w:r>
    </w:p>
    <w:p w:rsidR="0046550F"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10- Regresa de Tucumán muy enfermo y sin recursos ¿Qué le ofrece a su médico como paga?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Una medalla de oro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b. Una valiosa lapicera</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lastRenderedPageBreak/>
        <w:t xml:space="preserve"> c. Su reloj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11- Muere en el mes de junio, ¿qué día?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a. 1 de junio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b. 3 de junio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c. 20 de junio</w:t>
      </w:r>
      <w:r w:rsidRPr="000A56BE">
        <w:rPr>
          <w:rFonts w:ascii="Times New Roman" w:hAnsi="Times New Roman" w:cs="Times New Roman"/>
          <w:sz w:val="24"/>
          <w:szCs w:val="24"/>
        </w:rPr>
        <w:t xml:space="preserve"> </w:t>
      </w:r>
    </w:p>
    <w:p w:rsidR="00C0587A"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12- Falleció en el año...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highlight w:val="yellow"/>
        </w:rPr>
        <w:t>a. 1820</w:t>
      </w:r>
      <w:r w:rsidRPr="000A56BE">
        <w:rPr>
          <w:rFonts w:ascii="Times New Roman" w:hAnsi="Times New Roman" w:cs="Times New Roman"/>
          <w:sz w:val="24"/>
          <w:szCs w:val="24"/>
        </w:rPr>
        <w:t xml:space="preserve">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b. 1720 </w:t>
      </w:r>
    </w:p>
    <w:p w:rsidR="00C0587A" w:rsidRPr="000A56BE" w:rsidRDefault="00D7141F" w:rsidP="000A56BE">
      <w:pPr>
        <w:spacing w:line="360" w:lineRule="auto"/>
        <w:jc w:val="both"/>
        <w:rPr>
          <w:rFonts w:ascii="Times New Roman" w:hAnsi="Times New Roman" w:cs="Times New Roman"/>
          <w:sz w:val="24"/>
          <w:szCs w:val="24"/>
        </w:rPr>
      </w:pPr>
      <w:r w:rsidRPr="000A56BE">
        <w:rPr>
          <w:rFonts w:ascii="Times New Roman" w:hAnsi="Times New Roman" w:cs="Times New Roman"/>
          <w:sz w:val="24"/>
          <w:szCs w:val="24"/>
        </w:rPr>
        <w:t xml:space="preserve">c. 1920 </w:t>
      </w:r>
    </w:p>
    <w:p w:rsidR="00C0587A"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 xml:space="preserve">6- Ilustra el tema </w:t>
      </w:r>
    </w:p>
    <w:p w:rsidR="005A0CC9" w:rsidRDefault="005A0CC9" w:rsidP="000A56BE">
      <w:pPr>
        <w:spacing w:line="360" w:lineRule="auto"/>
        <w:jc w:val="both"/>
        <w:rPr>
          <w:rFonts w:ascii="Times New Roman" w:hAnsi="Times New Roman" w:cs="Times New Roman"/>
          <w:b/>
          <w:i/>
          <w:sz w:val="24"/>
          <w:szCs w:val="24"/>
        </w:rPr>
      </w:pPr>
      <w:r>
        <w:rPr>
          <w:noProof/>
          <w:lang w:eastAsia="es-AR"/>
        </w:rPr>
        <w:drawing>
          <wp:inline distT="0" distB="0" distL="0" distR="0" wp14:anchorId="2F0DBCDB" wp14:editId="5840E232">
            <wp:extent cx="5017674" cy="362686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17162" cy="3626494"/>
                    </a:xfrm>
                    <a:prstGeom prst="rect">
                      <a:avLst/>
                    </a:prstGeom>
                  </pic:spPr>
                </pic:pic>
              </a:graphicData>
            </a:graphic>
          </wp:inline>
        </w:drawing>
      </w:r>
    </w:p>
    <w:p w:rsidR="005A0CC9" w:rsidRPr="0046550F" w:rsidRDefault="005A0CC9" w:rsidP="000A56BE">
      <w:pPr>
        <w:spacing w:line="360" w:lineRule="auto"/>
        <w:jc w:val="both"/>
        <w:rPr>
          <w:rFonts w:ascii="Times New Roman" w:hAnsi="Times New Roman" w:cs="Times New Roman"/>
          <w:b/>
          <w:i/>
          <w:sz w:val="24"/>
          <w:szCs w:val="24"/>
        </w:rPr>
      </w:pPr>
    </w:p>
    <w:p w:rsidR="00D7141F" w:rsidRPr="0046550F" w:rsidRDefault="00D7141F" w:rsidP="000A56BE">
      <w:pPr>
        <w:spacing w:line="360" w:lineRule="auto"/>
        <w:jc w:val="both"/>
        <w:rPr>
          <w:rFonts w:ascii="Times New Roman" w:hAnsi="Times New Roman" w:cs="Times New Roman"/>
          <w:b/>
          <w:i/>
          <w:sz w:val="24"/>
          <w:szCs w:val="24"/>
        </w:rPr>
      </w:pPr>
      <w:r w:rsidRPr="0046550F">
        <w:rPr>
          <w:rFonts w:ascii="Times New Roman" w:hAnsi="Times New Roman" w:cs="Times New Roman"/>
          <w:b/>
          <w:i/>
          <w:sz w:val="24"/>
          <w:szCs w:val="24"/>
        </w:rPr>
        <w:t>ENTREGAR EL DÍA 28 DE JUNIO POR NODO</w:t>
      </w:r>
    </w:p>
    <w:sectPr w:rsidR="00D7141F" w:rsidRPr="0046550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B653A4"/>
    <w:multiLevelType w:val="hybridMultilevel"/>
    <w:tmpl w:val="4F4A4770"/>
    <w:lvl w:ilvl="0" w:tplc="2C0A0001">
      <w:start w:val="1"/>
      <w:numFmt w:val="bullet"/>
      <w:lvlText w:val=""/>
      <w:lvlJc w:val="left"/>
      <w:pPr>
        <w:ind w:left="783" w:hanging="360"/>
      </w:pPr>
      <w:rPr>
        <w:rFonts w:ascii="Symbol" w:hAnsi="Symbol" w:hint="default"/>
      </w:rPr>
    </w:lvl>
    <w:lvl w:ilvl="1" w:tplc="2C0A0003" w:tentative="1">
      <w:start w:val="1"/>
      <w:numFmt w:val="bullet"/>
      <w:lvlText w:val="o"/>
      <w:lvlJc w:val="left"/>
      <w:pPr>
        <w:ind w:left="1503" w:hanging="360"/>
      </w:pPr>
      <w:rPr>
        <w:rFonts w:ascii="Courier New" w:hAnsi="Courier New" w:cs="Courier New" w:hint="default"/>
      </w:rPr>
    </w:lvl>
    <w:lvl w:ilvl="2" w:tplc="2C0A0005" w:tentative="1">
      <w:start w:val="1"/>
      <w:numFmt w:val="bullet"/>
      <w:lvlText w:val=""/>
      <w:lvlJc w:val="left"/>
      <w:pPr>
        <w:ind w:left="2223" w:hanging="360"/>
      </w:pPr>
      <w:rPr>
        <w:rFonts w:ascii="Wingdings" w:hAnsi="Wingdings" w:hint="default"/>
      </w:rPr>
    </w:lvl>
    <w:lvl w:ilvl="3" w:tplc="2C0A0001" w:tentative="1">
      <w:start w:val="1"/>
      <w:numFmt w:val="bullet"/>
      <w:lvlText w:val=""/>
      <w:lvlJc w:val="left"/>
      <w:pPr>
        <w:ind w:left="2943" w:hanging="360"/>
      </w:pPr>
      <w:rPr>
        <w:rFonts w:ascii="Symbol" w:hAnsi="Symbol" w:hint="default"/>
      </w:rPr>
    </w:lvl>
    <w:lvl w:ilvl="4" w:tplc="2C0A0003" w:tentative="1">
      <w:start w:val="1"/>
      <w:numFmt w:val="bullet"/>
      <w:lvlText w:val="o"/>
      <w:lvlJc w:val="left"/>
      <w:pPr>
        <w:ind w:left="3663" w:hanging="360"/>
      </w:pPr>
      <w:rPr>
        <w:rFonts w:ascii="Courier New" w:hAnsi="Courier New" w:cs="Courier New" w:hint="default"/>
      </w:rPr>
    </w:lvl>
    <w:lvl w:ilvl="5" w:tplc="2C0A0005" w:tentative="1">
      <w:start w:val="1"/>
      <w:numFmt w:val="bullet"/>
      <w:lvlText w:val=""/>
      <w:lvlJc w:val="left"/>
      <w:pPr>
        <w:ind w:left="4383" w:hanging="360"/>
      </w:pPr>
      <w:rPr>
        <w:rFonts w:ascii="Wingdings" w:hAnsi="Wingdings" w:hint="default"/>
      </w:rPr>
    </w:lvl>
    <w:lvl w:ilvl="6" w:tplc="2C0A0001" w:tentative="1">
      <w:start w:val="1"/>
      <w:numFmt w:val="bullet"/>
      <w:lvlText w:val=""/>
      <w:lvlJc w:val="left"/>
      <w:pPr>
        <w:ind w:left="5103" w:hanging="360"/>
      </w:pPr>
      <w:rPr>
        <w:rFonts w:ascii="Symbol" w:hAnsi="Symbol" w:hint="default"/>
      </w:rPr>
    </w:lvl>
    <w:lvl w:ilvl="7" w:tplc="2C0A0003" w:tentative="1">
      <w:start w:val="1"/>
      <w:numFmt w:val="bullet"/>
      <w:lvlText w:val="o"/>
      <w:lvlJc w:val="left"/>
      <w:pPr>
        <w:ind w:left="5823" w:hanging="360"/>
      </w:pPr>
      <w:rPr>
        <w:rFonts w:ascii="Courier New" w:hAnsi="Courier New" w:cs="Courier New" w:hint="default"/>
      </w:rPr>
    </w:lvl>
    <w:lvl w:ilvl="8" w:tplc="2C0A0005" w:tentative="1">
      <w:start w:val="1"/>
      <w:numFmt w:val="bullet"/>
      <w:lvlText w:val=""/>
      <w:lvlJc w:val="left"/>
      <w:pPr>
        <w:ind w:left="6543" w:hanging="360"/>
      </w:pPr>
      <w:rPr>
        <w:rFonts w:ascii="Wingdings" w:hAnsi="Wingdings" w:hint="default"/>
      </w:rPr>
    </w:lvl>
  </w:abstractNum>
  <w:abstractNum w:abstractNumId="1">
    <w:nsid w:val="33EB0407"/>
    <w:multiLevelType w:val="hybridMultilevel"/>
    <w:tmpl w:val="A15E0832"/>
    <w:lvl w:ilvl="0" w:tplc="23387748">
      <w:start w:val="4"/>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
    <w:nsid w:val="35A953D9"/>
    <w:multiLevelType w:val="hybridMultilevel"/>
    <w:tmpl w:val="832A68D8"/>
    <w:lvl w:ilvl="0" w:tplc="1EEEE9A8">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
    <w:nsid w:val="5209576E"/>
    <w:multiLevelType w:val="multilevel"/>
    <w:tmpl w:val="09263D10"/>
    <w:lvl w:ilvl="0">
      <w:start w:val="1"/>
      <w:numFmt w:val="decimal"/>
      <w:lvlText w:val="%1."/>
      <w:lvlJc w:val="left"/>
      <w:pPr>
        <w:tabs>
          <w:tab w:val="num" w:pos="360"/>
        </w:tabs>
        <w:ind w:left="360" w:hanging="360"/>
      </w:pPr>
    </w:lvl>
    <w:lvl w:ilvl="1">
      <w:start w:val="3"/>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nsid w:val="58E816A5"/>
    <w:multiLevelType w:val="multilevel"/>
    <w:tmpl w:val="E2BA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2E619F"/>
    <w:multiLevelType w:val="hybridMultilevel"/>
    <w:tmpl w:val="1B948496"/>
    <w:lvl w:ilvl="0" w:tplc="273A3AE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67DE7624"/>
    <w:multiLevelType w:val="hybridMultilevel"/>
    <w:tmpl w:val="2F5C3258"/>
    <w:lvl w:ilvl="0" w:tplc="0C58F25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nsid w:val="7CAF23A2"/>
    <w:multiLevelType w:val="hybridMultilevel"/>
    <w:tmpl w:val="072438AC"/>
    <w:lvl w:ilvl="0" w:tplc="90601AB6">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6"/>
  </w:num>
  <w:num w:numId="3">
    <w:abstractNumId w:val="7"/>
  </w:num>
  <w:num w:numId="4">
    <w:abstractNumId w:val="5"/>
  </w:num>
  <w:num w:numId="5">
    <w:abstractNumId w:val="4"/>
  </w:num>
  <w:num w:numId="6">
    <w:abstractNumId w:val="3"/>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61B"/>
    <w:rsid w:val="000A56BE"/>
    <w:rsid w:val="002A2A8B"/>
    <w:rsid w:val="00307291"/>
    <w:rsid w:val="0046550F"/>
    <w:rsid w:val="005A0CC9"/>
    <w:rsid w:val="0074561B"/>
    <w:rsid w:val="00A72BAC"/>
    <w:rsid w:val="00C0587A"/>
    <w:rsid w:val="00D714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7141F"/>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72BA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A72BAC"/>
    <w:pPr>
      <w:ind w:left="720"/>
      <w:contextualSpacing/>
    </w:pPr>
  </w:style>
  <w:style w:type="character" w:customStyle="1" w:styleId="Ttulo3Car">
    <w:name w:val="Título 3 Car"/>
    <w:basedOn w:val="Fuentedeprrafopredeter"/>
    <w:link w:val="Ttulo3"/>
    <w:uiPriority w:val="9"/>
    <w:rsid w:val="00D7141F"/>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D7141F"/>
    <w:rPr>
      <w:b/>
      <w:bCs/>
    </w:rPr>
  </w:style>
  <w:style w:type="paragraph" w:styleId="Textodeglobo">
    <w:name w:val="Balloon Text"/>
    <w:basedOn w:val="Normal"/>
    <w:link w:val="TextodegloboCar"/>
    <w:uiPriority w:val="99"/>
    <w:semiHidden/>
    <w:unhideWhenUsed/>
    <w:rsid w:val="005A0C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C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link w:val="Ttulo3Car"/>
    <w:uiPriority w:val="9"/>
    <w:qFormat/>
    <w:rsid w:val="00D7141F"/>
    <w:pPr>
      <w:spacing w:before="100" w:beforeAutospacing="1" w:after="100" w:afterAutospacing="1" w:line="240" w:lineRule="auto"/>
      <w:outlineLvl w:val="2"/>
    </w:pPr>
    <w:rPr>
      <w:rFonts w:ascii="Times New Roman" w:eastAsia="Times New Roman" w:hAnsi="Times New Roman" w:cs="Times New Roman"/>
      <w:b/>
      <w:bCs/>
      <w:sz w:val="27"/>
      <w:szCs w:val="27"/>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72BAC"/>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A72BAC"/>
    <w:pPr>
      <w:ind w:left="720"/>
      <w:contextualSpacing/>
    </w:pPr>
  </w:style>
  <w:style w:type="character" w:customStyle="1" w:styleId="Ttulo3Car">
    <w:name w:val="Título 3 Car"/>
    <w:basedOn w:val="Fuentedeprrafopredeter"/>
    <w:link w:val="Ttulo3"/>
    <w:uiPriority w:val="9"/>
    <w:rsid w:val="00D7141F"/>
    <w:rPr>
      <w:rFonts w:ascii="Times New Roman" w:eastAsia="Times New Roman" w:hAnsi="Times New Roman" w:cs="Times New Roman"/>
      <w:b/>
      <w:bCs/>
      <w:sz w:val="27"/>
      <w:szCs w:val="27"/>
      <w:lang w:eastAsia="es-AR"/>
    </w:rPr>
  </w:style>
  <w:style w:type="character" w:styleId="Textoennegrita">
    <w:name w:val="Strong"/>
    <w:basedOn w:val="Fuentedeprrafopredeter"/>
    <w:uiPriority w:val="22"/>
    <w:qFormat/>
    <w:rsid w:val="00D7141F"/>
    <w:rPr>
      <w:b/>
      <w:bCs/>
    </w:rPr>
  </w:style>
  <w:style w:type="paragraph" w:styleId="Textodeglobo">
    <w:name w:val="Balloon Text"/>
    <w:basedOn w:val="Normal"/>
    <w:link w:val="TextodegloboCar"/>
    <w:uiPriority w:val="99"/>
    <w:semiHidden/>
    <w:unhideWhenUsed/>
    <w:rsid w:val="005A0C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0C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43863">
      <w:bodyDiv w:val="1"/>
      <w:marLeft w:val="0"/>
      <w:marRight w:val="0"/>
      <w:marTop w:val="0"/>
      <w:marBottom w:val="0"/>
      <w:divBdr>
        <w:top w:val="none" w:sz="0" w:space="0" w:color="auto"/>
        <w:left w:val="none" w:sz="0" w:space="0" w:color="auto"/>
        <w:bottom w:val="none" w:sz="0" w:space="0" w:color="auto"/>
        <w:right w:val="none" w:sz="0" w:space="0" w:color="auto"/>
      </w:divBdr>
    </w:div>
    <w:div w:id="779185190">
      <w:bodyDiv w:val="1"/>
      <w:marLeft w:val="0"/>
      <w:marRight w:val="0"/>
      <w:marTop w:val="0"/>
      <w:marBottom w:val="0"/>
      <w:divBdr>
        <w:top w:val="none" w:sz="0" w:space="0" w:color="auto"/>
        <w:left w:val="none" w:sz="0" w:space="0" w:color="auto"/>
        <w:bottom w:val="none" w:sz="0" w:space="0" w:color="auto"/>
        <w:right w:val="none" w:sz="0" w:space="0" w:color="auto"/>
      </w:divBdr>
    </w:div>
    <w:div w:id="847476525">
      <w:bodyDiv w:val="1"/>
      <w:marLeft w:val="0"/>
      <w:marRight w:val="0"/>
      <w:marTop w:val="0"/>
      <w:marBottom w:val="0"/>
      <w:divBdr>
        <w:top w:val="none" w:sz="0" w:space="0" w:color="auto"/>
        <w:left w:val="none" w:sz="0" w:space="0" w:color="auto"/>
        <w:bottom w:val="none" w:sz="0" w:space="0" w:color="auto"/>
        <w:right w:val="none" w:sz="0" w:space="0" w:color="auto"/>
      </w:divBdr>
    </w:div>
    <w:div w:id="1290818888">
      <w:bodyDiv w:val="1"/>
      <w:marLeft w:val="0"/>
      <w:marRight w:val="0"/>
      <w:marTop w:val="0"/>
      <w:marBottom w:val="0"/>
      <w:divBdr>
        <w:top w:val="none" w:sz="0" w:space="0" w:color="auto"/>
        <w:left w:val="none" w:sz="0" w:space="0" w:color="auto"/>
        <w:bottom w:val="none" w:sz="0" w:space="0" w:color="auto"/>
        <w:right w:val="none" w:sz="0" w:space="0" w:color="auto"/>
      </w:divBdr>
    </w:div>
    <w:div w:id="1849977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1</Pages>
  <Words>1417</Words>
  <Characters>7799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Anabella</dc:creator>
  <cp:keywords/>
  <dc:description/>
  <cp:lastModifiedBy>Anabella</cp:lastModifiedBy>
  <cp:revision>6</cp:revision>
  <dcterms:created xsi:type="dcterms:W3CDTF">2024-06-19T23:50:00Z</dcterms:created>
  <dcterms:modified xsi:type="dcterms:W3CDTF">2024-06-20T03:11:00Z</dcterms:modified>
</cp:coreProperties>
</file>