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A7D95" w14:textId="77777777" w:rsidR="00334522" w:rsidRPr="005C1CD4" w:rsidRDefault="00334522" w:rsidP="00334522">
      <w:pPr>
        <w:jc w:val="center"/>
        <w:rPr>
          <w:rFonts w:ascii="Arial" w:hAnsi="Arial" w:cs="Arial"/>
          <w:b/>
          <w:sz w:val="24"/>
        </w:rPr>
      </w:pPr>
      <w:r w:rsidRPr="005C1CD4">
        <w:rPr>
          <w:rFonts w:ascii="Arial" w:hAnsi="Arial" w:cs="Arial"/>
          <w:b/>
          <w:sz w:val="24"/>
        </w:rPr>
        <w:t>COLEGIO SANTA ROSA DE LIMA</w:t>
      </w:r>
    </w:p>
    <w:p w14:paraId="01E0818B" w14:textId="51142591" w:rsidR="00334522" w:rsidRDefault="00334522" w:rsidP="00334522">
      <w:pPr>
        <w:jc w:val="center"/>
        <w:rPr>
          <w:rFonts w:ascii="Arial" w:hAnsi="Arial" w:cs="Arial"/>
          <w:b/>
          <w:sz w:val="24"/>
        </w:rPr>
      </w:pPr>
      <w:r w:rsidRPr="005C1CD4">
        <w:rPr>
          <w:rFonts w:ascii="Arial" w:hAnsi="Arial" w:cs="Arial"/>
          <w:b/>
          <w:sz w:val="24"/>
        </w:rPr>
        <w:t>PROYECTO TECNOL</w:t>
      </w:r>
      <w:r w:rsidR="005C1CD4">
        <w:rPr>
          <w:rFonts w:ascii="Arial" w:hAnsi="Arial" w:cs="Arial"/>
          <w:b/>
          <w:sz w:val="24"/>
        </w:rPr>
        <w:t>Ó</w:t>
      </w:r>
      <w:r w:rsidRPr="005C1CD4">
        <w:rPr>
          <w:rFonts w:ascii="Arial" w:hAnsi="Arial" w:cs="Arial"/>
          <w:b/>
          <w:sz w:val="24"/>
        </w:rPr>
        <w:t>GICO</w:t>
      </w:r>
    </w:p>
    <w:p w14:paraId="0CF1FEED" w14:textId="77777777" w:rsidR="005C1CD4" w:rsidRPr="005C1CD4" w:rsidRDefault="005C1CD4" w:rsidP="00334522">
      <w:pPr>
        <w:jc w:val="center"/>
        <w:rPr>
          <w:rFonts w:ascii="Arial" w:hAnsi="Arial" w:cs="Arial"/>
          <w:b/>
          <w:sz w:val="24"/>
        </w:rPr>
      </w:pPr>
    </w:p>
    <w:p w14:paraId="12C64F3C" w14:textId="4045CE9D" w:rsidR="005C1CD4" w:rsidRPr="005C1CD4" w:rsidRDefault="00334522" w:rsidP="00334522">
      <w:pPr>
        <w:rPr>
          <w:rFonts w:ascii="Arial" w:hAnsi="Arial" w:cs="Arial"/>
          <w:sz w:val="24"/>
        </w:rPr>
      </w:pPr>
      <w:r w:rsidRPr="005C1CD4">
        <w:rPr>
          <w:rFonts w:ascii="Arial" w:hAnsi="Arial" w:cs="Arial"/>
          <w:sz w:val="24"/>
        </w:rPr>
        <w:t xml:space="preserve">6 </w:t>
      </w:r>
      <w:r w:rsidR="00545884" w:rsidRPr="005C1CD4">
        <w:rPr>
          <w:rFonts w:ascii="Arial" w:hAnsi="Arial" w:cs="Arial"/>
          <w:sz w:val="24"/>
        </w:rPr>
        <w:t>año</w:t>
      </w:r>
      <w:r w:rsidRPr="005C1CD4">
        <w:rPr>
          <w:rFonts w:ascii="Arial" w:hAnsi="Arial" w:cs="Arial"/>
          <w:sz w:val="24"/>
        </w:rPr>
        <w:t xml:space="preserve"> B</w:t>
      </w:r>
      <w:r w:rsidR="00545884" w:rsidRPr="005C1CD4">
        <w:rPr>
          <w:rFonts w:ascii="Arial" w:hAnsi="Arial" w:cs="Arial"/>
          <w:sz w:val="24"/>
        </w:rPr>
        <w:t xml:space="preserve"> - </w:t>
      </w:r>
      <w:r w:rsidRPr="005C1CD4">
        <w:rPr>
          <w:rFonts w:ascii="Arial" w:hAnsi="Arial" w:cs="Arial"/>
          <w:sz w:val="24"/>
        </w:rPr>
        <w:t>Tema N° 6</w:t>
      </w:r>
    </w:p>
    <w:p w14:paraId="66FDE0DD" w14:textId="5CDA5D9A" w:rsidR="00334522" w:rsidRPr="005C1CD4" w:rsidRDefault="00334522" w:rsidP="00334522">
      <w:pPr>
        <w:rPr>
          <w:rFonts w:ascii="Arial" w:hAnsi="Arial" w:cs="Arial"/>
          <w:sz w:val="24"/>
        </w:rPr>
      </w:pPr>
      <w:r w:rsidRPr="005C1CD4">
        <w:rPr>
          <w:rFonts w:ascii="Arial" w:hAnsi="Arial" w:cs="Arial"/>
          <w:b/>
          <w:sz w:val="24"/>
        </w:rPr>
        <w:t>Profesora</w:t>
      </w:r>
      <w:r w:rsidRPr="005C1CD4">
        <w:rPr>
          <w:rFonts w:ascii="Arial" w:hAnsi="Arial" w:cs="Arial"/>
          <w:sz w:val="24"/>
        </w:rPr>
        <w:t>: María Gabriela Dorgan Velasco</w:t>
      </w:r>
    </w:p>
    <w:p w14:paraId="34A86B75" w14:textId="77777777" w:rsidR="00334522" w:rsidRPr="005C1CD4" w:rsidRDefault="00334522" w:rsidP="00334522">
      <w:pPr>
        <w:rPr>
          <w:rFonts w:ascii="Arial" w:hAnsi="Arial" w:cs="Arial"/>
          <w:sz w:val="24"/>
        </w:rPr>
      </w:pPr>
      <w:r w:rsidRPr="005C1CD4">
        <w:rPr>
          <w:rFonts w:ascii="Arial" w:hAnsi="Arial" w:cs="Arial"/>
          <w:b/>
          <w:sz w:val="24"/>
        </w:rPr>
        <w:t>Contenidos:</w:t>
      </w:r>
      <w:r w:rsidRPr="005C1CD4">
        <w:rPr>
          <w:rFonts w:ascii="Arial" w:hAnsi="Arial" w:cs="Arial"/>
          <w:sz w:val="24"/>
        </w:rPr>
        <w:t xml:space="preserve"> Microemprendimiento y Emprendedor</w:t>
      </w:r>
    </w:p>
    <w:p w14:paraId="3C2F33EE" w14:textId="4CE556D5" w:rsidR="00334522" w:rsidRPr="005C1CD4" w:rsidRDefault="00334522" w:rsidP="00334522">
      <w:pPr>
        <w:rPr>
          <w:rFonts w:ascii="Arial" w:hAnsi="Arial" w:cs="Arial"/>
          <w:b/>
          <w:sz w:val="24"/>
        </w:rPr>
      </w:pPr>
      <w:r w:rsidRPr="005C1CD4">
        <w:rPr>
          <w:rFonts w:ascii="Arial" w:hAnsi="Arial" w:cs="Arial"/>
          <w:b/>
          <w:sz w:val="24"/>
        </w:rPr>
        <w:t xml:space="preserve">Alumno: </w:t>
      </w:r>
      <w:r w:rsidR="00B53276" w:rsidRPr="005C1CD4">
        <w:rPr>
          <w:rFonts w:ascii="Arial" w:hAnsi="Arial" w:cs="Arial"/>
          <w:b/>
          <w:sz w:val="24"/>
        </w:rPr>
        <w:t>R</w:t>
      </w:r>
      <w:r w:rsidR="00B53276" w:rsidRPr="005C1CD4">
        <w:rPr>
          <w:rFonts w:ascii="Arial" w:hAnsi="Arial" w:cs="Arial"/>
          <w:bCs/>
          <w:sz w:val="24"/>
        </w:rPr>
        <w:t>OMERO</w:t>
      </w:r>
      <w:r w:rsidR="00B53276" w:rsidRPr="005C1CD4">
        <w:rPr>
          <w:rFonts w:ascii="Arial" w:hAnsi="Arial" w:cs="Arial"/>
          <w:b/>
          <w:sz w:val="24"/>
        </w:rPr>
        <w:t>, S</w:t>
      </w:r>
      <w:r w:rsidR="00B53276" w:rsidRPr="005C1CD4">
        <w:rPr>
          <w:rFonts w:ascii="Arial" w:hAnsi="Arial" w:cs="Arial"/>
          <w:bCs/>
          <w:sz w:val="24"/>
        </w:rPr>
        <w:t>antiago</w:t>
      </w:r>
      <w:r w:rsidR="00B53276" w:rsidRPr="005C1CD4">
        <w:rPr>
          <w:rFonts w:ascii="Arial" w:hAnsi="Arial" w:cs="Arial"/>
          <w:b/>
          <w:sz w:val="24"/>
        </w:rPr>
        <w:t xml:space="preserve"> D</w:t>
      </w:r>
      <w:r w:rsidR="00B53276" w:rsidRPr="005C1CD4">
        <w:rPr>
          <w:rFonts w:ascii="Arial" w:hAnsi="Arial" w:cs="Arial"/>
          <w:bCs/>
          <w:sz w:val="24"/>
        </w:rPr>
        <w:t>aniel</w:t>
      </w:r>
    </w:p>
    <w:p w14:paraId="79E815C9" w14:textId="77777777" w:rsidR="00334522" w:rsidRPr="00334522" w:rsidRDefault="00334522" w:rsidP="00334522">
      <w:pPr>
        <w:rPr>
          <w:b/>
          <w:sz w:val="24"/>
        </w:rPr>
      </w:pPr>
      <w:r w:rsidRPr="005C1CD4">
        <w:rPr>
          <w:rFonts w:ascii="Arial" w:hAnsi="Arial" w:cs="Arial"/>
          <w:b/>
          <w:noProof/>
          <w:sz w:val="24"/>
        </w:rPr>
        <mc:AlternateContent>
          <mc:Choice Requires="wps">
            <w:drawing>
              <wp:anchor distT="0" distB="0" distL="114300" distR="114300" simplePos="0" relativeHeight="251660288" behindDoc="0" locked="0" layoutInCell="1" allowOverlap="1" wp14:anchorId="571C51E7" wp14:editId="747EFFA7">
                <wp:simplePos x="0" y="0"/>
                <wp:positionH relativeFrom="column">
                  <wp:posOffset>3091815</wp:posOffset>
                </wp:positionH>
                <wp:positionV relativeFrom="paragraph">
                  <wp:posOffset>243840</wp:posOffset>
                </wp:positionV>
                <wp:extent cx="2533650" cy="19431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533650" cy="1943100"/>
                        </a:xfrm>
                        <a:prstGeom prst="rect">
                          <a:avLst/>
                        </a:prstGeom>
                        <a:solidFill>
                          <a:schemeClr val="lt1"/>
                        </a:solidFill>
                        <a:ln w="6350">
                          <a:noFill/>
                        </a:ln>
                      </wps:spPr>
                      <wps:txbx>
                        <w:txbxContent>
                          <w:p w14:paraId="034C9C0F" w14:textId="77777777" w:rsidR="00334522" w:rsidRDefault="00334522" w:rsidP="00334522">
                            <w:pPr>
                              <w:jc w:val="center"/>
                            </w:pPr>
                            <w:r>
                              <w:rPr>
                                <w:noProof/>
                              </w:rPr>
                              <w:drawing>
                                <wp:inline distT="0" distB="0" distL="0" distR="0" wp14:anchorId="45FCE6C2" wp14:editId="122D6DF5">
                                  <wp:extent cx="1609725" cy="890335"/>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36238" cy="904999"/>
                                          </a:xfrm>
                                          <a:prstGeom prst="rect">
                                            <a:avLst/>
                                          </a:prstGeom>
                                        </pic:spPr>
                                      </pic:pic>
                                    </a:graphicData>
                                  </a:graphic>
                                </wp:inline>
                              </w:drawing>
                            </w:r>
                          </w:p>
                          <w:p w14:paraId="2D0B8E71" w14:textId="77777777" w:rsidR="00334522" w:rsidRDefault="00334522" w:rsidP="00334522">
                            <w:pPr>
                              <w:spacing w:after="40" w:line="240" w:lineRule="auto"/>
                            </w:pPr>
                            <w:r>
                              <w:t xml:space="preserve">Caso Manaos Capítulo 2 </w:t>
                            </w:r>
                          </w:p>
                          <w:p w14:paraId="2F64583A" w14:textId="77777777" w:rsidR="00334522" w:rsidRDefault="00334522" w:rsidP="00334522">
                            <w:pPr>
                              <w:spacing w:after="40" w:line="240" w:lineRule="auto"/>
                            </w:pPr>
                            <w:r>
                              <w:t>Historias que inspiran | Una familia nacida para Luchar</w:t>
                            </w:r>
                          </w:p>
                          <w:p w14:paraId="37996504" w14:textId="77777777" w:rsidR="00334522" w:rsidRDefault="00085262" w:rsidP="00334522">
                            <w:hyperlink r:id="rId6" w:history="1">
                              <w:r w:rsidR="00334522" w:rsidRPr="00ED2E05">
                                <w:rPr>
                                  <w:rStyle w:val="Hipervnculo"/>
                                </w:rPr>
                                <w:t>https://youtu.be/TZUOzK69Kk</w:t>
                              </w:r>
                            </w:hyperlink>
                            <w:r w:rsidR="00334522">
                              <w:t xml:space="preserve"> </w:t>
                            </w:r>
                          </w:p>
                          <w:p w14:paraId="12C509EC" w14:textId="77777777" w:rsidR="00334522" w:rsidRDefault="003345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1C51E7" id="_x0000_t202" coordsize="21600,21600" o:spt="202" path="m,l,21600r21600,l21600,xe">
                <v:stroke joinstyle="miter"/>
                <v:path gradientshapeok="t" o:connecttype="rect"/>
              </v:shapetype>
              <v:shape id="Cuadro de texto 3" o:spid="_x0000_s1026" type="#_x0000_t202" style="position:absolute;margin-left:243.45pt;margin-top:19.2pt;width:199.5pt;height:1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" fillcolor="white [3201]" stroked="f" strokeweight=".5pt">
                <v:textbox>
                  <w:txbxContent>
                    <w:p w14:paraId="034C9C0F" w14:textId="77777777" w:rsidR="00334522" w:rsidRDefault="00334522" w:rsidP="00334522">
                      <w:pPr>
                        <w:jc w:val="center"/>
                      </w:pPr>
                      <w:r>
                        <w:rPr>
                          <w:noProof/>
                        </w:rPr>
                        <w:drawing>
                          <wp:inline distT="0" distB="0" distL="0" distR="0" wp14:anchorId="45FCE6C2" wp14:editId="122D6DF5">
                            <wp:extent cx="1609725" cy="890335"/>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36238" cy="904999"/>
                                    </a:xfrm>
                                    <a:prstGeom prst="rect">
                                      <a:avLst/>
                                    </a:prstGeom>
                                  </pic:spPr>
                                </pic:pic>
                              </a:graphicData>
                            </a:graphic>
                          </wp:inline>
                        </w:drawing>
                      </w:r>
                    </w:p>
                    <w:p w14:paraId="2D0B8E71" w14:textId="77777777" w:rsidR="00334522" w:rsidRDefault="00334522" w:rsidP="00334522">
                      <w:pPr>
                        <w:spacing w:after="40" w:line="240" w:lineRule="auto"/>
                      </w:pPr>
                      <w:r>
                        <w:t xml:space="preserve">Caso Manaos Capítulo 2 </w:t>
                      </w:r>
                    </w:p>
                    <w:p w14:paraId="2F64583A" w14:textId="77777777" w:rsidR="00334522" w:rsidRDefault="00334522" w:rsidP="00334522">
                      <w:pPr>
                        <w:spacing w:after="40" w:line="240" w:lineRule="auto"/>
                      </w:pPr>
                      <w:r>
                        <w:t>Historias que inspiran | Una familia nacida para Luchar</w:t>
                      </w:r>
                    </w:p>
                    <w:p w14:paraId="37996504" w14:textId="77777777" w:rsidR="00334522" w:rsidRDefault="00085262" w:rsidP="00334522">
                      <w:hyperlink r:id="rId7" w:history="1">
                        <w:r w:rsidR="00334522" w:rsidRPr="00ED2E05">
                          <w:rPr>
                            <w:rStyle w:val="Hipervnculo"/>
                          </w:rPr>
                          <w:t>https://youtu.be/TZUOzK69Kk</w:t>
                        </w:r>
                      </w:hyperlink>
                      <w:r w:rsidR="00334522">
                        <w:t xml:space="preserve"> </w:t>
                      </w:r>
                    </w:p>
                    <w:p w14:paraId="12C509EC" w14:textId="77777777" w:rsidR="00334522" w:rsidRDefault="00334522"/>
                  </w:txbxContent>
                </v:textbox>
              </v:shape>
            </w:pict>
          </mc:Fallback>
        </mc:AlternateContent>
      </w:r>
      <w:r w:rsidRPr="005C1CD4">
        <w:rPr>
          <w:rFonts w:ascii="Arial" w:hAnsi="Arial" w:cs="Arial"/>
          <w:b/>
          <w:noProof/>
          <w:sz w:val="24"/>
        </w:rPr>
        <mc:AlternateContent>
          <mc:Choice Requires="wps">
            <w:drawing>
              <wp:anchor distT="0" distB="0" distL="114300" distR="114300" simplePos="0" relativeHeight="251659264" behindDoc="0" locked="0" layoutInCell="1" allowOverlap="1" wp14:anchorId="4722A9B8" wp14:editId="17D5E205">
                <wp:simplePos x="0" y="0"/>
                <wp:positionH relativeFrom="column">
                  <wp:posOffset>100965</wp:posOffset>
                </wp:positionH>
                <wp:positionV relativeFrom="paragraph">
                  <wp:posOffset>243840</wp:posOffset>
                </wp:positionV>
                <wp:extent cx="2505075" cy="19335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505075" cy="1933575"/>
                        </a:xfrm>
                        <a:prstGeom prst="rect">
                          <a:avLst/>
                        </a:prstGeom>
                        <a:solidFill>
                          <a:schemeClr val="lt1"/>
                        </a:solidFill>
                        <a:ln w="6350">
                          <a:noFill/>
                        </a:ln>
                      </wps:spPr>
                      <wps:txbx>
                        <w:txbxContent>
                          <w:p w14:paraId="088CD140" w14:textId="77777777" w:rsidR="00334522" w:rsidRDefault="00334522" w:rsidP="00334522">
                            <w:pPr>
                              <w:jc w:val="center"/>
                            </w:pPr>
                            <w:r>
                              <w:rPr>
                                <w:noProof/>
                              </w:rPr>
                              <w:drawing>
                                <wp:inline distT="0" distB="0" distL="0" distR="0" wp14:anchorId="73DFFC6F" wp14:editId="72E42382">
                                  <wp:extent cx="1619250" cy="913977"/>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5695" cy="923259"/>
                                          </a:xfrm>
                                          <a:prstGeom prst="rect">
                                            <a:avLst/>
                                          </a:prstGeom>
                                        </pic:spPr>
                                      </pic:pic>
                                    </a:graphicData>
                                  </a:graphic>
                                </wp:inline>
                              </w:drawing>
                            </w:r>
                          </w:p>
                          <w:p w14:paraId="1D4441B2" w14:textId="77777777" w:rsidR="00334522" w:rsidRDefault="00334522" w:rsidP="00334522">
                            <w:pPr>
                              <w:spacing w:after="40"/>
                            </w:pPr>
                            <w:r>
                              <w:t>Historias que inspiran| Caso Manaos</w:t>
                            </w:r>
                          </w:p>
                          <w:p w14:paraId="5E98FB0A" w14:textId="77777777" w:rsidR="00334522" w:rsidRDefault="00334522" w:rsidP="00334522">
                            <w:pPr>
                              <w:spacing w:after="40"/>
                            </w:pPr>
                            <w:r>
                              <w:t>De Rafael Castillo a competir con multis</w:t>
                            </w:r>
                          </w:p>
                          <w:p w14:paraId="2DE3A35F" w14:textId="77777777" w:rsidR="00334522" w:rsidRDefault="00085262" w:rsidP="00334522">
                            <w:pPr>
                              <w:spacing w:after="40"/>
                            </w:pPr>
                            <w:hyperlink r:id="rId9" w:history="1">
                              <w:r w:rsidR="00334522" w:rsidRPr="00ED2E05">
                                <w:rPr>
                                  <w:rStyle w:val="Hipervnculo"/>
                                </w:rPr>
                                <w:t>https://youtu.be/xyVL6qIdc7g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2A9B8" id="Cuadro de texto 1" o:spid="_x0000_s1027" type="#_x0000_t202" style="position:absolute;margin-left:7.95pt;margin-top:19.2pt;width:197.25pt;height:15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" fillcolor="white [3201]" stroked="f" strokeweight=".5pt">
                <v:textbox>
                  <w:txbxContent>
                    <w:p w14:paraId="088CD140" w14:textId="77777777" w:rsidR="00334522" w:rsidRDefault="00334522" w:rsidP="00334522">
                      <w:pPr>
                        <w:jc w:val="center"/>
                      </w:pPr>
                      <w:r>
                        <w:rPr>
                          <w:noProof/>
                        </w:rPr>
                        <w:drawing>
                          <wp:inline distT="0" distB="0" distL="0" distR="0" wp14:anchorId="73DFFC6F" wp14:editId="72E42382">
                            <wp:extent cx="1619250" cy="913977"/>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5695" cy="923259"/>
                                    </a:xfrm>
                                    <a:prstGeom prst="rect">
                                      <a:avLst/>
                                    </a:prstGeom>
                                  </pic:spPr>
                                </pic:pic>
                              </a:graphicData>
                            </a:graphic>
                          </wp:inline>
                        </w:drawing>
                      </w:r>
                    </w:p>
                    <w:p w14:paraId="1D4441B2" w14:textId="77777777" w:rsidR="00334522" w:rsidRDefault="00334522" w:rsidP="00334522">
                      <w:pPr>
                        <w:spacing w:after="40"/>
                      </w:pPr>
                      <w:r>
                        <w:t>Historias que inspiran| Caso Manaos</w:t>
                      </w:r>
                    </w:p>
                    <w:p w14:paraId="5E98FB0A" w14:textId="77777777" w:rsidR="00334522" w:rsidRDefault="00334522" w:rsidP="00334522">
                      <w:pPr>
                        <w:spacing w:after="40"/>
                      </w:pPr>
                      <w:r>
                        <w:t>De Rafael Castillo a competir con multis</w:t>
                      </w:r>
                    </w:p>
                    <w:p w14:paraId="2DE3A35F" w14:textId="77777777" w:rsidR="00334522" w:rsidRDefault="00085262" w:rsidP="00334522">
                      <w:pPr>
                        <w:spacing w:after="40"/>
                      </w:pPr>
                      <w:hyperlink r:id="rId10" w:history="1">
                        <w:r w:rsidR="00334522" w:rsidRPr="00ED2E05">
                          <w:rPr>
                            <w:rStyle w:val="Hipervnculo"/>
                          </w:rPr>
                          <w:t>https://youtu.be/xyVL6qIdc7g</w:t>
                        </w:r>
                      </w:hyperlink>
                    </w:p>
                  </w:txbxContent>
                </v:textbox>
              </v:shape>
            </w:pict>
          </mc:Fallback>
        </mc:AlternateContent>
      </w:r>
      <w:r w:rsidRPr="005C1CD4">
        <w:rPr>
          <w:rFonts w:ascii="Arial" w:hAnsi="Arial" w:cs="Arial"/>
          <w:b/>
          <w:sz w:val="24"/>
        </w:rPr>
        <w:t>1) Ver el video y responder (6 puntos)</w:t>
      </w:r>
    </w:p>
    <w:p w14:paraId="5798C88A" w14:textId="77777777" w:rsidR="00334522" w:rsidRDefault="00334522" w:rsidP="00334522">
      <w:r>
        <w:t xml:space="preserve"> </w:t>
      </w:r>
    </w:p>
    <w:p w14:paraId="1B522E2D" w14:textId="77777777" w:rsidR="00334522" w:rsidRDefault="00334522" w:rsidP="00334522"/>
    <w:p w14:paraId="3AC2383C" w14:textId="77777777" w:rsidR="00334522" w:rsidRDefault="00334522" w:rsidP="00334522"/>
    <w:p w14:paraId="47F41F00" w14:textId="77777777" w:rsidR="00334522" w:rsidRDefault="00334522" w:rsidP="00334522"/>
    <w:p w14:paraId="7B562E98" w14:textId="77777777" w:rsidR="00334522" w:rsidRDefault="00334522" w:rsidP="00334522"/>
    <w:p w14:paraId="34467721" w14:textId="77777777" w:rsidR="00334522" w:rsidRDefault="00334522" w:rsidP="00334522"/>
    <w:p w14:paraId="0E54F4D9" w14:textId="77777777" w:rsidR="00334522" w:rsidRDefault="00334522" w:rsidP="00334522"/>
    <w:p w14:paraId="6C41E3B9" w14:textId="77777777" w:rsidR="00883E2A" w:rsidRDefault="00883E2A" w:rsidP="00883E2A"/>
    <w:p w14:paraId="36CA2792" w14:textId="492BC5B3" w:rsidR="00334522" w:rsidRPr="005C1CD4" w:rsidRDefault="00334522" w:rsidP="001E0282">
      <w:pPr>
        <w:pStyle w:val="Prrafodelista"/>
        <w:numPr>
          <w:ilvl w:val="0"/>
          <w:numId w:val="3"/>
        </w:numPr>
        <w:rPr>
          <w:rFonts w:ascii="Arial" w:hAnsi="Arial" w:cs="Arial"/>
          <w:sz w:val="24"/>
        </w:rPr>
      </w:pPr>
      <w:r w:rsidRPr="005C1CD4">
        <w:rPr>
          <w:rFonts w:ascii="Arial" w:hAnsi="Arial" w:cs="Arial"/>
          <w:sz w:val="24"/>
        </w:rPr>
        <w:t xml:space="preserve">¿Cuál es la historia de la empresa? </w:t>
      </w:r>
    </w:p>
    <w:p w14:paraId="54D6A2AE" w14:textId="5B195DFC" w:rsidR="001E0282" w:rsidRPr="005C1CD4" w:rsidRDefault="001E0282" w:rsidP="001E0282">
      <w:pPr>
        <w:pStyle w:val="Prrafodelista"/>
        <w:ind w:left="927"/>
        <w:jc w:val="both"/>
        <w:rPr>
          <w:rFonts w:ascii="Arial" w:hAnsi="Arial" w:cs="Arial"/>
          <w:sz w:val="24"/>
        </w:rPr>
      </w:pPr>
      <w:r w:rsidRPr="005C1CD4">
        <w:rPr>
          <w:rFonts w:ascii="Arial" w:hAnsi="Arial" w:cs="Arial"/>
          <w:sz w:val="24"/>
        </w:rPr>
        <w:t>Es una historia de lucha y superación. Ver como a pesar de los problemas propios del sector, pudieron salir adelante.</w:t>
      </w:r>
    </w:p>
    <w:p w14:paraId="77377345" w14:textId="08DCBE84" w:rsidR="001E0282" w:rsidRDefault="001E0282" w:rsidP="001E0282">
      <w:pPr>
        <w:pStyle w:val="Prrafodelista"/>
        <w:ind w:left="927"/>
        <w:jc w:val="both"/>
        <w:rPr>
          <w:rFonts w:ascii="Arial" w:hAnsi="Arial" w:cs="Arial"/>
          <w:sz w:val="24"/>
        </w:rPr>
      </w:pPr>
      <w:r w:rsidRPr="005C1CD4">
        <w:rPr>
          <w:rFonts w:ascii="Arial" w:hAnsi="Arial" w:cs="Arial"/>
          <w:sz w:val="24"/>
        </w:rPr>
        <w:t>Ellos comercializaban productos de la marca Coca Cola y esta empresa de un día para el otro decidió seguir otro rumbo de comercialización, donde los antiguos distribuidores no estaban contemplados. Aún así, ellos 1ro decidieron distribuir otra bebida hasta que comenzaron a producir su propia marca de bebida.</w:t>
      </w:r>
      <w:r w:rsidR="005C1CD4" w:rsidRPr="005C1CD4">
        <w:rPr>
          <w:rFonts w:ascii="Arial" w:hAnsi="Arial" w:cs="Arial"/>
          <w:sz w:val="24"/>
        </w:rPr>
        <w:t xml:space="preserve"> En ese camino, hubo problemas económicos a nivel nacional, incendio de la fábrica, pero ellos siguieron igual.</w:t>
      </w:r>
    </w:p>
    <w:p w14:paraId="17859630" w14:textId="77777777" w:rsidR="005C1CD4" w:rsidRPr="005C1CD4" w:rsidRDefault="005C1CD4" w:rsidP="001E0282">
      <w:pPr>
        <w:pStyle w:val="Prrafodelista"/>
        <w:ind w:left="927"/>
        <w:jc w:val="both"/>
        <w:rPr>
          <w:rFonts w:ascii="Arial" w:hAnsi="Arial" w:cs="Arial"/>
          <w:sz w:val="24"/>
        </w:rPr>
      </w:pPr>
    </w:p>
    <w:p w14:paraId="045CCD28" w14:textId="1307BBDB" w:rsidR="00334522" w:rsidRPr="005C1CD4" w:rsidRDefault="00334522" w:rsidP="001E0282">
      <w:pPr>
        <w:pStyle w:val="Prrafodelista"/>
        <w:numPr>
          <w:ilvl w:val="0"/>
          <w:numId w:val="3"/>
        </w:numPr>
        <w:rPr>
          <w:rFonts w:ascii="Arial" w:hAnsi="Arial" w:cs="Arial"/>
          <w:sz w:val="24"/>
        </w:rPr>
      </w:pPr>
      <w:r w:rsidRPr="005C1CD4">
        <w:rPr>
          <w:rFonts w:ascii="Arial" w:hAnsi="Arial" w:cs="Arial"/>
          <w:sz w:val="24"/>
        </w:rPr>
        <w:t xml:space="preserve">¿Qué productos o servicios comercializa? </w:t>
      </w:r>
    </w:p>
    <w:p w14:paraId="5705C29C" w14:textId="1EEA1431" w:rsidR="001E0282" w:rsidRDefault="001E0282" w:rsidP="001E0282">
      <w:pPr>
        <w:pStyle w:val="Prrafodelista"/>
        <w:ind w:left="927"/>
        <w:rPr>
          <w:rFonts w:ascii="Arial" w:hAnsi="Arial" w:cs="Arial"/>
          <w:sz w:val="24"/>
        </w:rPr>
      </w:pPr>
      <w:r w:rsidRPr="005C1CD4">
        <w:rPr>
          <w:rFonts w:ascii="Arial" w:hAnsi="Arial" w:cs="Arial"/>
          <w:sz w:val="24"/>
        </w:rPr>
        <w:t xml:space="preserve">Bebidas gaseosas </w:t>
      </w:r>
      <w:r w:rsidR="005C1CD4" w:rsidRPr="005C1CD4">
        <w:rPr>
          <w:rFonts w:ascii="Arial" w:hAnsi="Arial" w:cs="Arial"/>
          <w:sz w:val="24"/>
        </w:rPr>
        <w:t>y aguas saborizadas.</w:t>
      </w:r>
    </w:p>
    <w:p w14:paraId="1515665B" w14:textId="77777777" w:rsidR="005C1CD4" w:rsidRPr="005C1CD4" w:rsidRDefault="005C1CD4" w:rsidP="001E0282">
      <w:pPr>
        <w:pStyle w:val="Prrafodelista"/>
        <w:ind w:left="927"/>
        <w:rPr>
          <w:rFonts w:ascii="Arial" w:hAnsi="Arial" w:cs="Arial"/>
          <w:sz w:val="24"/>
        </w:rPr>
      </w:pPr>
    </w:p>
    <w:p w14:paraId="77372516" w14:textId="373E4B8F" w:rsidR="00334522" w:rsidRPr="005C1CD4" w:rsidRDefault="00334522" w:rsidP="005C1CD4">
      <w:pPr>
        <w:pStyle w:val="Prrafodelista"/>
        <w:numPr>
          <w:ilvl w:val="0"/>
          <w:numId w:val="3"/>
        </w:numPr>
        <w:rPr>
          <w:rFonts w:ascii="Arial" w:hAnsi="Arial" w:cs="Arial"/>
          <w:sz w:val="24"/>
        </w:rPr>
      </w:pPr>
      <w:r w:rsidRPr="005C1CD4">
        <w:rPr>
          <w:rFonts w:ascii="Arial" w:hAnsi="Arial" w:cs="Arial"/>
          <w:sz w:val="24"/>
        </w:rPr>
        <w:t xml:space="preserve">¿En qué lugares se comercializa y cómo? </w:t>
      </w:r>
    </w:p>
    <w:p w14:paraId="5EB3EAA9" w14:textId="710480A1" w:rsidR="005C1CD4" w:rsidRDefault="005C1CD4" w:rsidP="005C1CD4">
      <w:pPr>
        <w:pStyle w:val="Prrafodelista"/>
        <w:ind w:left="927"/>
        <w:rPr>
          <w:rFonts w:ascii="Arial" w:hAnsi="Arial" w:cs="Arial"/>
          <w:sz w:val="24"/>
        </w:rPr>
      </w:pPr>
      <w:r w:rsidRPr="005C1CD4">
        <w:rPr>
          <w:rFonts w:ascii="Arial" w:hAnsi="Arial" w:cs="Arial"/>
          <w:sz w:val="24"/>
        </w:rPr>
        <w:t>En todo el país, a través de una red de distribuidores.</w:t>
      </w:r>
    </w:p>
    <w:p w14:paraId="54C79CF1" w14:textId="77777777" w:rsidR="005C1CD4" w:rsidRPr="005C1CD4" w:rsidRDefault="005C1CD4" w:rsidP="005C1CD4">
      <w:pPr>
        <w:pStyle w:val="Prrafodelista"/>
        <w:ind w:left="927"/>
        <w:rPr>
          <w:rFonts w:ascii="Arial" w:hAnsi="Arial" w:cs="Arial"/>
          <w:sz w:val="24"/>
        </w:rPr>
      </w:pPr>
    </w:p>
    <w:p w14:paraId="1996A79E" w14:textId="4355669A" w:rsidR="00334522" w:rsidRPr="005C1CD4" w:rsidRDefault="00334522" w:rsidP="005C1CD4">
      <w:pPr>
        <w:pStyle w:val="Prrafodelista"/>
        <w:numPr>
          <w:ilvl w:val="0"/>
          <w:numId w:val="3"/>
        </w:numPr>
        <w:rPr>
          <w:rFonts w:ascii="Arial" w:hAnsi="Arial" w:cs="Arial"/>
          <w:sz w:val="24"/>
        </w:rPr>
      </w:pPr>
      <w:r w:rsidRPr="005C1CD4">
        <w:rPr>
          <w:rFonts w:ascii="Arial" w:hAnsi="Arial" w:cs="Arial"/>
          <w:sz w:val="24"/>
        </w:rPr>
        <w:t xml:space="preserve">¿Qué problemas enfrentó y como los superó? </w:t>
      </w:r>
    </w:p>
    <w:p w14:paraId="56061B62" w14:textId="3ACD7602" w:rsidR="005C1CD4" w:rsidRPr="005C1CD4" w:rsidRDefault="005C1CD4" w:rsidP="005C1CD4">
      <w:pPr>
        <w:pStyle w:val="Prrafodelista"/>
        <w:ind w:left="927"/>
        <w:jc w:val="both"/>
        <w:rPr>
          <w:rFonts w:ascii="Arial" w:hAnsi="Arial" w:cs="Arial"/>
          <w:sz w:val="24"/>
        </w:rPr>
      </w:pPr>
      <w:r w:rsidRPr="005C1CD4">
        <w:rPr>
          <w:rFonts w:ascii="Arial" w:hAnsi="Arial" w:cs="Arial"/>
          <w:sz w:val="24"/>
        </w:rPr>
        <w:t>Pérdida de la distribución de la Coca Cola, problemas económicos, un accidente automovilístico, incendio intencional de la fábrica; pero en base a esfuerzo</w:t>
      </w:r>
      <w:r>
        <w:rPr>
          <w:rFonts w:ascii="Arial" w:hAnsi="Arial" w:cs="Arial"/>
          <w:sz w:val="24"/>
        </w:rPr>
        <w:t>, inversiones arriesgadas</w:t>
      </w:r>
      <w:r w:rsidRPr="005C1CD4">
        <w:rPr>
          <w:rFonts w:ascii="Arial" w:hAnsi="Arial" w:cs="Arial"/>
          <w:sz w:val="24"/>
        </w:rPr>
        <w:t xml:space="preserve"> y tesón</w:t>
      </w:r>
      <w:r>
        <w:rPr>
          <w:rFonts w:ascii="Arial" w:hAnsi="Arial" w:cs="Arial"/>
          <w:sz w:val="24"/>
        </w:rPr>
        <w:t>,</w:t>
      </w:r>
      <w:r w:rsidRPr="005C1CD4">
        <w:rPr>
          <w:rFonts w:ascii="Arial" w:hAnsi="Arial" w:cs="Arial"/>
          <w:sz w:val="24"/>
        </w:rPr>
        <w:t xml:space="preserve"> siguieron trabajando. </w:t>
      </w:r>
    </w:p>
    <w:p w14:paraId="43A91E28" w14:textId="77777777" w:rsidR="00545884" w:rsidRPr="00334522" w:rsidRDefault="00545884" w:rsidP="00334522">
      <w:pPr>
        <w:ind w:left="567"/>
        <w:rPr>
          <w:sz w:val="24"/>
        </w:rPr>
      </w:pPr>
    </w:p>
    <w:p w14:paraId="49F6C27E" w14:textId="77777777" w:rsidR="00334522" w:rsidRPr="005C1CD4" w:rsidRDefault="00334522" w:rsidP="00883E2A">
      <w:pPr>
        <w:rPr>
          <w:rFonts w:ascii="Arial" w:hAnsi="Arial" w:cs="Arial"/>
          <w:b/>
          <w:sz w:val="24"/>
        </w:rPr>
      </w:pPr>
      <w:r w:rsidRPr="00334522">
        <w:rPr>
          <w:b/>
          <w:sz w:val="24"/>
        </w:rPr>
        <w:lastRenderedPageBreak/>
        <w:t xml:space="preserve">2) </w:t>
      </w:r>
      <w:r w:rsidRPr="005C1CD4">
        <w:rPr>
          <w:rFonts w:ascii="Arial" w:hAnsi="Arial" w:cs="Arial"/>
          <w:b/>
          <w:sz w:val="24"/>
        </w:rPr>
        <w:t>Marcar las respuestas correctas</w:t>
      </w:r>
    </w:p>
    <w:p w14:paraId="1A902D13" w14:textId="77777777" w:rsidR="00883E2A" w:rsidRPr="00334522" w:rsidRDefault="00883E2A" w:rsidP="00883E2A">
      <w:pPr>
        <w:rPr>
          <w:sz w:val="24"/>
        </w:rPr>
      </w:pPr>
      <w:r w:rsidRPr="00334522">
        <w:rPr>
          <w:sz w:val="24"/>
        </w:rPr>
        <w:t xml:space="preserve">b) ¿Cuáles son las ventajas del trabajo independiente? </w:t>
      </w:r>
      <w:r w:rsidR="00334522" w:rsidRPr="00334522">
        <w:rPr>
          <w:sz w:val="24"/>
        </w:rPr>
        <w:t>2</w:t>
      </w:r>
      <w:r w:rsidRPr="00334522">
        <w:rPr>
          <w:sz w:val="24"/>
        </w:rPr>
        <w:t xml:space="preserve"> punto</w:t>
      </w:r>
      <w:r w:rsidR="00334522" w:rsidRPr="00334522">
        <w:rPr>
          <w:sz w:val="24"/>
        </w:rPr>
        <w:t>s</w:t>
      </w:r>
    </w:p>
    <w:p w14:paraId="281DE874" w14:textId="69F6F874" w:rsidR="00883E2A" w:rsidRPr="005C1CD4" w:rsidRDefault="00883E2A" w:rsidP="00883E2A">
      <w:pPr>
        <w:pStyle w:val="Prrafodelista"/>
        <w:numPr>
          <w:ilvl w:val="0"/>
          <w:numId w:val="1"/>
        </w:numPr>
        <w:rPr>
          <w:b/>
          <w:bCs/>
          <w:color w:val="00B050"/>
          <w:sz w:val="24"/>
        </w:rPr>
      </w:pPr>
      <w:r w:rsidRPr="005C1CD4">
        <w:rPr>
          <w:b/>
          <w:bCs/>
          <w:color w:val="00B050"/>
          <w:sz w:val="24"/>
        </w:rPr>
        <w:t xml:space="preserve">Sos tu propio </w:t>
      </w:r>
      <w:r w:rsidR="00334522" w:rsidRPr="005C1CD4">
        <w:rPr>
          <w:b/>
          <w:bCs/>
          <w:color w:val="00B050"/>
          <w:sz w:val="24"/>
        </w:rPr>
        <w:t>jefe</w:t>
      </w:r>
      <w:r w:rsidR="005C1CD4" w:rsidRPr="005C1CD4">
        <w:rPr>
          <w:b/>
          <w:bCs/>
          <w:color w:val="00B050"/>
          <w:sz w:val="24"/>
        </w:rPr>
        <w:t xml:space="preserve"> </w:t>
      </w:r>
    </w:p>
    <w:p w14:paraId="1E6B669C" w14:textId="77777777" w:rsidR="00883E2A" w:rsidRPr="005C1CD4" w:rsidRDefault="00883E2A" w:rsidP="00883E2A">
      <w:pPr>
        <w:pStyle w:val="Prrafodelista"/>
        <w:numPr>
          <w:ilvl w:val="0"/>
          <w:numId w:val="1"/>
        </w:numPr>
        <w:rPr>
          <w:b/>
          <w:bCs/>
          <w:color w:val="00B050"/>
          <w:sz w:val="24"/>
        </w:rPr>
      </w:pPr>
      <w:r w:rsidRPr="005C1CD4">
        <w:rPr>
          <w:b/>
          <w:bCs/>
          <w:color w:val="00B050"/>
          <w:sz w:val="24"/>
        </w:rPr>
        <w:t>Manejas tus tiempos</w:t>
      </w:r>
    </w:p>
    <w:p w14:paraId="194C388E" w14:textId="77777777" w:rsidR="00883E2A" w:rsidRPr="00334522" w:rsidRDefault="00883E2A" w:rsidP="00883E2A">
      <w:pPr>
        <w:pStyle w:val="Prrafodelista"/>
        <w:numPr>
          <w:ilvl w:val="0"/>
          <w:numId w:val="1"/>
        </w:numPr>
        <w:rPr>
          <w:sz w:val="24"/>
        </w:rPr>
      </w:pPr>
      <w:r w:rsidRPr="00334522">
        <w:rPr>
          <w:sz w:val="24"/>
        </w:rPr>
        <w:t>No tienes estabilidad económica.</w:t>
      </w:r>
    </w:p>
    <w:p w14:paraId="1C2256D0" w14:textId="77777777" w:rsidR="00883E2A" w:rsidRPr="00334522" w:rsidRDefault="00883E2A" w:rsidP="00883E2A">
      <w:pPr>
        <w:pStyle w:val="Prrafodelista"/>
        <w:numPr>
          <w:ilvl w:val="0"/>
          <w:numId w:val="1"/>
        </w:numPr>
        <w:rPr>
          <w:sz w:val="24"/>
        </w:rPr>
      </w:pPr>
      <w:r w:rsidRPr="00334522">
        <w:rPr>
          <w:sz w:val="24"/>
        </w:rPr>
        <w:t>No Puedes implementar modificaciones</w:t>
      </w:r>
    </w:p>
    <w:p w14:paraId="6C691804" w14:textId="77777777" w:rsidR="00883E2A" w:rsidRPr="00334522" w:rsidRDefault="00883E2A" w:rsidP="00883E2A">
      <w:pPr>
        <w:pStyle w:val="Prrafodelista"/>
        <w:numPr>
          <w:ilvl w:val="0"/>
          <w:numId w:val="1"/>
        </w:numPr>
        <w:rPr>
          <w:sz w:val="24"/>
        </w:rPr>
      </w:pPr>
      <w:r w:rsidRPr="00334522">
        <w:rPr>
          <w:sz w:val="24"/>
        </w:rPr>
        <w:t>Manejas la economía de tu provincia</w:t>
      </w:r>
    </w:p>
    <w:p w14:paraId="16CB42F9" w14:textId="77777777" w:rsidR="00883E2A" w:rsidRPr="005C1CD4" w:rsidRDefault="00883E2A" w:rsidP="00883E2A">
      <w:pPr>
        <w:pStyle w:val="Prrafodelista"/>
        <w:numPr>
          <w:ilvl w:val="0"/>
          <w:numId w:val="1"/>
        </w:numPr>
        <w:rPr>
          <w:b/>
          <w:bCs/>
          <w:color w:val="00B050"/>
          <w:sz w:val="24"/>
        </w:rPr>
      </w:pPr>
      <w:r w:rsidRPr="005C1CD4">
        <w:rPr>
          <w:b/>
          <w:bCs/>
          <w:color w:val="00B050"/>
          <w:sz w:val="24"/>
        </w:rPr>
        <w:t>Vos decidís en qué se usan los recursos</w:t>
      </w:r>
    </w:p>
    <w:p w14:paraId="0ED50521" w14:textId="77777777" w:rsidR="00334522" w:rsidRDefault="00334522" w:rsidP="00334522"/>
    <w:p w14:paraId="1D327F15" w14:textId="77777777" w:rsidR="00334522" w:rsidRDefault="00334522" w:rsidP="00334522"/>
    <w:p w14:paraId="35421608" w14:textId="77777777" w:rsidR="00883E2A" w:rsidRPr="00334522" w:rsidRDefault="00883E2A" w:rsidP="00883E2A">
      <w:pPr>
        <w:rPr>
          <w:sz w:val="24"/>
        </w:rPr>
      </w:pPr>
      <w:r w:rsidRPr="00334522">
        <w:rPr>
          <w:sz w:val="24"/>
        </w:rPr>
        <w:t xml:space="preserve">c) ¿Cuáles son las tareas que el emprendedor debe hacer para desarrollar </w:t>
      </w:r>
    </w:p>
    <w:p w14:paraId="4353FCBC" w14:textId="77777777" w:rsidR="00883E2A" w:rsidRPr="00334522" w:rsidRDefault="00883E2A" w:rsidP="00883E2A">
      <w:pPr>
        <w:rPr>
          <w:sz w:val="24"/>
        </w:rPr>
      </w:pPr>
      <w:r w:rsidRPr="00334522">
        <w:rPr>
          <w:sz w:val="24"/>
        </w:rPr>
        <w:t xml:space="preserve">un pensamiento creativo? </w:t>
      </w:r>
      <w:r w:rsidR="00334522" w:rsidRPr="00334522">
        <w:rPr>
          <w:sz w:val="24"/>
        </w:rPr>
        <w:t>2</w:t>
      </w:r>
      <w:r w:rsidRPr="00334522">
        <w:rPr>
          <w:sz w:val="24"/>
        </w:rPr>
        <w:t xml:space="preserve"> punto</w:t>
      </w:r>
      <w:r w:rsidR="00334522" w:rsidRPr="00334522">
        <w:rPr>
          <w:sz w:val="24"/>
        </w:rPr>
        <w:t>s</w:t>
      </w:r>
    </w:p>
    <w:p w14:paraId="08138B3F" w14:textId="77777777" w:rsidR="00883E2A" w:rsidRPr="005C1CD4" w:rsidRDefault="00883E2A" w:rsidP="00883E2A">
      <w:pPr>
        <w:pStyle w:val="Prrafodelista"/>
        <w:numPr>
          <w:ilvl w:val="0"/>
          <w:numId w:val="2"/>
        </w:numPr>
        <w:rPr>
          <w:b/>
          <w:bCs/>
          <w:color w:val="00B050"/>
          <w:sz w:val="24"/>
        </w:rPr>
      </w:pPr>
      <w:r w:rsidRPr="005C1CD4">
        <w:rPr>
          <w:b/>
          <w:bCs/>
          <w:color w:val="00B050"/>
          <w:sz w:val="24"/>
        </w:rPr>
        <w:t>Explorar, formarse, registrar lo que le llama la atención, imaginar, conectar, romper la rutina.</w:t>
      </w:r>
    </w:p>
    <w:p w14:paraId="70D1A648" w14:textId="77777777" w:rsidR="00883E2A" w:rsidRPr="00334522" w:rsidRDefault="00883E2A" w:rsidP="00883E2A">
      <w:pPr>
        <w:pStyle w:val="Prrafodelista"/>
        <w:numPr>
          <w:ilvl w:val="0"/>
          <w:numId w:val="2"/>
        </w:numPr>
        <w:rPr>
          <w:sz w:val="24"/>
        </w:rPr>
      </w:pPr>
      <w:r w:rsidRPr="00334522">
        <w:rPr>
          <w:sz w:val="24"/>
        </w:rPr>
        <w:t>Registrar lo que le llama la atención, Imaginar, conectar, romper la rutina.</w:t>
      </w:r>
    </w:p>
    <w:p w14:paraId="35E5136A" w14:textId="77777777" w:rsidR="00883E2A" w:rsidRPr="00334522" w:rsidRDefault="00883E2A" w:rsidP="00883E2A">
      <w:pPr>
        <w:pStyle w:val="Prrafodelista"/>
        <w:numPr>
          <w:ilvl w:val="0"/>
          <w:numId w:val="2"/>
        </w:numPr>
        <w:rPr>
          <w:sz w:val="24"/>
        </w:rPr>
      </w:pPr>
      <w:r w:rsidRPr="00334522">
        <w:rPr>
          <w:sz w:val="24"/>
        </w:rPr>
        <w:t>Formarse, registrar lo que le llama la atención, Imaginar, conectar</w:t>
      </w:r>
    </w:p>
    <w:p w14:paraId="30269BB5" w14:textId="4DDF7E1A" w:rsidR="00883E2A" w:rsidRPr="00085262" w:rsidRDefault="00883E2A" w:rsidP="00883E2A">
      <w:pPr>
        <w:pStyle w:val="Prrafodelista"/>
        <w:numPr>
          <w:ilvl w:val="0"/>
          <w:numId w:val="2"/>
        </w:numPr>
        <w:rPr>
          <w:b/>
          <w:bCs/>
          <w:color w:val="00B050"/>
          <w:sz w:val="24"/>
        </w:rPr>
      </w:pPr>
      <w:r w:rsidRPr="00085262">
        <w:rPr>
          <w:b/>
          <w:bCs/>
          <w:color w:val="00B050"/>
          <w:sz w:val="24"/>
        </w:rPr>
        <w:t>Observar con mayor atención, agudizar la escucha y focalizar la energía</w:t>
      </w:r>
      <w:r w:rsidR="00085262" w:rsidRPr="00085262">
        <w:rPr>
          <w:b/>
          <w:bCs/>
          <w:color w:val="00B050"/>
          <w:sz w:val="24"/>
        </w:rPr>
        <w:t>.</w:t>
      </w:r>
    </w:p>
    <w:p w14:paraId="54302C32" w14:textId="5FB8285C" w:rsidR="00883E2A" w:rsidRPr="00085262" w:rsidRDefault="00883E2A" w:rsidP="00883E2A">
      <w:pPr>
        <w:pStyle w:val="Prrafodelista"/>
        <w:numPr>
          <w:ilvl w:val="0"/>
          <w:numId w:val="2"/>
        </w:numPr>
        <w:rPr>
          <w:b/>
          <w:bCs/>
          <w:color w:val="00B050"/>
          <w:sz w:val="24"/>
        </w:rPr>
      </w:pPr>
      <w:r w:rsidRPr="00085262">
        <w:rPr>
          <w:b/>
          <w:bCs/>
          <w:color w:val="00B050"/>
          <w:sz w:val="24"/>
        </w:rPr>
        <w:t>Conectándote todo el tiempo con el emprendimiento, permite que las ideas</w:t>
      </w:r>
      <w:r w:rsidR="00085262" w:rsidRPr="00085262">
        <w:rPr>
          <w:b/>
          <w:bCs/>
          <w:color w:val="00B050"/>
          <w:sz w:val="24"/>
        </w:rPr>
        <w:t xml:space="preserve"> fluyan.</w:t>
      </w:r>
      <w:bookmarkStart w:id="0" w:name="_GoBack"/>
      <w:bookmarkEnd w:id="0"/>
    </w:p>
    <w:sectPr w:rsidR="00883E2A" w:rsidRPr="000852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B1DE7"/>
    <w:multiLevelType w:val="hybridMultilevel"/>
    <w:tmpl w:val="62B2E502"/>
    <w:lvl w:ilvl="0" w:tplc="836A023E">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 w15:restartNumberingAfterBreak="0">
    <w:nsid w:val="313925D1"/>
    <w:multiLevelType w:val="hybridMultilevel"/>
    <w:tmpl w:val="EF80B982"/>
    <w:lvl w:ilvl="0" w:tplc="3926BB94">
      <w:start w:val="1"/>
      <w:numFmt w:val="bullet"/>
      <w:lvlText w:val=""/>
      <w:lvlJc w:val="left"/>
      <w:pPr>
        <w:ind w:left="720" w:hanging="360"/>
      </w:pPr>
      <w:rPr>
        <w:rFonts w:ascii="Symbol" w:hAnsi="Symbol" w:hint="default"/>
        <w:sz w:val="36"/>
        <w:szCs w:val="3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896093B"/>
    <w:multiLevelType w:val="hybridMultilevel"/>
    <w:tmpl w:val="80B0672C"/>
    <w:lvl w:ilvl="0" w:tplc="3926BB94">
      <w:start w:val="1"/>
      <w:numFmt w:val="bullet"/>
      <w:lvlText w:val=""/>
      <w:lvlJc w:val="left"/>
      <w:pPr>
        <w:ind w:left="720" w:hanging="360"/>
      </w:pPr>
      <w:rPr>
        <w:rFonts w:ascii="Symbol" w:hAnsi="Symbol" w:hint="default"/>
        <w:sz w:val="36"/>
        <w:szCs w:val="3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2A"/>
    <w:rsid w:val="00085262"/>
    <w:rsid w:val="001E0282"/>
    <w:rsid w:val="00334522"/>
    <w:rsid w:val="003D07B1"/>
    <w:rsid w:val="00545884"/>
    <w:rsid w:val="005C1CD4"/>
    <w:rsid w:val="00883E2A"/>
    <w:rsid w:val="00B532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F205"/>
  <w15:chartTrackingRefBased/>
  <w15:docId w15:val="{EBC6E0BA-0917-49FC-B55A-E52F284F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E2A"/>
    <w:pPr>
      <w:ind w:left="720"/>
      <w:contextualSpacing/>
    </w:pPr>
  </w:style>
  <w:style w:type="character" w:styleId="Hipervnculo">
    <w:name w:val="Hyperlink"/>
    <w:basedOn w:val="Fuentedeprrafopredeter"/>
    <w:uiPriority w:val="99"/>
    <w:unhideWhenUsed/>
    <w:rsid w:val="00334522"/>
    <w:rPr>
      <w:color w:val="0563C1" w:themeColor="hyperlink"/>
      <w:u w:val="single"/>
    </w:rPr>
  </w:style>
  <w:style w:type="character" w:styleId="Mencinsinresolver">
    <w:name w:val="Unresolved Mention"/>
    <w:basedOn w:val="Fuentedeprrafopredeter"/>
    <w:uiPriority w:val="99"/>
    <w:semiHidden/>
    <w:unhideWhenUsed/>
    <w:rsid w:val="00334522"/>
    <w:rPr>
      <w:color w:val="605E5C"/>
      <w:shd w:val="clear" w:color="auto" w:fill="E1DFDD"/>
    </w:rPr>
  </w:style>
  <w:style w:type="paragraph" w:styleId="Textodeglobo">
    <w:name w:val="Balloon Text"/>
    <w:basedOn w:val="Normal"/>
    <w:link w:val="TextodegloboCar"/>
    <w:uiPriority w:val="99"/>
    <w:semiHidden/>
    <w:unhideWhenUsed/>
    <w:rsid w:val="003345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4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youtu.be/TZUOzK69K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TZUOzK69K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xyVL6qIdc7g" TargetMode="External"/><Relationship Id="rId4" Type="http://schemas.openxmlformats.org/officeDocument/2006/relationships/webSettings" Target="webSettings.xml"/><Relationship Id="rId9" Type="http://schemas.openxmlformats.org/officeDocument/2006/relationships/hyperlink" Target="https://youtu.be/xyVL6qIdc7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y Oriana</dc:creator>
  <cp:keywords/>
  <dc:description/>
  <cp:lastModifiedBy>Rome Coy</cp:lastModifiedBy>
  <cp:revision>5</cp:revision>
  <dcterms:created xsi:type="dcterms:W3CDTF">2024-06-18T12:25:00Z</dcterms:created>
  <dcterms:modified xsi:type="dcterms:W3CDTF">2024-06-23T20:28:00Z</dcterms:modified>
</cp:coreProperties>
</file>