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6AC" w:rsidRDefault="00310F10">
      <w:pPr>
        <w:rPr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>
            <wp:extent cx="6667500" cy="9195371"/>
            <wp:effectExtent l="0" t="0" r="0" b="6350"/>
            <wp:docPr id="1" name="Imagen 1" descr="diptongo e hiato Archivos - Aula 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ptongo e hiato Archivos - Aula PT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76" t="4264" r="8310" b="8188"/>
                    <a:stretch/>
                  </pic:blipFill>
                  <pic:spPr bwMode="auto">
                    <a:xfrm>
                      <a:off x="0" y="0"/>
                      <a:ext cx="6675545" cy="9206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0F10" w:rsidRDefault="00310F10">
      <w:pPr>
        <w:rPr>
          <w:sz w:val="24"/>
          <w:szCs w:val="24"/>
        </w:rPr>
      </w:pPr>
    </w:p>
    <w:p w:rsidR="00310F10" w:rsidRDefault="00310F10">
      <w:pPr>
        <w:rPr>
          <w:sz w:val="24"/>
          <w:szCs w:val="24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6645910" cy="8861619"/>
            <wp:effectExtent l="0" t="0" r="2540" b="0"/>
            <wp:docPr id="2" name="Imagen 2" descr="Resultado de imagen para ejercicios con hiatos y diptongos | Hiato,  Clasificación de palabras, Diptongo hi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ejercicios con hiatos y diptongos | Hiato,  Clasificación de palabras, Diptongo hiat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6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F10" w:rsidRDefault="00310F10" w:rsidP="009A4D98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9A4D98">
        <w:rPr>
          <w:sz w:val="24"/>
          <w:szCs w:val="24"/>
        </w:rPr>
        <w:t>Coloca D cuando la palabra tenga diptongo y H cuando tenga hiato.</w:t>
      </w:r>
    </w:p>
    <w:p w:rsidR="009A4D98" w:rsidRDefault="009A4D98" w:rsidP="009A4D98">
      <w:pPr>
        <w:pStyle w:val="Prrafodelista"/>
        <w:rPr>
          <w:sz w:val="24"/>
          <w:szCs w:val="24"/>
        </w:rPr>
      </w:pPr>
    </w:p>
    <w:p w:rsidR="009A4D98" w:rsidRDefault="009A4D98" w:rsidP="009A4D98">
      <w:pPr>
        <w:pStyle w:val="Prrafodelista"/>
        <w:rPr>
          <w:sz w:val="24"/>
          <w:szCs w:val="24"/>
        </w:rPr>
      </w:pPr>
    </w:p>
    <w:p w:rsidR="009A4D98" w:rsidRDefault="009A4D98" w:rsidP="009A4D98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Indica cuál es el uso de la coma en cada una de estas oraciones.</w:t>
      </w:r>
    </w:p>
    <w:p w:rsidR="009A4D98" w:rsidRDefault="009A4D98" w:rsidP="009A4D98">
      <w:pPr>
        <w:ind w:left="360"/>
        <w:rPr>
          <w:sz w:val="24"/>
          <w:szCs w:val="24"/>
        </w:rPr>
      </w:pPr>
    </w:p>
    <w:p w:rsidR="009A4D98" w:rsidRDefault="009A4D98" w:rsidP="009A4D98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Los planetas del Sistema Solar son Mercurio, Venus, Tierra, Marte, Júpiter, Saturno, Urano, Neptuno y Plutón.</w:t>
      </w:r>
    </w:p>
    <w:p w:rsidR="009A4D98" w:rsidRDefault="009A4D98" w:rsidP="009A4D98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9A4D98" w:rsidRDefault="009A4D98" w:rsidP="009A4D98">
      <w:pPr>
        <w:rPr>
          <w:sz w:val="24"/>
          <w:szCs w:val="24"/>
        </w:rPr>
      </w:pPr>
    </w:p>
    <w:p w:rsidR="009A4D98" w:rsidRDefault="009A4D98" w:rsidP="009A4D98">
      <w:pPr>
        <w:rPr>
          <w:sz w:val="24"/>
          <w:szCs w:val="24"/>
        </w:rPr>
      </w:pPr>
      <w:r>
        <w:rPr>
          <w:sz w:val="24"/>
          <w:szCs w:val="24"/>
        </w:rPr>
        <w:t>B) Mercurio, un planeta rocoso, se encuentra más próximo al Sol.</w:t>
      </w:r>
    </w:p>
    <w:p w:rsidR="009A4D98" w:rsidRDefault="009A4D98" w:rsidP="009A4D9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………………………………………………………………………………………………………………………………………………………….</w:t>
      </w:r>
    </w:p>
    <w:p w:rsidR="009A4D98" w:rsidRDefault="009A4D98" w:rsidP="009A4D98">
      <w:pPr>
        <w:rPr>
          <w:sz w:val="24"/>
          <w:szCs w:val="24"/>
        </w:rPr>
      </w:pPr>
    </w:p>
    <w:p w:rsidR="009A4D98" w:rsidRPr="009A4D98" w:rsidRDefault="009A4D98" w:rsidP="009A4D98">
      <w:pPr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c)</w:t>
      </w:r>
      <w:r w:rsidRPr="009A4D98">
        <w:rPr>
          <w:sz w:val="24"/>
          <w:szCs w:val="24"/>
        </w:rPr>
        <w:t>Lucía</w:t>
      </w:r>
      <w:proofErr w:type="gramEnd"/>
      <w:r w:rsidRPr="009A4D98">
        <w:rPr>
          <w:sz w:val="24"/>
          <w:szCs w:val="24"/>
        </w:rPr>
        <w:t>, debes estudiar el Sistema Solar.</w:t>
      </w:r>
    </w:p>
    <w:p w:rsidR="009A4D98" w:rsidRDefault="009A4D98" w:rsidP="009A4D9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………………………………………………………………………………………………………………………………………………………….</w:t>
      </w:r>
    </w:p>
    <w:p w:rsidR="009A4D98" w:rsidRDefault="009A4D98" w:rsidP="009A4D98">
      <w:pPr>
        <w:rPr>
          <w:sz w:val="24"/>
          <w:szCs w:val="24"/>
        </w:rPr>
      </w:pPr>
    </w:p>
    <w:p w:rsidR="009A4D98" w:rsidRDefault="009A4D98" w:rsidP="009A4D98">
      <w:pPr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 w:rsidR="00B60497">
        <w:rPr>
          <w:sz w:val="24"/>
          <w:szCs w:val="24"/>
        </w:rPr>
        <w:t>Los planetas interiores, que son los que se encuentran más cerca del Sol, tardan menos en dar una vuelta sobre sí mismos.</w:t>
      </w:r>
    </w:p>
    <w:p w:rsidR="00B60497" w:rsidRDefault="00B60497" w:rsidP="009A4D9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9A4D98" w:rsidRDefault="009A4D98" w:rsidP="009A4D98">
      <w:pPr>
        <w:rPr>
          <w:sz w:val="24"/>
          <w:szCs w:val="24"/>
        </w:rPr>
      </w:pPr>
    </w:p>
    <w:p w:rsidR="009A4D98" w:rsidRPr="009A4D98" w:rsidRDefault="009A4D98" w:rsidP="009A4D98">
      <w:pPr>
        <w:rPr>
          <w:sz w:val="24"/>
          <w:szCs w:val="24"/>
        </w:rPr>
      </w:pPr>
    </w:p>
    <w:sectPr w:rsidR="009A4D98" w:rsidRPr="009A4D98" w:rsidSect="00310F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81764"/>
    <w:multiLevelType w:val="hybridMultilevel"/>
    <w:tmpl w:val="6CF463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C3F57"/>
    <w:multiLevelType w:val="hybridMultilevel"/>
    <w:tmpl w:val="60340C5C"/>
    <w:lvl w:ilvl="0" w:tplc="9BDA93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F10"/>
    <w:rsid w:val="002116AC"/>
    <w:rsid w:val="00310F10"/>
    <w:rsid w:val="009A4D98"/>
    <w:rsid w:val="00B6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DB342-E2C9-473E-B0FC-E164CF04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4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2024-06-28T03:39:00Z</dcterms:created>
  <dcterms:modified xsi:type="dcterms:W3CDTF">2024-06-28T04:02:00Z</dcterms:modified>
</cp:coreProperties>
</file>