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A6121" w14:textId="77777777" w:rsidR="00862142" w:rsidRPr="00C65E5B" w:rsidRDefault="00862142" w:rsidP="00862142">
      <w:pPr>
        <w:spacing w:after="41" w:line="246" w:lineRule="auto"/>
        <w:ind w:left="81" w:right="3" w:hanging="10"/>
        <w:jc w:val="right"/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</w:pPr>
      <w:r w:rsidRPr="00C65E5B">
        <w:rPr>
          <w:rFonts w:ascii="Lucida Calligraphy" w:eastAsia="Calibri" w:hAnsi="Lucida Calligraphy" w:cs="Calibri"/>
          <w:b/>
          <w:caps/>
          <w:color w:val="000000"/>
          <w:kern w:val="0"/>
          <w:sz w:val="28"/>
          <w:szCs w:val="28"/>
          <w:lang w:eastAsia="es-AR"/>
          <w14:ligatures w14:val="none"/>
        </w:rPr>
        <w:t>C</w:t>
      </w:r>
      <w:r w:rsidRPr="00C65E5B">
        <w:rPr>
          <w:rFonts w:ascii="Lucida Calligraphy" w:eastAsia="Calibri" w:hAnsi="Lucida Calligraphy" w:cs="Calibri"/>
          <w:b/>
          <w:color w:val="000000"/>
          <w:kern w:val="0"/>
          <w:sz w:val="28"/>
          <w:szCs w:val="28"/>
          <w:lang w:eastAsia="es-AR"/>
          <w14:ligatures w14:val="none"/>
        </w:rPr>
        <w:t>olegio Santa Teresita del Niño Jesús</w:t>
      </w:r>
      <w:r w:rsidRPr="00C65E5B"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  <w:t xml:space="preserve">                           </w:t>
      </w:r>
      <w:r w:rsidRPr="00C65E5B"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  <w:drawing>
          <wp:inline distT="0" distB="0" distL="0" distR="0" wp14:anchorId="019A22A9" wp14:editId="113050FD">
            <wp:extent cx="506800" cy="533400"/>
            <wp:effectExtent l="0" t="0" r="7620" b="0"/>
            <wp:docPr id="70297955" name="Imagen 7029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760" t="23899" r="25227" b="62974"/>
                    <a:stretch/>
                  </pic:blipFill>
                  <pic:spPr bwMode="auto">
                    <a:xfrm>
                      <a:off x="0" y="0"/>
                      <a:ext cx="521917" cy="549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0CD98C" w14:textId="77777777" w:rsidR="00862142" w:rsidRPr="00C65E5B" w:rsidRDefault="00862142" w:rsidP="00862142">
      <w:pPr>
        <w:spacing w:after="41" w:line="246" w:lineRule="auto"/>
        <w:ind w:left="81" w:right="3" w:hanging="10"/>
        <w:jc w:val="center"/>
        <w:rPr>
          <w:rFonts w:ascii="Calibri" w:eastAsia="Calibri" w:hAnsi="Calibri" w:cs="Calibri"/>
          <w:noProof/>
          <w:color w:val="000000"/>
          <w:kern w:val="0"/>
          <w:lang w:eastAsia="es-AR"/>
          <w14:ligatures w14:val="none"/>
        </w:rPr>
      </w:pPr>
      <w:r w:rsidRPr="00C65E5B">
        <w:rPr>
          <w:rFonts w:ascii="Lucida Calligraphy" w:eastAsia="Calibri" w:hAnsi="Lucida Calligraphy" w:cs="Calibri"/>
          <w:b/>
          <w:noProof/>
          <w:color w:val="000000"/>
          <w:kern w:val="0"/>
          <w:lang w:eastAsia="es-AR"/>
          <w14:ligatures w14:val="none"/>
        </w:rPr>
        <w:t>“¡Jesús en Ti confío, encárgate de todo!” -2.024</w:t>
      </w:r>
    </w:p>
    <w:p w14:paraId="2F02B04B" w14:textId="77777777" w:rsidR="00862142" w:rsidRDefault="00862142" w:rsidP="00862142">
      <w:pPr>
        <w:rPr>
          <w:noProof/>
        </w:rPr>
      </w:pPr>
      <w:r>
        <w:rPr>
          <w:caps/>
          <w:color w:val="FFFFFF" w:themeColor="background1"/>
          <w:lang w:val="es-ES"/>
        </w:rPr>
        <w:t xml:space="preserve"> </w:t>
      </w:r>
      <w:sdt>
        <w:sdtPr>
          <w:rPr>
            <w:caps/>
            <w:color w:val="FFFFFF" w:themeColor="background1"/>
          </w:rPr>
          <w:alias w:val="Título"/>
          <w:tag w:val=""/>
          <w:id w:val="-773790484"/>
          <w:placeholder>
            <w:docPart w:val="E63D995F89DC4639BB94D2B69988A84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caps/>
              <w:color w:val="FFFFFF" w:themeColor="background1"/>
              <w:lang w:val="es-ES"/>
            </w:rPr>
            <w:t>[Título del documento]</w:t>
          </w:r>
        </w:sdtContent>
      </w:sdt>
      <w:r>
        <w:rPr>
          <w:noProof/>
        </w:rPr>
        <w:t xml:space="preserve"> Matemática</w:t>
      </w:r>
    </w:p>
    <w:p w14:paraId="1531FE52" w14:textId="77777777" w:rsidR="00862142" w:rsidRDefault="00862142" w:rsidP="00862142">
      <w:pPr>
        <w:pStyle w:val="Prrafodelista"/>
        <w:numPr>
          <w:ilvl w:val="0"/>
          <w:numId w:val="3"/>
        </w:numPr>
      </w:pPr>
      <w:r>
        <w:t>Resuelve las siguientes operaciones:</w:t>
      </w:r>
    </w:p>
    <w:p w14:paraId="39F657CC" w14:textId="77777777" w:rsidR="00862142" w:rsidRDefault="00862142" w:rsidP="00862142">
      <w:r>
        <w:rPr>
          <w:noProof/>
        </w:rPr>
        <w:drawing>
          <wp:inline distT="0" distB="0" distL="0" distR="0" wp14:anchorId="059FB81B" wp14:editId="5B6699A5">
            <wp:extent cx="2484120" cy="2586462"/>
            <wp:effectExtent l="0" t="0" r="0" b="444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49" r="2198"/>
                    <a:stretch/>
                  </pic:blipFill>
                  <pic:spPr bwMode="auto">
                    <a:xfrm>
                      <a:off x="0" y="0"/>
                      <a:ext cx="2490818" cy="259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21291F" wp14:editId="353341B6">
            <wp:extent cx="4076700" cy="2183476"/>
            <wp:effectExtent l="0" t="0" r="0" b="7620"/>
            <wp:docPr id="4" name="Imagen 3" descr="📚 Dividir por 1 Cifra 📚 4º Educación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📚 Dividir por 1 Cifra 📚 4º Educación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10965" r="5734" b="23044"/>
                    <a:stretch/>
                  </pic:blipFill>
                  <pic:spPr bwMode="auto">
                    <a:xfrm>
                      <a:off x="0" y="0"/>
                      <a:ext cx="4093686" cy="219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92F5F1" w14:textId="77777777" w:rsidR="00862142" w:rsidRDefault="00862142" w:rsidP="00862142">
      <w:pPr>
        <w:pStyle w:val="Prrafodelista"/>
        <w:numPr>
          <w:ilvl w:val="0"/>
          <w:numId w:val="3"/>
        </w:numPr>
      </w:pPr>
      <w:r>
        <w:t>¡A Jugar con las multiplicaciones!</w:t>
      </w:r>
    </w:p>
    <w:p w14:paraId="32F1E74F" w14:textId="77777777" w:rsidR="00862142" w:rsidRDefault="00862142" w:rsidP="00862142">
      <w:pPr>
        <w:ind w:left="360"/>
      </w:pPr>
      <w:r>
        <w:rPr>
          <w:noProof/>
        </w:rPr>
        <w:drawing>
          <wp:inline distT="0" distB="0" distL="0" distR="0" wp14:anchorId="0A6CA67B" wp14:editId="053B7B7A">
            <wp:extent cx="5478780" cy="4082065"/>
            <wp:effectExtent l="0" t="0" r="7620" b="0"/>
            <wp:docPr id="8" name="Imagen 7" descr="Cuadernillo Para Aprender A Multiplicar Una Y Dos Cifras – Imagenes 5C3 | Multiplicaciones  por dos cifras, Ejercicios de calculo, Multiplic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uadernillo Para Aprender A Multiplicar Una Y Dos Cifras – Imagenes 5C3 | Multiplicaciones  por dos cifras, Ejercicios de calculo, Multiplic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" t="3294" r="3331" b="6847"/>
                    <a:stretch/>
                  </pic:blipFill>
                  <pic:spPr bwMode="auto">
                    <a:xfrm>
                      <a:off x="0" y="0"/>
                      <a:ext cx="5488902" cy="408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3837D" w14:textId="77777777" w:rsidR="00862142" w:rsidRDefault="00862142" w:rsidP="00862142">
      <w:r>
        <w:t>Lengua</w:t>
      </w:r>
    </w:p>
    <w:p w14:paraId="0A181852" w14:textId="77777777" w:rsidR="00862142" w:rsidRDefault="00862142" w:rsidP="00862142">
      <w:r>
        <w:t>Tema: Producción escrita.</w:t>
      </w:r>
    </w:p>
    <w:p w14:paraId="5969C752" w14:textId="77777777" w:rsidR="00862142" w:rsidRDefault="00862142" w:rsidP="00862142">
      <w:pPr>
        <w:pStyle w:val="Prrafodelista"/>
        <w:numPr>
          <w:ilvl w:val="0"/>
          <w:numId w:val="1"/>
        </w:numPr>
      </w:pPr>
      <w:r>
        <w:t>Miramos todo lo aprendido en el Área Lengua.</w:t>
      </w:r>
    </w:p>
    <w:p w14:paraId="4A108435" w14:textId="77777777" w:rsidR="00862142" w:rsidRDefault="00862142" w:rsidP="00862142">
      <w:pPr>
        <w:pStyle w:val="Prrafodelista"/>
        <w:numPr>
          <w:ilvl w:val="0"/>
          <w:numId w:val="2"/>
        </w:numPr>
      </w:pPr>
      <w:r>
        <w:t>Escribe una lista de temas del Área Lengua que hayas aprendido hasta el momento.</w:t>
      </w:r>
    </w:p>
    <w:p w14:paraId="76ACC2E9" w14:textId="77777777" w:rsidR="00862142" w:rsidRDefault="00862142" w:rsidP="00862142">
      <w:pPr>
        <w:pStyle w:val="Prrafodelista"/>
        <w:numPr>
          <w:ilvl w:val="0"/>
          <w:numId w:val="2"/>
        </w:numPr>
      </w:pPr>
      <w:r>
        <w:t>Escribe una lista de los textos que hemos leído hasta el momento. (textos del cuaderno y del libro de fábulas)</w:t>
      </w:r>
    </w:p>
    <w:p w14:paraId="5CBE66CB" w14:textId="77777777" w:rsidR="00862142" w:rsidRDefault="00862142" w:rsidP="00862142">
      <w:pPr>
        <w:pStyle w:val="Prrafodelista"/>
        <w:numPr>
          <w:ilvl w:val="0"/>
          <w:numId w:val="2"/>
        </w:numPr>
      </w:pPr>
      <w:r>
        <w:lastRenderedPageBreak/>
        <w:t>¿Qué temas te han costado más?</w:t>
      </w:r>
    </w:p>
    <w:p w14:paraId="0F7A6738" w14:textId="77777777" w:rsidR="00862142" w:rsidRDefault="00862142" w:rsidP="00862142">
      <w:pPr>
        <w:pStyle w:val="Prrafodelista"/>
        <w:numPr>
          <w:ilvl w:val="0"/>
          <w:numId w:val="2"/>
        </w:numPr>
      </w:pPr>
      <w:r>
        <w:t>¿Qué es lo que más te gusta del Área Lengua?</w:t>
      </w:r>
    </w:p>
    <w:p w14:paraId="65D69147" w14:textId="77777777" w:rsidR="00862142" w:rsidRDefault="00862142" w:rsidP="00862142">
      <w:pPr>
        <w:pStyle w:val="Prrafodelista"/>
        <w:numPr>
          <w:ilvl w:val="0"/>
          <w:numId w:val="2"/>
        </w:numPr>
      </w:pPr>
      <w:r>
        <w:t>¿Qué es lo que más te cuesta del Área Lengua?</w:t>
      </w:r>
    </w:p>
    <w:p w14:paraId="73904B00" w14:textId="77777777" w:rsidR="00862142" w:rsidRDefault="00862142" w:rsidP="00862142">
      <w:r>
        <w:t>Es importante que realices esta tarea porque la trabajaremos en clase.</w:t>
      </w:r>
    </w:p>
    <w:p w14:paraId="2AB552BA" w14:textId="77777777" w:rsidR="00D92D08" w:rsidRDefault="00D92D08"/>
    <w:sectPr w:rsidR="00D92D08" w:rsidSect="00862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D41A3"/>
    <w:multiLevelType w:val="hybridMultilevel"/>
    <w:tmpl w:val="1EC83B08"/>
    <w:lvl w:ilvl="0" w:tplc="BD40E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8791E"/>
    <w:multiLevelType w:val="hybridMultilevel"/>
    <w:tmpl w:val="8E5013D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01A8"/>
    <w:multiLevelType w:val="hybridMultilevel"/>
    <w:tmpl w:val="0AE0B5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9000">
    <w:abstractNumId w:val="1"/>
  </w:num>
  <w:num w:numId="2" w16cid:durableId="318383836">
    <w:abstractNumId w:val="2"/>
  </w:num>
  <w:num w:numId="3" w16cid:durableId="23097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42"/>
    <w:rsid w:val="0041255F"/>
    <w:rsid w:val="00862142"/>
    <w:rsid w:val="008C4866"/>
    <w:rsid w:val="00D9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A11F"/>
  <w15:chartTrackingRefBased/>
  <w15:docId w15:val="{930C4D87-4571-452A-823C-106FF612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3D995F89DC4639BB94D2B69988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506D5-CCED-4661-B6AB-8404929FF72A}"/>
      </w:docPartPr>
      <w:docPartBody>
        <w:p w:rsidR="00000000" w:rsidRDefault="002B331B" w:rsidP="002B331B">
          <w:pPr>
            <w:pStyle w:val="E63D995F89DC4639BB94D2B69988A840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1B"/>
    <w:rsid w:val="002B331B"/>
    <w:rsid w:val="008C4866"/>
    <w:rsid w:val="00E4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A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63D995F89DC4639BB94D2B69988A840">
    <w:name w:val="E63D995F89DC4639BB94D2B69988A840"/>
    <w:rsid w:val="002B3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2024-06-28T17:38:00Z</dcterms:created>
  <dcterms:modified xsi:type="dcterms:W3CDTF">2024-06-28T17:39:00Z</dcterms:modified>
</cp:coreProperties>
</file>