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A3EB" w14:textId="58EE1D28" w:rsidR="005A6A9B" w:rsidRDefault="00863407">
      <w:pPr>
        <w:pStyle w:val="Ttulo1"/>
      </w:pPr>
      <w:r>
        <w:t xml:space="preserve">Formación cristiana </w:t>
      </w:r>
    </w:p>
    <w:p w14:paraId="6A2AD931" w14:textId="1AB9BB8B" w:rsidR="005A6A9B" w:rsidRDefault="00BF6334" w:rsidP="00BF6334">
      <w:pPr>
        <w:pStyle w:val="Listaconvietas"/>
        <w:numPr>
          <w:ilvl w:val="0"/>
          <w:numId w:val="5"/>
        </w:numPr>
      </w:pPr>
      <w:r>
        <w:t>Luisiana Arrieta 4°A°</w:t>
      </w:r>
    </w:p>
    <w:p w14:paraId="08DB2211" w14:textId="5E04B35D" w:rsidR="005A6A9B" w:rsidRDefault="00F1545D" w:rsidP="00F1545D">
      <w:pPr>
        <w:pStyle w:val="Ttulo2"/>
        <w:numPr>
          <w:ilvl w:val="0"/>
          <w:numId w:val="6"/>
        </w:numPr>
      </w:pPr>
      <w:r>
        <w:t xml:space="preserve">Investigue un milagro eucarístico </w:t>
      </w:r>
      <w:r w:rsidR="00A97019">
        <w:t xml:space="preserve">y transcríbelo brevemente </w:t>
      </w:r>
    </w:p>
    <w:p w14:paraId="66F3B695" w14:textId="672E461E" w:rsidR="00A97019" w:rsidRDefault="00A97019" w:rsidP="00A97019">
      <w:r>
        <w:t xml:space="preserve"> </w:t>
      </w:r>
    </w:p>
    <w:p w14:paraId="3A696DE8" w14:textId="77777777" w:rsidR="00A97019" w:rsidRDefault="00A97019" w:rsidP="00A97019">
      <w:r>
        <w:t xml:space="preserve">Uno de los milagros eucarísticos más famosos es el Milagro de </w:t>
      </w:r>
      <w:proofErr w:type="spellStart"/>
      <w:r>
        <w:t>Lanciano</w:t>
      </w:r>
      <w:proofErr w:type="spellEnd"/>
      <w:r>
        <w:t xml:space="preserve">, que ocurrió en el siglo VIII en </w:t>
      </w:r>
      <w:proofErr w:type="spellStart"/>
      <w:r>
        <w:t>Lanciano</w:t>
      </w:r>
      <w:proofErr w:type="spellEnd"/>
      <w:r>
        <w:t>, Italia. Según la tradición, un monje de la Orden de San Basilio estaba celebrando la misa cuando comenzó a dudar de la presencia real de Cristo en la Eucaristía. Durante la consagración, la hostia se transformó en carne viva y el vino en sangre.</w:t>
      </w:r>
    </w:p>
    <w:p w14:paraId="79AA4068" w14:textId="77777777" w:rsidR="00A97019" w:rsidRDefault="00A97019" w:rsidP="00A97019"/>
    <w:p w14:paraId="1375E1E6" w14:textId="77777777" w:rsidR="00A97019" w:rsidRDefault="00A97019" w:rsidP="00A97019">
      <w:r>
        <w:t xml:space="preserve">La carne y la sangre fueron conservadas y exhibidas para su veneración. En 1970, el Dr. </w:t>
      </w:r>
      <w:proofErr w:type="spellStart"/>
      <w:r>
        <w:t>Odoardo</w:t>
      </w:r>
      <w:proofErr w:type="spellEnd"/>
      <w:r>
        <w:t xml:space="preserve"> </w:t>
      </w:r>
      <w:proofErr w:type="spellStart"/>
      <w:r>
        <w:t>Linoli</w:t>
      </w:r>
      <w:proofErr w:type="spellEnd"/>
      <w:r>
        <w:t>, profesor de anatomía y patología, realizó un análisis científico y concluyó que la carne era tejido cardíaco humano y la sangre correspondía al tipo AB, el mismo tipo encontrado en la Sábana Santa de Turín.</w:t>
      </w:r>
    </w:p>
    <w:p w14:paraId="2C6801A8" w14:textId="77777777" w:rsidR="00A97019" w:rsidRDefault="00A97019" w:rsidP="00A97019"/>
    <w:p w14:paraId="2D14605A" w14:textId="77777777" w:rsidR="00A97019" w:rsidRPr="00A97019" w:rsidRDefault="00A97019" w:rsidP="00A97019">
      <w:r>
        <w:t>Este milagro es reconocido por la Iglesia Católica y continúa siendo un lugar de peregrinación y devoción para muchos creyentes.</w:t>
      </w:r>
    </w:p>
    <w:p w14:paraId="41F99A3B" w14:textId="77777777" w:rsidR="00A97019" w:rsidRDefault="00A97019" w:rsidP="00A97019"/>
    <w:p w14:paraId="6EF2BF81" w14:textId="77777777" w:rsidR="00E87544" w:rsidRDefault="00E87544" w:rsidP="00A97019"/>
    <w:p w14:paraId="15B9C4ED" w14:textId="77777777" w:rsidR="00E87544" w:rsidRDefault="00E87544" w:rsidP="00A97019"/>
    <w:p w14:paraId="62CCAF2A" w14:textId="77777777" w:rsidR="00E87544" w:rsidRDefault="00E87544" w:rsidP="00A97019"/>
    <w:p w14:paraId="0E8A2DC9" w14:textId="77777777" w:rsidR="00E87544" w:rsidRDefault="00E87544" w:rsidP="00A97019"/>
    <w:p w14:paraId="5596388D" w14:textId="77777777" w:rsidR="00E87544" w:rsidRDefault="00E87544" w:rsidP="00A97019"/>
    <w:p w14:paraId="18030E2D" w14:textId="77777777" w:rsidR="00E87544" w:rsidRPr="00A97019" w:rsidRDefault="00E87544" w:rsidP="00A97019"/>
    <w:sectPr w:rsidR="00E87544" w:rsidRPr="00A97019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7027" w14:textId="77777777" w:rsidR="00200755" w:rsidRDefault="00200755">
      <w:r>
        <w:separator/>
      </w:r>
    </w:p>
    <w:p w14:paraId="471B7BB5" w14:textId="77777777" w:rsidR="00200755" w:rsidRDefault="00200755"/>
  </w:endnote>
  <w:endnote w:type="continuationSeparator" w:id="0">
    <w:p w14:paraId="4B85DAF1" w14:textId="77777777" w:rsidR="00200755" w:rsidRDefault="00200755">
      <w:r>
        <w:continuationSeparator/>
      </w:r>
    </w:p>
    <w:p w14:paraId="692D2B30" w14:textId="77777777" w:rsidR="00200755" w:rsidRDefault="00200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309C7" w14:textId="77777777" w:rsidR="005A6A9B" w:rsidRDefault="00B052C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D17C" w14:textId="77777777" w:rsidR="00200755" w:rsidRDefault="00200755">
      <w:r>
        <w:separator/>
      </w:r>
    </w:p>
    <w:p w14:paraId="14637FEE" w14:textId="77777777" w:rsidR="00200755" w:rsidRDefault="00200755"/>
  </w:footnote>
  <w:footnote w:type="continuationSeparator" w:id="0">
    <w:p w14:paraId="62583E83" w14:textId="77777777" w:rsidR="00200755" w:rsidRDefault="00200755">
      <w:r>
        <w:continuationSeparator/>
      </w:r>
    </w:p>
    <w:p w14:paraId="6E631090" w14:textId="77777777" w:rsidR="00200755" w:rsidRDefault="002007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8322BD"/>
    <w:multiLevelType w:val="hybridMultilevel"/>
    <w:tmpl w:val="D4987C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DA"/>
    <w:multiLevelType w:val="hybridMultilevel"/>
    <w:tmpl w:val="1D0810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7306">
    <w:abstractNumId w:val="1"/>
  </w:num>
  <w:num w:numId="2" w16cid:durableId="1426655112">
    <w:abstractNumId w:val="0"/>
  </w:num>
  <w:num w:numId="3" w16cid:durableId="892813770">
    <w:abstractNumId w:val="4"/>
  </w:num>
  <w:num w:numId="4" w16cid:durableId="2088961337">
    <w:abstractNumId w:val="5"/>
  </w:num>
  <w:num w:numId="5" w16cid:durableId="1713841204">
    <w:abstractNumId w:val="2"/>
  </w:num>
  <w:num w:numId="6" w16cid:durableId="93999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07"/>
    <w:rsid w:val="00020DCE"/>
    <w:rsid w:val="000A1E95"/>
    <w:rsid w:val="00106A32"/>
    <w:rsid w:val="00200755"/>
    <w:rsid w:val="002155DD"/>
    <w:rsid w:val="002362A9"/>
    <w:rsid w:val="003D273E"/>
    <w:rsid w:val="004E1DDF"/>
    <w:rsid w:val="005A6A9B"/>
    <w:rsid w:val="007C2FD7"/>
    <w:rsid w:val="00863407"/>
    <w:rsid w:val="00A275A4"/>
    <w:rsid w:val="00A97019"/>
    <w:rsid w:val="00B052CE"/>
    <w:rsid w:val="00BF6334"/>
    <w:rsid w:val="00D91DA5"/>
    <w:rsid w:val="00E87544"/>
    <w:rsid w:val="00EF4B77"/>
    <w:rsid w:val="00F1545D"/>
    <w:rsid w:val="00F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A20EB"/>
  <w15:chartTrackingRefBased/>
  <w15:docId w15:val="{DB096543-E8E0-3D42-B0EB-18109181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8B02846-607D-D94D-84A0-24F0AE6E99A9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%7b18B02846-607D-D94D-84A0-24F0AE6E99A9%7dtf50002051.dotx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luisianaaarrieta@gmail.com</dc:creator>
  <cp:keywords/>
  <dc:description/>
  <cp:lastModifiedBy>luisianaaarrieta@gmail.com</cp:lastModifiedBy>
  <cp:revision>2</cp:revision>
  <dcterms:created xsi:type="dcterms:W3CDTF">2024-06-28T17:53:00Z</dcterms:created>
  <dcterms:modified xsi:type="dcterms:W3CDTF">2024-06-28T17:53:00Z</dcterms:modified>
</cp:coreProperties>
</file>