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253" w:rsidRDefault="00594253">
      <w:pPr>
        <w:rPr>
          <w:b/>
          <w:color w:val="9BBB59" w:themeColor="accent3"/>
          <w:spacing w:val="60"/>
          <w:sz w:val="144"/>
          <w:szCs w:val="144"/>
          <w:lang w:val="es-MX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9BBB59" w:themeColor="accent3"/>
          <w:spacing w:val="60"/>
          <w:sz w:val="144"/>
          <w:szCs w:val="144"/>
          <w:lang w:val="es-MX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C51624">
        <w:rPr>
          <w:b/>
          <w:color w:val="9BBB59" w:themeColor="accent3"/>
          <w:spacing w:val="60"/>
          <w:sz w:val="144"/>
          <w:szCs w:val="144"/>
          <w:lang w:val="es-MX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color w:val="9BBB59" w:themeColor="accent3"/>
          <w:spacing w:val="60"/>
          <w:sz w:val="144"/>
          <w:szCs w:val="144"/>
          <w:lang w:val="es-MX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Practico 2</w:t>
      </w:r>
      <w:r w:rsidR="00724AD8">
        <w:rPr>
          <w:b/>
          <w:color w:val="9BBB59" w:themeColor="accent3"/>
          <w:spacing w:val="60"/>
          <w:sz w:val="144"/>
          <w:szCs w:val="144"/>
          <w:lang w:val="es-MX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 w:rsidR="00C51624">
        <w:rPr>
          <w:b/>
          <w:color w:val="9BBB59" w:themeColor="accent3"/>
          <w:spacing w:val="60"/>
          <w:sz w:val="144"/>
          <w:szCs w:val="144"/>
          <w:lang w:val="es-MX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724AD8">
        <w:rPr>
          <w:b/>
          <w:color w:val="9BBB59" w:themeColor="accent3"/>
          <w:spacing w:val="60"/>
          <w:sz w:val="144"/>
          <w:szCs w:val="144"/>
          <w:lang w:val="es-MX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 w:rsidR="00C51624">
        <w:rPr>
          <w:b/>
          <w:color w:val="9BBB59" w:themeColor="accent3"/>
          <w:spacing w:val="60"/>
          <w:sz w:val="144"/>
          <w:szCs w:val="144"/>
          <w:lang w:val="es-MX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        </w:t>
      </w:r>
      <w:r w:rsidR="00724AD8">
        <w:rPr>
          <w:noProof/>
          <w:sz w:val="32"/>
          <w:lang w:eastAsia="es-AR"/>
        </w:rPr>
        <w:drawing>
          <wp:inline distT="0" distB="0" distL="0" distR="0" wp14:anchorId="7253BE59" wp14:editId="11BA3E1E">
            <wp:extent cx="2790825" cy="2143125"/>
            <wp:effectExtent l="0" t="0" r="9525" b="952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624">
        <w:rPr>
          <w:b/>
          <w:color w:val="9BBB59" w:themeColor="accent3"/>
          <w:spacing w:val="60"/>
          <w:sz w:val="144"/>
          <w:szCs w:val="144"/>
          <w:lang w:val="es-MX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594253" w:rsidRDefault="00594253" w:rsidP="00594253">
      <w:pPr>
        <w:rPr>
          <w:sz w:val="32"/>
          <w:lang w:val="es-MX"/>
        </w:rPr>
      </w:pPr>
      <w:r>
        <w:rPr>
          <w:sz w:val="32"/>
          <w:lang w:val="es-MX"/>
        </w:rPr>
        <w:t>Nombre: Lucio Montaña                         Curso: 1 A</w:t>
      </w:r>
    </w:p>
    <w:p w:rsidR="00594253" w:rsidRDefault="00594253" w:rsidP="00594253">
      <w:pPr>
        <w:rPr>
          <w:sz w:val="32"/>
          <w:lang w:val="es-MX"/>
        </w:rPr>
      </w:pPr>
      <w:r>
        <w:rPr>
          <w:sz w:val="32"/>
          <w:lang w:val="es-MX"/>
        </w:rPr>
        <w:t>Fecha: 10/</w:t>
      </w:r>
      <w:r w:rsidR="00FF23A7">
        <w:rPr>
          <w:sz w:val="32"/>
          <w:lang w:val="es-MX"/>
        </w:rPr>
        <w:t>6/24</w:t>
      </w:r>
      <w:r w:rsidR="00724AD8">
        <w:rPr>
          <w:sz w:val="32"/>
          <w:lang w:val="es-MX"/>
        </w:rPr>
        <w:t xml:space="preserve">                                        Profe: Andrea Gómez</w:t>
      </w:r>
    </w:p>
    <w:p w:rsidR="00E72652" w:rsidRDefault="00E72652" w:rsidP="00594253">
      <w:pPr>
        <w:rPr>
          <w:sz w:val="32"/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65E4A" wp14:editId="600BF993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5010150" cy="1162050"/>
                <wp:effectExtent l="0" t="0" r="0" b="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731F" w:rsidRDefault="0039731F" w:rsidP="00E72652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Taller Informática</w:t>
                            </w:r>
                          </w:p>
                          <w:p w:rsidR="0039731F" w:rsidRPr="00E72652" w:rsidRDefault="0039731F" w:rsidP="00E72652">
                            <w:pPr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6 Cuadro de texto" o:spid="_x0000_s1026" type="#_x0000_t202" style="position:absolute;margin-left:-.3pt;margin-top:.05pt;width:394.5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" filled="f" stroked="f">
                <v:textbox>
                  <w:txbxContent>
                    <w:p w:rsidR="0039731F" w:rsidRDefault="0039731F" w:rsidP="00E72652">
                      <w:pPr>
                        <w:jc w:val="center"/>
                        <w:rPr>
                          <w:b/>
                          <w:sz w:val="72"/>
                          <w:szCs w:val="72"/>
                          <w:lang w:val="es-MX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s-MX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Taller Informática</w:t>
                      </w:r>
                    </w:p>
                    <w:p w:rsidR="0039731F" w:rsidRPr="00E72652" w:rsidRDefault="0039731F" w:rsidP="00E72652">
                      <w:pPr>
                        <w:rPr>
                          <w:b/>
                          <w:sz w:val="72"/>
                          <w:szCs w:val="72"/>
                          <w:lang w:val="es-MX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72652" w:rsidRDefault="00E72652" w:rsidP="00594253">
      <w:pPr>
        <w:rPr>
          <w:sz w:val="32"/>
          <w:lang w:val="es-MX"/>
        </w:rPr>
      </w:pPr>
    </w:p>
    <w:p w:rsidR="00FF23A7" w:rsidRDefault="00E72652" w:rsidP="00594253">
      <w:pPr>
        <w:rPr>
          <w:sz w:val="32"/>
          <w:lang w:val="es-MX"/>
        </w:rPr>
      </w:pPr>
      <w:r>
        <w:rPr>
          <w:noProof/>
          <w:lang w:eastAsia="es-AR"/>
        </w:rPr>
        <w:drawing>
          <wp:inline distT="0" distB="0" distL="0" distR="0">
            <wp:extent cx="3095625" cy="1741289"/>
            <wp:effectExtent l="0" t="0" r="0" b="0"/>
            <wp:docPr id="15" name="Imagen 15" descr="Se adentran al mundo de la Informática | Gaceta del Colegio de Ciencias y  Human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 adentran al mundo de la Informática | Gaceta del Colegio de Ciencias y  Humanidad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34" cy="17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652">
        <w:t xml:space="preserve"> </w:t>
      </w:r>
      <w:r>
        <w:rPr>
          <w:noProof/>
          <w:lang w:eastAsia="es-AR"/>
        </w:rPr>
        <w:drawing>
          <wp:inline distT="0" distB="0" distL="0" distR="0">
            <wp:extent cx="2651756" cy="1657350"/>
            <wp:effectExtent l="0" t="0" r="0" b="0"/>
            <wp:docPr id="17" name="Imagen 17" descr="Qué futuro tiene la informática en España? - MSMK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ué futuro tiene la informática en España? - MSMK Universit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70" cy="166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3A7" w:rsidRDefault="00FF23A7" w:rsidP="00594253">
      <w:pPr>
        <w:rPr>
          <w:sz w:val="32"/>
          <w:lang w:val="es-MX"/>
        </w:rPr>
      </w:pPr>
    </w:p>
    <w:p w:rsidR="00FF23A7" w:rsidRDefault="004C2EA8" w:rsidP="00594253">
      <w:pPr>
        <w:rPr>
          <w:sz w:val="32"/>
          <w:lang w:val="es-MX"/>
        </w:rPr>
      </w:pPr>
      <w:r>
        <w:rPr>
          <w:noProof/>
          <w:sz w:val="32"/>
          <w:lang w:eastAsia="es-AR"/>
        </w:rPr>
        <w:drawing>
          <wp:inline distT="0" distB="0" distL="0" distR="0">
            <wp:extent cx="5400675" cy="49053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EA8" w:rsidRDefault="00FD426B" w:rsidP="00594253">
      <w:r>
        <w:rPr>
          <w:sz w:val="32"/>
          <w:lang w:val="es-MX"/>
        </w:rPr>
        <w:t xml:space="preserve">Punto 1: </w:t>
      </w:r>
      <w:r w:rsidR="004C2EA8">
        <w:rPr>
          <w:sz w:val="32"/>
          <w:lang w:val="es-MX"/>
        </w:rPr>
        <w:t>1_</w:t>
      </w:r>
      <w:r w:rsidR="0039731F">
        <w:rPr>
          <w:sz w:val="28"/>
          <w:szCs w:val="28"/>
        </w:rPr>
        <w:t xml:space="preserve">Un entorno de programa: </w:t>
      </w:r>
      <w:r w:rsidR="009C5421" w:rsidRPr="00CE0766">
        <w:rPr>
          <w:sz w:val="28"/>
          <w:szCs w:val="28"/>
        </w:rPr>
        <w:t xml:space="preserve">es un programa o conjunto de programas que engloban todas las tareas necesarias para el desarrollo de </w:t>
      </w:r>
      <w:r w:rsidR="009C5421" w:rsidRPr="00CE0766">
        <w:rPr>
          <w:sz w:val="28"/>
          <w:szCs w:val="28"/>
        </w:rPr>
        <w:lastRenderedPageBreak/>
        <w:t>un programa o aplicación.</w:t>
      </w:r>
      <w:r w:rsidR="009C5421" w:rsidRPr="009C5421">
        <w:t xml:space="preserve"> </w:t>
      </w:r>
      <w:r w:rsidR="009C5421">
        <w:rPr>
          <w:noProof/>
          <w:lang w:eastAsia="es-AR"/>
        </w:rPr>
        <w:drawing>
          <wp:inline distT="0" distB="0" distL="0" distR="0">
            <wp:extent cx="4210050" cy="2905125"/>
            <wp:effectExtent l="0" t="0" r="0" b="9525"/>
            <wp:docPr id="2" name="Imagen 2" descr="Entornos de programación - ppt video online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tornos de programación - ppt video online descarg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483" cy="290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31F" w:rsidRDefault="009C5421" w:rsidP="00454A78">
      <w:pPr>
        <w:rPr>
          <w:sz w:val="32"/>
          <w:szCs w:val="32"/>
        </w:rPr>
      </w:pPr>
      <w:r>
        <w:rPr>
          <w:sz w:val="32"/>
          <w:szCs w:val="32"/>
        </w:rPr>
        <w:t>2_</w:t>
      </w:r>
      <w:r w:rsidR="0039731F">
        <w:rPr>
          <w:sz w:val="32"/>
          <w:szCs w:val="32"/>
        </w:rPr>
        <w:t>Elementos del entorno:</w:t>
      </w:r>
    </w:p>
    <w:p w:rsidR="00454A78" w:rsidRPr="0048402A" w:rsidRDefault="00454A78" w:rsidP="00454A78">
      <w:pPr>
        <w:rPr>
          <w:sz w:val="28"/>
          <w:szCs w:val="28"/>
        </w:rPr>
      </w:pPr>
      <w:r w:rsidRPr="00454A78">
        <w:t xml:space="preserve"> </w:t>
      </w:r>
      <w:r>
        <w:rPr>
          <w:sz w:val="28"/>
          <w:szCs w:val="28"/>
          <w:lang w:eastAsia="es-AR"/>
        </w:rPr>
        <w:t>Paneles</w:t>
      </w:r>
      <w:r w:rsidR="0048402A">
        <w:rPr>
          <w:sz w:val="28"/>
          <w:szCs w:val="28"/>
          <w:lang w:eastAsia="es-AR"/>
        </w:rPr>
        <w:t>:</w:t>
      </w:r>
      <w:r w:rsidR="0048402A">
        <w:rPr>
          <w:rFonts w:ascii="Arial" w:hAnsi="Arial" w:cs="Arial"/>
          <w:color w:val="202124"/>
          <w:sz w:val="30"/>
          <w:szCs w:val="30"/>
          <w:shd w:val="clear" w:color="auto" w:fill="FFFFFF"/>
        </w:rPr>
        <w:t> </w:t>
      </w:r>
      <w:r w:rsidR="0048402A" w:rsidRPr="0048402A">
        <w:rPr>
          <w:sz w:val="28"/>
          <w:szCs w:val="28"/>
        </w:rPr>
        <w:t>Dispositivos Bluetooth, Pantalla, Internet, Teclado, Mouse, Red, Alimentación, Sistema, Inalámbrico (infrarrojo).</w:t>
      </w:r>
    </w:p>
    <w:p w:rsidR="00454A78" w:rsidRPr="00454A78" w:rsidRDefault="00454A78" w:rsidP="00454A78">
      <w:pPr>
        <w:rPr>
          <w:sz w:val="28"/>
          <w:szCs w:val="28"/>
          <w:lang w:eastAsia="es-AR"/>
        </w:rPr>
      </w:pPr>
      <w:r>
        <w:rPr>
          <w:sz w:val="28"/>
          <w:szCs w:val="28"/>
          <w:lang w:eastAsia="es-AR"/>
        </w:rPr>
        <w:t>Menús</w:t>
      </w:r>
      <w:r w:rsidR="0048402A">
        <w:rPr>
          <w:sz w:val="28"/>
          <w:szCs w:val="28"/>
          <w:lang w:eastAsia="es-AR"/>
        </w:rPr>
        <w:t>:</w:t>
      </w:r>
      <w:r w:rsidR="0048402A">
        <w:rPr>
          <w:rFonts w:ascii="Arial" w:hAnsi="Arial" w:cs="Arial"/>
          <w:color w:val="4D5156"/>
          <w:shd w:val="clear" w:color="auto" w:fill="FFFFFF"/>
        </w:rPr>
        <w:t> </w:t>
      </w:r>
      <w:r w:rsidR="0048402A" w:rsidRPr="0048402A">
        <w:rPr>
          <w:sz w:val="28"/>
          <w:szCs w:val="28"/>
        </w:rPr>
        <w:t>se encarga de la administración y manejo de las aplicaciones.</w:t>
      </w:r>
    </w:p>
    <w:p w:rsidR="00454A78" w:rsidRPr="00454A78" w:rsidRDefault="00454A78" w:rsidP="00454A78">
      <w:pPr>
        <w:rPr>
          <w:sz w:val="28"/>
          <w:szCs w:val="28"/>
          <w:lang w:eastAsia="es-AR"/>
        </w:rPr>
      </w:pPr>
      <w:r>
        <w:rPr>
          <w:sz w:val="28"/>
          <w:szCs w:val="28"/>
          <w:lang w:eastAsia="es-AR"/>
        </w:rPr>
        <w:t>Ventanas</w:t>
      </w:r>
      <w:r w:rsidR="0048402A">
        <w:rPr>
          <w:sz w:val="28"/>
          <w:szCs w:val="28"/>
          <w:lang w:eastAsia="es-AR"/>
        </w:rPr>
        <w:t>:</w:t>
      </w:r>
      <w:r w:rsidR="0048402A" w:rsidRPr="0048402A">
        <w:rPr>
          <w:sz w:val="28"/>
          <w:szCs w:val="28"/>
        </w:rPr>
        <w:t xml:space="preserve"> La barra de título, la barra de menús, el menú de ventanas, minimizar y maximizar botones, el borde de tamaño y las barras de desplazamiento</w:t>
      </w:r>
      <w:r w:rsidR="0048402A">
        <w:rPr>
          <w:sz w:val="28"/>
          <w:szCs w:val="28"/>
        </w:rPr>
        <w:t>.</w:t>
      </w:r>
    </w:p>
    <w:p w:rsidR="00454A78" w:rsidRPr="00454A78" w:rsidRDefault="00454A78" w:rsidP="00454A78">
      <w:pPr>
        <w:rPr>
          <w:sz w:val="28"/>
          <w:szCs w:val="28"/>
          <w:lang w:eastAsia="es-AR"/>
        </w:rPr>
      </w:pPr>
      <w:r>
        <w:rPr>
          <w:sz w:val="28"/>
          <w:szCs w:val="28"/>
          <w:lang w:eastAsia="es-AR"/>
        </w:rPr>
        <w:t>Áreas de trabajo</w:t>
      </w:r>
      <w:r w:rsidR="0048402A">
        <w:rPr>
          <w:sz w:val="28"/>
          <w:szCs w:val="28"/>
          <w:lang w:eastAsia="es-AR"/>
        </w:rPr>
        <w:t>:</w:t>
      </w:r>
      <w:r w:rsidR="0048402A" w:rsidRPr="0048402A">
        <w:rPr>
          <w:rFonts w:ascii="Arial" w:hAnsi="Arial" w:cs="Arial"/>
          <w:color w:val="040C28"/>
          <w:shd w:val="clear" w:color="auto" w:fill="D3E3FD"/>
        </w:rPr>
        <w:t xml:space="preserve"> </w:t>
      </w:r>
      <w:r w:rsidR="0048402A" w:rsidRPr="0048402A">
        <w:rPr>
          <w:sz w:val="28"/>
          <w:szCs w:val="28"/>
        </w:rPr>
        <w:t>ubicación física desde la que puede trabajar.</w:t>
      </w:r>
    </w:p>
    <w:p w:rsidR="00454A78" w:rsidRPr="00454A78" w:rsidRDefault="00454A78" w:rsidP="00454A78">
      <w:pPr>
        <w:rPr>
          <w:sz w:val="28"/>
          <w:szCs w:val="28"/>
          <w:lang w:eastAsia="es-AR"/>
        </w:rPr>
      </w:pPr>
      <w:r>
        <w:rPr>
          <w:sz w:val="28"/>
          <w:szCs w:val="28"/>
          <w:lang w:eastAsia="es-AR"/>
        </w:rPr>
        <w:t xml:space="preserve">Gestor de archivos </w:t>
      </w:r>
      <w:proofErr w:type="spellStart"/>
      <w:r>
        <w:rPr>
          <w:sz w:val="28"/>
          <w:szCs w:val="28"/>
          <w:lang w:eastAsia="es-AR"/>
        </w:rPr>
        <w:t>Nautilus</w:t>
      </w:r>
      <w:proofErr w:type="spellEnd"/>
      <w:r w:rsidR="0048402A">
        <w:rPr>
          <w:sz w:val="28"/>
          <w:szCs w:val="28"/>
          <w:lang w:eastAsia="es-AR"/>
        </w:rPr>
        <w:t>:</w:t>
      </w:r>
      <w:r w:rsidR="00136CAF" w:rsidRPr="00136CAF">
        <w:rPr>
          <w:rFonts w:ascii="Arial" w:hAnsi="Arial" w:cs="Arial"/>
          <w:color w:val="040C28"/>
          <w:shd w:val="clear" w:color="auto" w:fill="D3E3FD"/>
        </w:rPr>
        <w:t xml:space="preserve"> </w:t>
      </w:r>
      <w:r w:rsidR="00136CAF" w:rsidRPr="00136CAF">
        <w:rPr>
          <w:sz w:val="28"/>
          <w:szCs w:val="28"/>
        </w:rPr>
        <w:t xml:space="preserve">permite la </w:t>
      </w:r>
      <w:proofErr w:type="spellStart"/>
      <w:r w:rsidR="00136CAF" w:rsidRPr="00136CAF">
        <w:rPr>
          <w:sz w:val="28"/>
          <w:szCs w:val="28"/>
        </w:rPr>
        <w:t>previsualización</w:t>
      </w:r>
      <w:proofErr w:type="spellEnd"/>
      <w:r w:rsidR="00136CAF" w:rsidRPr="00136CAF">
        <w:rPr>
          <w:sz w:val="28"/>
          <w:szCs w:val="28"/>
        </w:rPr>
        <w:t xml:space="preserve"> de archivos de audio</w:t>
      </w:r>
      <w:r w:rsidR="00136CAF">
        <w:rPr>
          <w:sz w:val="28"/>
          <w:szCs w:val="28"/>
        </w:rPr>
        <w:t>.</w:t>
      </w:r>
    </w:p>
    <w:p w:rsidR="00724AD8" w:rsidRPr="00136CAF" w:rsidRDefault="00454A78" w:rsidP="00454A78">
      <w:pPr>
        <w:rPr>
          <w:sz w:val="28"/>
          <w:szCs w:val="28"/>
          <w:lang w:eastAsia="es-AR"/>
        </w:rPr>
      </w:pPr>
      <w:r w:rsidRPr="00454A78">
        <w:rPr>
          <w:b/>
          <w:bCs/>
          <w:sz w:val="28"/>
          <w:szCs w:val="28"/>
          <w:lang w:eastAsia="es-AR"/>
        </w:rPr>
        <w:t>Escritorio</w:t>
      </w:r>
      <w:r w:rsidR="00136CAF">
        <w:rPr>
          <w:b/>
          <w:bCs/>
          <w:sz w:val="28"/>
          <w:szCs w:val="28"/>
          <w:lang w:eastAsia="es-AR"/>
        </w:rPr>
        <w:t>:</w:t>
      </w:r>
      <w:r w:rsidR="00136CAF" w:rsidRPr="00136CAF">
        <w:rPr>
          <w:rFonts w:ascii="Arial" w:hAnsi="Arial" w:cs="Arial"/>
          <w:color w:val="4D5156"/>
          <w:shd w:val="clear" w:color="auto" w:fill="FFFFFF"/>
        </w:rPr>
        <w:t xml:space="preserve"> </w:t>
      </w:r>
      <w:r w:rsidR="00136CAF" w:rsidRPr="00136CAF">
        <w:rPr>
          <w:sz w:val="28"/>
          <w:szCs w:val="28"/>
        </w:rPr>
        <w:t>área de trabajo en pantalla proporcionada por Windows, análoga a un escritorio físico y los puntos de extensión principales del sistema operativo.</w:t>
      </w:r>
    </w:p>
    <w:p w:rsidR="0039731F" w:rsidRDefault="006D5BF2" w:rsidP="00594253">
      <w:pPr>
        <w:rPr>
          <w:sz w:val="32"/>
          <w:szCs w:val="32"/>
        </w:rPr>
      </w:pPr>
      <w:r>
        <w:rPr>
          <w:sz w:val="32"/>
          <w:szCs w:val="32"/>
        </w:rPr>
        <w:t>3_</w:t>
      </w:r>
      <w:r w:rsidR="0039731F">
        <w:rPr>
          <w:sz w:val="32"/>
          <w:szCs w:val="32"/>
        </w:rPr>
        <w:t xml:space="preserve">Un sistema operativo: </w:t>
      </w:r>
      <w:r w:rsidR="001C18A1" w:rsidRPr="001C18A1">
        <w:rPr>
          <w:sz w:val="32"/>
          <w:szCs w:val="32"/>
        </w:rPr>
        <w:t>Programa o conjunto de p</w:t>
      </w:r>
      <w:r w:rsidR="00136CAF">
        <w:rPr>
          <w:sz w:val="32"/>
          <w:szCs w:val="32"/>
        </w:rPr>
        <w:t xml:space="preserve">rogramas que realizan funciones </w:t>
      </w:r>
      <w:r w:rsidR="001C18A1" w:rsidRPr="001C18A1">
        <w:rPr>
          <w:sz w:val="32"/>
          <w:szCs w:val="32"/>
        </w:rPr>
        <w:t xml:space="preserve">básicas y </w:t>
      </w:r>
      <w:r w:rsidR="0039731F">
        <w:rPr>
          <w:sz w:val="32"/>
          <w:szCs w:val="32"/>
        </w:rPr>
        <w:t xml:space="preserve">permiten el desarrollo de otros </w:t>
      </w:r>
      <w:r w:rsidR="001C18A1" w:rsidRPr="001C18A1">
        <w:rPr>
          <w:sz w:val="32"/>
          <w:szCs w:val="32"/>
        </w:rPr>
        <w:t>programas.</w:t>
      </w:r>
    </w:p>
    <w:p w:rsidR="006D5BF2" w:rsidRPr="0039731F" w:rsidRDefault="001C18A1" w:rsidP="00594253">
      <w:pPr>
        <w:rPr>
          <w:sz w:val="32"/>
          <w:szCs w:val="32"/>
        </w:rPr>
      </w:pPr>
      <w:r w:rsidRPr="001C18A1">
        <w:lastRenderedPageBreak/>
        <w:t xml:space="preserve"> </w:t>
      </w:r>
      <w:r>
        <w:rPr>
          <w:noProof/>
          <w:lang w:eastAsia="es-AR"/>
        </w:rPr>
        <w:drawing>
          <wp:inline distT="0" distB="0" distL="0" distR="0" wp14:anchorId="0B1EA4E9" wp14:editId="31A93D70">
            <wp:extent cx="3100384" cy="2066925"/>
            <wp:effectExtent l="0" t="0" r="0" b="0"/>
            <wp:docPr id="7" name="Imagen 7" descr="Qué es un sistema operativo explicado fácil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ué es un sistema operativo explicado fácil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98" cy="208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31F" w:rsidRDefault="001C18A1" w:rsidP="008C501D">
      <w:pPr>
        <w:rPr>
          <w:sz w:val="32"/>
          <w:szCs w:val="32"/>
        </w:rPr>
      </w:pPr>
      <w:r>
        <w:rPr>
          <w:sz w:val="32"/>
          <w:szCs w:val="32"/>
        </w:rPr>
        <w:t>4_</w:t>
      </w:r>
      <w:r w:rsidR="0039731F">
        <w:rPr>
          <w:sz w:val="32"/>
          <w:szCs w:val="32"/>
        </w:rPr>
        <w:t>Caracteristicas de los elementos del escritorio de Windows:</w:t>
      </w:r>
    </w:p>
    <w:p w:rsidR="008C501D" w:rsidRPr="008C501D" w:rsidRDefault="008C501D" w:rsidP="008C501D">
      <w:pPr>
        <w:rPr>
          <w:sz w:val="28"/>
          <w:szCs w:val="28"/>
          <w:lang w:eastAsia="es-AR"/>
        </w:rPr>
      </w:pPr>
      <w:r w:rsidRPr="008C501D">
        <w:rPr>
          <w:sz w:val="28"/>
          <w:szCs w:val="28"/>
          <w:lang w:eastAsia="es-AR"/>
        </w:rPr>
        <w:t>Área de trabajo</w:t>
      </w:r>
      <w:r>
        <w:rPr>
          <w:sz w:val="28"/>
          <w:szCs w:val="28"/>
          <w:lang w:eastAsia="es-AR"/>
        </w:rPr>
        <w:t>:</w:t>
      </w:r>
      <w:r w:rsidRPr="008C501D">
        <w:rPr>
          <w:rFonts w:ascii="Arial" w:hAnsi="Arial" w:cs="Arial"/>
          <w:color w:val="4D5156"/>
          <w:shd w:val="clear" w:color="auto" w:fill="FFFFFF"/>
        </w:rPr>
        <w:t xml:space="preserve"> </w:t>
      </w:r>
      <w:r w:rsidRPr="008C501D">
        <w:rPr>
          <w:sz w:val="28"/>
          <w:szCs w:val="28"/>
        </w:rPr>
        <w:t>Un área de trabajo es una ubicación física desde la que puede trabajar.</w:t>
      </w:r>
    </w:p>
    <w:p w:rsidR="008C501D" w:rsidRPr="008C501D" w:rsidRDefault="008C501D" w:rsidP="008C501D">
      <w:pPr>
        <w:rPr>
          <w:sz w:val="28"/>
          <w:szCs w:val="28"/>
          <w:lang w:eastAsia="es-AR"/>
        </w:rPr>
      </w:pPr>
      <w:r w:rsidRPr="008C501D">
        <w:rPr>
          <w:sz w:val="28"/>
          <w:szCs w:val="28"/>
          <w:lang w:eastAsia="es-AR"/>
        </w:rPr>
        <w:t>Botón Iniciar</w:t>
      </w:r>
      <w:r>
        <w:rPr>
          <w:sz w:val="28"/>
          <w:szCs w:val="28"/>
          <w:lang w:eastAsia="es-AR"/>
        </w:rPr>
        <w:t>:</w:t>
      </w:r>
      <w:r w:rsidRPr="008C501D">
        <w:rPr>
          <w:rFonts w:ascii="Arial" w:hAnsi="Arial" w:cs="Arial"/>
          <w:color w:val="4D5156"/>
          <w:shd w:val="clear" w:color="auto" w:fill="FFFFFF"/>
        </w:rPr>
        <w:t xml:space="preserve"> </w:t>
      </w:r>
      <w:r w:rsidRPr="008C501D">
        <w:rPr>
          <w:sz w:val="28"/>
          <w:szCs w:val="28"/>
        </w:rPr>
        <w:t>da acceso al menú principal de Windows, donde se encuentra entre otras, la opción Programas, ésta permite ejecutar cualquiera de las aplicaciones instaladas en la computadora.</w:t>
      </w:r>
    </w:p>
    <w:p w:rsidR="008C501D" w:rsidRPr="008C501D" w:rsidRDefault="008C501D" w:rsidP="008C501D">
      <w:pPr>
        <w:rPr>
          <w:sz w:val="28"/>
          <w:szCs w:val="28"/>
          <w:lang w:eastAsia="es-AR"/>
        </w:rPr>
      </w:pPr>
      <w:r w:rsidRPr="008C501D">
        <w:rPr>
          <w:sz w:val="28"/>
          <w:szCs w:val="28"/>
          <w:lang w:eastAsia="es-AR"/>
        </w:rPr>
        <w:t>Inicio rápido</w:t>
      </w:r>
      <w:r>
        <w:rPr>
          <w:sz w:val="28"/>
          <w:szCs w:val="28"/>
          <w:lang w:eastAsia="es-AR"/>
        </w:rPr>
        <w:t>:</w:t>
      </w:r>
      <w:r w:rsidRPr="008C501D">
        <w:rPr>
          <w:rFonts w:ascii="Arial" w:hAnsi="Arial" w:cs="Arial"/>
          <w:color w:val="4D5156"/>
          <w:shd w:val="clear" w:color="auto" w:fill="FFFFFF"/>
        </w:rPr>
        <w:t xml:space="preserve"> </w:t>
      </w:r>
      <w:r w:rsidRPr="008C501D">
        <w:rPr>
          <w:sz w:val="28"/>
          <w:szCs w:val="28"/>
        </w:rPr>
        <w:t>es una configuración que ayuda al equipo a iniciarse más rápido después del apagado.</w:t>
      </w:r>
    </w:p>
    <w:p w:rsidR="008C501D" w:rsidRPr="008C501D" w:rsidRDefault="008C501D" w:rsidP="008C501D">
      <w:pPr>
        <w:rPr>
          <w:sz w:val="28"/>
          <w:szCs w:val="28"/>
          <w:lang w:eastAsia="es-AR"/>
        </w:rPr>
      </w:pPr>
      <w:r w:rsidRPr="008C501D">
        <w:rPr>
          <w:sz w:val="28"/>
          <w:szCs w:val="28"/>
          <w:lang w:eastAsia="es-AR"/>
        </w:rPr>
        <w:t>Barra de tareas</w:t>
      </w:r>
      <w:r>
        <w:rPr>
          <w:sz w:val="28"/>
          <w:szCs w:val="28"/>
          <w:lang w:eastAsia="es-AR"/>
        </w:rPr>
        <w:t>:</w:t>
      </w:r>
      <w:r w:rsidRPr="008C501D">
        <w:rPr>
          <w:rFonts w:ascii="Arial" w:hAnsi="Arial" w:cs="Arial"/>
          <w:color w:val="4D5156"/>
          <w:shd w:val="clear" w:color="auto" w:fill="FFFFFF"/>
        </w:rPr>
        <w:t xml:space="preserve"> </w:t>
      </w:r>
      <w:r w:rsidRPr="008C501D">
        <w:rPr>
          <w:sz w:val="28"/>
          <w:szCs w:val="28"/>
        </w:rPr>
        <w:t>es el punto de acceso de los programas que se muestran en el escritorio.</w:t>
      </w:r>
    </w:p>
    <w:p w:rsidR="008C501D" w:rsidRPr="008C501D" w:rsidRDefault="008C501D" w:rsidP="008C501D">
      <w:pPr>
        <w:rPr>
          <w:sz w:val="28"/>
          <w:szCs w:val="28"/>
          <w:lang w:eastAsia="es-AR"/>
        </w:rPr>
      </w:pPr>
      <w:r w:rsidRPr="008C501D">
        <w:rPr>
          <w:sz w:val="28"/>
          <w:szCs w:val="28"/>
          <w:lang w:eastAsia="es-AR"/>
        </w:rPr>
        <w:t>Área de notificación</w:t>
      </w:r>
      <w:r>
        <w:rPr>
          <w:sz w:val="28"/>
          <w:szCs w:val="28"/>
          <w:lang w:eastAsia="es-AR"/>
        </w:rPr>
        <w:t xml:space="preserve">: </w:t>
      </w:r>
      <w:r w:rsidRPr="008C501D">
        <w:rPr>
          <w:sz w:val="28"/>
          <w:szCs w:val="28"/>
        </w:rPr>
        <w:t>es una parte de la barra de tareas que proporciona un origen temporal para las notificaciones y el estado.</w:t>
      </w:r>
    </w:p>
    <w:p w:rsidR="00FD426B" w:rsidRPr="00FD426B" w:rsidRDefault="00FD426B" w:rsidP="00FD426B">
      <w:pPr>
        <w:rPr>
          <w:sz w:val="28"/>
          <w:szCs w:val="28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3371850" cy="332173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2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8A1" w:rsidRDefault="00FD426B" w:rsidP="00594253">
      <w:pPr>
        <w:rPr>
          <w:sz w:val="32"/>
          <w:szCs w:val="32"/>
        </w:rPr>
      </w:pPr>
      <w:r>
        <w:rPr>
          <w:sz w:val="32"/>
          <w:szCs w:val="32"/>
        </w:rPr>
        <w:t>5_</w:t>
      </w:r>
      <w:r w:rsidR="00454A78" w:rsidRPr="00454A78">
        <w:t xml:space="preserve"> </w:t>
      </w:r>
      <w:r w:rsidR="00454A78">
        <w:rPr>
          <w:noProof/>
          <w:lang w:eastAsia="es-AR"/>
        </w:rPr>
        <w:drawing>
          <wp:inline distT="0" distB="0" distL="0" distR="0">
            <wp:extent cx="4714875" cy="3536156"/>
            <wp:effectExtent l="0" t="0" r="0" b="7620"/>
            <wp:docPr id="18" name="Imagen 18" descr="Elementos del Entorno Sistema Operativo y sus Funciones , Elaborado por :  Monserrat Arellano Romero 1HV Preparatoria Alfonso Calderón Moreno - Banco  de Pregu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lementos del Entorno Sistema Operativo y sus Funciones , Elaborado por :  Monserrat Arellano Romero 1HV Preparatoria Alfonso Calderón Moreno - Banco  de Pregunta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094" cy="35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465" w:rsidRDefault="00182465" w:rsidP="00594253">
      <w:pPr>
        <w:rPr>
          <w:sz w:val="32"/>
          <w:szCs w:val="32"/>
        </w:rPr>
      </w:pPr>
      <w:r>
        <w:rPr>
          <w:sz w:val="32"/>
          <w:szCs w:val="32"/>
        </w:rPr>
        <w:t>Punto 2: 1_</w:t>
      </w:r>
      <w:r w:rsidR="00E024B5">
        <w:rPr>
          <w:sz w:val="32"/>
          <w:szCs w:val="32"/>
        </w:rPr>
        <w:t xml:space="preserve">Archivos: </w:t>
      </w:r>
      <w:r w:rsidRPr="00182465">
        <w:rPr>
          <w:sz w:val="32"/>
          <w:szCs w:val="32"/>
        </w:rPr>
        <w:t>Conjunto ordenado de documentos que una persona, una sociedad, una institución, etcétera, producen en el ejercicio de sus funciones o actividades.</w:t>
      </w:r>
    </w:p>
    <w:p w:rsidR="00B97EEA" w:rsidRDefault="00B97EEA" w:rsidP="00594253">
      <w:pPr>
        <w:rPr>
          <w:sz w:val="28"/>
          <w:szCs w:val="28"/>
        </w:rPr>
      </w:pPr>
      <w:r w:rsidRPr="00B97EEA">
        <w:rPr>
          <w:sz w:val="28"/>
          <w:szCs w:val="28"/>
        </w:rPr>
        <w:t>.Imagen</w:t>
      </w:r>
      <w:r>
        <w:rPr>
          <w:sz w:val="32"/>
          <w:szCs w:val="32"/>
        </w:rPr>
        <w:t>:</w:t>
      </w:r>
      <w:r>
        <w:rPr>
          <w:rFonts w:ascii="Arial" w:hAnsi="Arial" w:cs="Arial"/>
          <w:color w:val="4D5156"/>
          <w:shd w:val="clear" w:color="auto" w:fill="FFFFFF"/>
        </w:rPr>
        <w:t xml:space="preserve"> </w:t>
      </w:r>
      <w:r w:rsidRPr="00B97EEA">
        <w:rPr>
          <w:sz w:val="28"/>
          <w:szCs w:val="28"/>
        </w:rPr>
        <w:t>una representación visual de un objeto mediante técnicas diferentes de diseño, pintura, fotografía, vídeo</w:t>
      </w:r>
    </w:p>
    <w:p w:rsidR="00B97EEA" w:rsidRDefault="00B97EEA" w:rsidP="0059425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.Video: </w:t>
      </w:r>
      <w:r w:rsidRPr="00B97EEA">
        <w:rPr>
          <w:sz w:val="28"/>
          <w:szCs w:val="28"/>
        </w:rPr>
        <w:t>Sistema de grabación y reproducción de imágenes, acompañadas o no de sonidos, mediante cinta magnética u otros medios electrónicos.</w:t>
      </w:r>
    </w:p>
    <w:p w:rsidR="00B97EEA" w:rsidRDefault="00B97EEA" w:rsidP="00B97EEA">
      <w:pPr>
        <w:shd w:val="clear" w:color="auto" w:fill="FFFFFF"/>
        <w:rPr>
          <w:sz w:val="28"/>
          <w:szCs w:val="28"/>
          <w:lang w:val="es-ES" w:eastAsia="es-AR"/>
        </w:rPr>
      </w:pPr>
      <w:r>
        <w:rPr>
          <w:sz w:val="28"/>
          <w:szCs w:val="28"/>
        </w:rPr>
        <w:t>.Texto:</w:t>
      </w:r>
      <w:r w:rsidRPr="00B97EEA">
        <w:rPr>
          <w:rFonts w:ascii="Arial" w:hAnsi="Arial" w:cs="Arial"/>
          <w:color w:val="202124"/>
          <w:lang w:val="es-ES"/>
        </w:rPr>
        <w:t xml:space="preserve"> </w:t>
      </w:r>
      <w:r w:rsidRPr="00B97EEA">
        <w:rPr>
          <w:sz w:val="28"/>
          <w:szCs w:val="28"/>
          <w:lang w:val="es-ES" w:eastAsia="es-AR"/>
        </w:rPr>
        <w:t>composición ordenada de signos inscritos en un sistema de escritura, cuya lectura permite recobrar un sentido específico referido por el emisor.</w:t>
      </w:r>
    </w:p>
    <w:p w:rsidR="00B97EEA" w:rsidRDefault="00B97EEA" w:rsidP="00B97EEA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  <w:lang w:val="es-ES" w:eastAsia="es-AR"/>
        </w:rPr>
        <w:t>.Archivo de datos</w:t>
      </w:r>
      <w:r w:rsidRPr="00B97EEA">
        <w:rPr>
          <w:sz w:val="28"/>
          <w:szCs w:val="28"/>
        </w:rPr>
        <w:t>: son una herramienta útil para almacenar diferentes tipos de datos.</w:t>
      </w:r>
    </w:p>
    <w:p w:rsidR="00B97EEA" w:rsidRDefault="00B97EEA" w:rsidP="00B97EEA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.</w:t>
      </w:r>
      <w:r w:rsidR="006E087C">
        <w:rPr>
          <w:sz w:val="28"/>
          <w:szCs w:val="28"/>
        </w:rPr>
        <w:t>Audio:</w:t>
      </w:r>
      <w:r w:rsidR="006E087C" w:rsidRPr="006E087C">
        <w:rPr>
          <w:rFonts w:ascii="Arial" w:hAnsi="Arial" w:cs="Arial"/>
          <w:color w:val="4D5156"/>
          <w:shd w:val="clear" w:color="auto" w:fill="FFFFFF"/>
        </w:rPr>
        <w:t xml:space="preserve"> </w:t>
      </w:r>
      <w:r w:rsidR="006E087C" w:rsidRPr="006E087C">
        <w:rPr>
          <w:sz w:val="28"/>
          <w:szCs w:val="28"/>
        </w:rPr>
        <w:t>técnicas relacionadas con la grabación, reproducción y transmisión del sonido.</w:t>
      </w:r>
    </w:p>
    <w:p w:rsidR="006E087C" w:rsidRDefault="006E087C" w:rsidP="00B97EEA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.Web:</w:t>
      </w:r>
      <w:r w:rsidRPr="006E087C">
        <w:rPr>
          <w:sz w:val="28"/>
          <w:szCs w:val="28"/>
        </w:rPr>
        <w:t xml:space="preserve"> es un sistema interconectado de páginas web públicas accesibles a través de Internet.</w:t>
      </w:r>
    </w:p>
    <w:p w:rsidR="001B5034" w:rsidRDefault="006E087C" w:rsidP="00B97EEA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.Archivos comprimidos: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 </w:t>
      </w:r>
      <w:r w:rsidRPr="006E087C">
        <w:rPr>
          <w:sz w:val="28"/>
          <w:szCs w:val="28"/>
        </w:rPr>
        <w:t>ocupan menos espacio de almacenamiento y se pueden transferir a otros equipos más rápida</w:t>
      </w:r>
      <w:r w:rsidR="001B5034">
        <w:rPr>
          <w:sz w:val="28"/>
          <w:szCs w:val="28"/>
        </w:rPr>
        <w:t>mente que archivos sin comprimir.</w:t>
      </w:r>
    </w:p>
    <w:p w:rsidR="001B5034" w:rsidRPr="001B5034" w:rsidRDefault="001B5034" w:rsidP="00B97EEA">
      <w:pPr>
        <w:shd w:val="clear" w:color="auto" w:fill="FFFFFF"/>
      </w:pPr>
      <w:r w:rsidRPr="001B5034">
        <w:rPr>
          <w:noProof/>
          <w:lang w:eastAsia="es-AR"/>
        </w:rPr>
        <w:t xml:space="preserve"> </w:t>
      </w:r>
      <w:r>
        <w:rPr>
          <w:noProof/>
          <w:lang w:eastAsia="es-AR"/>
        </w:rPr>
        <w:drawing>
          <wp:inline distT="0" distB="0" distL="0" distR="0" wp14:anchorId="57B97DB3" wp14:editId="02181C8A">
            <wp:extent cx="2847975" cy="1951768"/>
            <wp:effectExtent l="0" t="0" r="0" b="0"/>
            <wp:docPr id="11" name="Imagen 11" descr="Significado de Arch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ignificado de Archiv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1927" cy="195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034">
        <w:t xml:space="preserve"> </w:t>
      </w:r>
    </w:p>
    <w:p w:rsidR="006E087C" w:rsidRPr="006E087C" w:rsidRDefault="006E087C" w:rsidP="00B97EEA">
      <w:pPr>
        <w:shd w:val="clear" w:color="auto" w:fill="FFFFFF"/>
        <w:rPr>
          <w:sz w:val="32"/>
          <w:szCs w:val="32"/>
        </w:rPr>
      </w:pPr>
      <w:r>
        <w:rPr>
          <w:sz w:val="32"/>
          <w:szCs w:val="28"/>
        </w:rPr>
        <w:t>2_</w:t>
      </w:r>
      <w:r w:rsidRPr="006E087C">
        <w:rPr>
          <w:sz w:val="32"/>
          <w:szCs w:val="32"/>
        </w:rPr>
        <w:t>Las extensiones</w:t>
      </w:r>
      <w:r w:rsidR="0039731F">
        <w:rPr>
          <w:sz w:val="32"/>
          <w:szCs w:val="32"/>
        </w:rPr>
        <w:t xml:space="preserve"> más características de archivos:</w:t>
      </w:r>
      <w:r w:rsidRPr="006E087C">
        <w:rPr>
          <w:sz w:val="32"/>
          <w:szCs w:val="32"/>
        </w:rPr>
        <w:t> indican qué aplicación ha creado el archivo o puede abrirlo, y qué icono se debe utilizar para el archivo</w:t>
      </w:r>
      <w:r>
        <w:rPr>
          <w:sz w:val="32"/>
          <w:szCs w:val="32"/>
        </w:rPr>
        <w:t>.</w:t>
      </w:r>
    </w:p>
    <w:p w:rsidR="00B97EEA" w:rsidRDefault="001B5034" w:rsidP="00594253">
      <w:pPr>
        <w:rPr>
          <w:sz w:val="28"/>
          <w:szCs w:val="28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3336346" cy="1838325"/>
            <wp:effectExtent l="0" t="0" r="0" b="0"/>
            <wp:docPr id="12" name="Imagen 12" descr="Qué son las extensiones de archivo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Qué son las extensiones de archivos?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412" cy="184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547" w:rsidRDefault="00395547" w:rsidP="00395547">
      <w:pPr>
        <w:rPr>
          <w:color w:val="202124"/>
          <w:sz w:val="32"/>
          <w:szCs w:val="32"/>
          <w:shd w:val="clear" w:color="auto" w:fill="FFFFFF"/>
        </w:rPr>
      </w:pPr>
      <w:r w:rsidRPr="00395547">
        <w:rPr>
          <w:sz w:val="32"/>
          <w:szCs w:val="32"/>
        </w:rPr>
        <w:t>3_</w:t>
      </w:r>
      <w:r w:rsidR="0039731F">
        <w:rPr>
          <w:sz w:val="32"/>
          <w:szCs w:val="32"/>
        </w:rPr>
        <w:t xml:space="preserve">Carpetas: </w:t>
      </w:r>
      <w:r w:rsidRPr="00395547">
        <w:rPr>
          <w:color w:val="202124"/>
          <w:sz w:val="32"/>
          <w:szCs w:val="32"/>
          <w:shd w:val="clear" w:color="auto" w:fill="FFFFFF"/>
        </w:rPr>
        <w:t>Es una </w:t>
      </w:r>
      <w:r w:rsidRPr="00395547">
        <w:rPr>
          <w:sz w:val="32"/>
          <w:szCs w:val="32"/>
        </w:rPr>
        <w:t>recopilación de datos que un usuario puede recuperar, cambiar, eliminar, guardar, imprimir o enviar por correo electrónico</w:t>
      </w:r>
      <w:r w:rsidRPr="00395547">
        <w:rPr>
          <w:color w:val="202124"/>
          <w:sz w:val="32"/>
          <w:szCs w:val="32"/>
          <w:shd w:val="clear" w:color="auto" w:fill="FFFFFF"/>
        </w:rPr>
        <w:t>.</w:t>
      </w:r>
    </w:p>
    <w:p w:rsidR="00395547" w:rsidRDefault="00395547" w:rsidP="00395547">
      <w:r w:rsidRPr="00395547">
        <w:t xml:space="preserve"> </w:t>
      </w:r>
      <w:r>
        <w:rPr>
          <w:noProof/>
          <w:lang w:eastAsia="es-AR"/>
        </w:rPr>
        <w:drawing>
          <wp:inline distT="0" distB="0" distL="0" distR="0">
            <wp:extent cx="4171949" cy="2085975"/>
            <wp:effectExtent l="0" t="0" r="635" b="0"/>
            <wp:docPr id="13" name="Imagen 13" descr="Qué es una carpeta de archivos? - Tecnología + Infor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Qué es una carpeta de archivos? - Tecnología + Informátic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027" cy="209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EC4" w:rsidRDefault="00183EC4" w:rsidP="00395547">
      <w:pPr>
        <w:rPr>
          <w:sz w:val="32"/>
          <w:szCs w:val="32"/>
        </w:rPr>
      </w:pPr>
      <w:r>
        <w:rPr>
          <w:sz w:val="32"/>
          <w:szCs w:val="32"/>
        </w:rPr>
        <w:t>4_</w:t>
      </w:r>
      <w:r w:rsidR="0039731F">
        <w:rPr>
          <w:sz w:val="32"/>
          <w:szCs w:val="32"/>
        </w:rPr>
        <w:t xml:space="preserve">Portapapeles: </w:t>
      </w:r>
      <w:r w:rsidRPr="00183EC4">
        <w:rPr>
          <w:sz w:val="32"/>
          <w:szCs w:val="32"/>
        </w:rPr>
        <w:t>es un elemento de almacenaje en su equipo donde puede almacenar temporalmente datos</w:t>
      </w:r>
      <w:r w:rsidR="0039731F">
        <w:rPr>
          <w:sz w:val="32"/>
          <w:szCs w:val="32"/>
        </w:rPr>
        <w:t>.</w:t>
      </w:r>
    </w:p>
    <w:p w:rsidR="0039731F" w:rsidRDefault="0039731F" w:rsidP="00395547">
      <w:pPr>
        <w:rPr>
          <w:sz w:val="32"/>
          <w:szCs w:val="32"/>
        </w:rPr>
      </w:pPr>
      <w:r>
        <w:rPr>
          <w:sz w:val="32"/>
          <w:szCs w:val="32"/>
        </w:rPr>
        <w:t>Elementos de portapapeles:</w:t>
      </w:r>
    </w:p>
    <w:p w:rsidR="00261CF2" w:rsidRDefault="00261CF2" w:rsidP="00395547">
      <w:pPr>
        <w:rPr>
          <w:sz w:val="28"/>
          <w:szCs w:val="28"/>
        </w:rPr>
      </w:pPr>
      <w:r>
        <w:rPr>
          <w:sz w:val="28"/>
          <w:szCs w:val="28"/>
        </w:rPr>
        <w:t>.Pegar:</w:t>
      </w:r>
      <w:r w:rsidRPr="00261CF2">
        <w:rPr>
          <w:rFonts w:ascii="Arial" w:hAnsi="Arial" w:cs="Arial"/>
          <w:color w:val="202124"/>
          <w:sz w:val="30"/>
          <w:szCs w:val="30"/>
          <w:shd w:val="clear" w:color="auto" w:fill="FFFFFF"/>
        </w:rPr>
        <w:t xml:space="preserve"> </w:t>
      </w:r>
      <w:r w:rsidRPr="00261CF2">
        <w:rPr>
          <w:sz w:val="28"/>
          <w:szCs w:val="28"/>
        </w:rPr>
        <w:t>le permite copiar hasta 24 elementos de documentos de Office u otros programas y pegarlos en otro documento de Office. </w:t>
      </w:r>
    </w:p>
    <w:p w:rsidR="00261CF2" w:rsidRDefault="00261CF2" w:rsidP="00395547">
      <w:pPr>
        <w:rPr>
          <w:sz w:val="28"/>
          <w:szCs w:val="28"/>
        </w:rPr>
      </w:pPr>
      <w:r>
        <w:rPr>
          <w:sz w:val="28"/>
          <w:szCs w:val="28"/>
        </w:rPr>
        <w:t>.Cortar:</w:t>
      </w:r>
      <w:r w:rsidRPr="00261CF2">
        <w:rPr>
          <w:rFonts w:ascii="Arial" w:hAnsi="Arial" w:cs="Arial"/>
          <w:color w:val="040C28"/>
          <w:sz w:val="30"/>
          <w:szCs w:val="30"/>
        </w:rPr>
        <w:t xml:space="preserve"> </w:t>
      </w:r>
      <w:r w:rsidRPr="00261CF2">
        <w:rPr>
          <w:sz w:val="28"/>
          <w:szCs w:val="28"/>
        </w:rPr>
        <w:t>se borra la región seleccionada, y se lleva a un portapapeles.</w:t>
      </w:r>
    </w:p>
    <w:p w:rsidR="00261CF2" w:rsidRDefault="00261CF2" w:rsidP="00395547">
      <w:pPr>
        <w:rPr>
          <w:sz w:val="28"/>
          <w:szCs w:val="28"/>
        </w:rPr>
      </w:pPr>
      <w:r>
        <w:rPr>
          <w:sz w:val="28"/>
          <w:szCs w:val="28"/>
        </w:rPr>
        <w:lastRenderedPageBreak/>
        <w:t>.Copiar: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 </w:t>
      </w:r>
      <w:r w:rsidRPr="00261CF2">
        <w:rPr>
          <w:sz w:val="28"/>
          <w:szCs w:val="28"/>
        </w:rPr>
        <w:t>Al copiar algo, su selección se retiene en el Portapapeles, donde permanece hasta que copia otra cosa o apague el equipo.</w:t>
      </w:r>
      <w:r>
        <w:rPr>
          <w:noProof/>
          <w:sz w:val="28"/>
          <w:szCs w:val="28"/>
          <w:lang w:eastAsia="es-AR"/>
        </w:rPr>
        <w:drawing>
          <wp:inline distT="0" distB="0" distL="0" distR="0">
            <wp:extent cx="3381375" cy="249875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736" cy="250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CF2" w:rsidRDefault="00501F9F" w:rsidP="00395547">
      <w:pPr>
        <w:rPr>
          <w:sz w:val="32"/>
          <w:szCs w:val="32"/>
        </w:rPr>
      </w:pPr>
      <w:r>
        <w:rPr>
          <w:sz w:val="32"/>
          <w:szCs w:val="32"/>
        </w:rPr>
        <w:t>5_</w:t>
      </w:r>
      <w:r w:rsidR="0039731F">
        <w:rPr>
          <w:sz w:val="32"/>
          <w:szCs w:val="32"/>
        </w:rPr>
        <w:t xml:space="preserve">Explorador de archivos: </w:t>
      </w:r>
      <w:r w:rsidRPr="00501F9F">
        <w:rPr>
          <w:sz w:val="32"/>
          <w:szCs w:val="32"/>
        </w:rPr>
        <w:t>le ayuda a obtener los archivos que necesita de forma rápida y sencilla.</w:t>
      </w:r>
      <w:bookmarkStart w:id="0" w:name="_GoBack"/>
      <w:bookmarkEnd w:id="0"/>
    </w:p>
    <w:p w:rsidR="00501F9F" w:rsidRPr="00501F9F" w:rsidRDefault="00501F9F" w:rsidP="00501F9F">
      <w:pPr>
        <w:rPr>
          <w:sz w:val="28"/>
          <w:szCs w:val="28"/>
          <w:lang w:eastAsia="es-AR"/>
        </w:rPr>
      </w:pPr>
      <w:r w:rsidRPr="00501F9F">
        <w:rPr>
          <w:sz w:val="28"/>
          <w:szCs w:val="28"/>
          <w:lang w:eastAsia="es-AR"/>
        </w:rPr>
        <w:t>Botones Adelante y Atrás: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 </w:t>
      </w:r>
      <w:r w:rsidRPr="00501F9F">
        <w:rPr>
          <w:sz w:val="28"/>
          <w:szCs w:val="28"/>
        </w:rPr>
        <w:t>El botón Atrás te servirá para volver a la página que estabas visitando antes de la actual y el botón Adelante te ayudará a volver a la página que estabas viendo antes presionar el botón Atrás.</w:t>
      </w:r>
    </w:p>
    <w:p w:rsidR="00501F9F" w:rsidRPr="00501F9F" w:rsidRDefault="00501F9F" w:rsidP="00501F9F">
      <w:pPr>
        <w:rPr>
          <w:sz w:val="28"/>
          <w:szCs w:val="28"/>
          <w:lang w:eastAsia="es-AR"/>
        </w:rPr>
      </w:pPr>
      <w:r w:rsidRPr="00501F9F">
        <w:rPr>
          <w:sz w:val="28"/>
          <w:szCs w:val="28"/>
          <w:lang w:eastAsia="es-AR"/>
        </w:rPr>
        <w:t>Barra de direcciones:</w:t>
      </w:r>
      <w:r>
        <w:rPr>
          <w:rFonts w:ascii="Arial" w:hAnsi="Arial" w:cs="Arial"/>
          <w:color w:val="474747"/>
          <w:shd w:val="clear" w:color="auto" w:fill="FFFFFF"/>
        </w:rPr>
        <w:t> </w:t>
      </w:r>
      <w:r w:rsidRPr="00501F9F">
        <w:rPr>
          <w:sz w:val="28"/>
          <w:szCs w:val="28"/>
        </w:rPr>
        <w:t>muestra la ubicación actual como una ruta de texto</w:t>
      </w:r>
      <w:r>
        <w:rPr>
          <w:sz w:val="28"/>
          <w:szCs w:val="28"/>
        </w:rPr>
        <w:t>.</w:t>
      </w:r>
    </w:p>
    <w:p w:rsidR="00501F9F" w:rsidRPr="00501F9F" w:rsidRDefault="00501F9F" w:rsidP="00501F9F">
      <w:pPr>
        <w:rPr>
          <w:sz w:val="28"/>
          <w:szCs w:val="28"/>
        </w:rPr>
      </w:pPr>
      <w:r w:rsidRPr="00501F9F">
        <w:rPr>
          <w:sz w:val="28"/>
          <w:szCs w:val="28"/>
          <w:lang w:eastAsia="es-AR"/>
        </w:rPr>
        <w:t>Cuadro de búsqueda:</w:t>
      </w:r>
      <w:r w:rsidRPr="00501F9F">
        <w:rPr>
          <w:rFonts w:ascii="Arial" w:hAnsi="Arial" w:cs="Arial"/>
          <w:color w:val="474747"/>
          <w:shd w:val="clear" w:color="auto" w:fill="FFFFFF"/>
        </w:rPr>
        <w:t xml:space="preserve"> </w:t>
      </w:r>
      <w:r w:rsidRPr="00501F9F">
        <w:rPr>
          <w:sz w:val="28"/>
          <w:szCs w:val="28"/>
        </w:rPr>
        <w:t>inicia la búsqueda de forma automática al escribir la primera letra de lo que queremos encontrar.</w:t>
      </w:r>
    </w:p>
    <w:p w:rsidR="00501F9F" w:rsidRPr="00501F9F" w:rsidRDefault="00501F9F" w:rsidP="00501F9F">
      <w:pPr>
        <w:rPr>
          <w:sz w:val="28"/>
          <w:szCs w:val="28"/>
          <w:lang w:eastAsia="es-AR"/>
        </w:rPr>
      </w:pPr>
      <w:r w:rsidRPr="00501F9F">
        <w:rPr>
          <w:sz w:val="28"/>
          <w:szCs w:val="28"/>
          <w:lang w:eastAsia="es-AR"/>
        </w:rPr>
        <w:t>Barra de herramientas. Situada en la segunda línea:</w:t>
      </w:r>
      <w:r>
        <w:rPr>
          <w:rFonts w:ascii="Arial" w:hAnsi="Arial" w:cs="Arial"/>
          <w:color w:val="474747"/>
          <w:shd w:val="clear" w:color="auto" w:fill="FFFFFF"/>
        </w:rPr>
        <w:t> </w:t>
      </w:r>
      <w:r w:rsidRPr="00501F9F">
        <w:rPr>
          <w:sz w:val="28"/>
          <w:szCs w:val="28"/>
        </w:rPr>
        <w:t>contiene comandos que se aplican a archivos de almacén o carpetas que seleccione en el panel derecho.</w:t>
      </w:r>
    </w:p>
    <w:p w:rsidR="00501F9F" w:rsidRPr="00501F9F" w:rsidRDefault="00501F9F" w:rsidP="00501F9F">
      <w:pPr>
        <w:rPr>
          <w:sz w:val="28"/>
          <w:szCs w:val="28"/>
          <w:lang w:eastAsia="es-AR"/>
        </w:rPr>
      </w:pPr>
      <w:r w:rsidRPr="00501F9F">
        <w:rPr>
          <w:sz w:val="28"/>
          <w:szCs w:val="28"/>
          <w:lang w:eastAsia="es-AR"/>
        </w:rPr>
        <w:t>Panel de navegación. Ocupa la zona central izquierda:</w:t>
      </w:r>
      <w:r>
        <w:rPr>
          <w:rFonts w:ascii="Arial" w:hAnsi="Arial" w:cs="Arial"/>
          <w:color w:val="474747"/>
          <w:shd w:val="clear" w:color="auto" w:fill="FFFFFF"/>
        </w:rPr>
        <w:t> </w:t>
      </w:r>
      <w:r w:rsidRPr="00501F9F">
        <w:rPr>
          <w:sz w:val="28"/>
          <w:szCs w:val="28"/>
        </w:rPr>
        <w:t>contiene los botones que le permiten cambiar entre Correo, Calendario, Contactos, Tareas, Notas y Lista de carpetas.</w:t>
      </w:r>
    </w:p>
    <w:p w:rsidR="00501F9F" w:rsidRPr="00C51624" w:rsidRDefault="00501F9F" w:rsidP="00501F9F">
      <w:pPr>
        <w:rPr>
          <w:sz w:val="28"/>
          <w:szCs w:val="28"/>
        </w:rPr>
      </w:pPr>
      <w:r w:rsidRPr="00501F9F">
        <w:rPr>
          <w:sz w:val="28"/>
          <w:szCs w:val="28"/>
          <w:lang w:eastAsia="es-AR"/>
        </w:rPr>
        <w:t>Lista de archivos:</w:t>
      </w:r>
      <w:r>
        <w:rPr>
          <w:rFonts w:ascii="Arial" w:hAnsi="Arial" w:cs="Arial"/>
          <w:color w:val="474747"/>
          <w:shd w:val="clear" w:color="auto" w:fill="FFFFFF"/>
        </w:rPr>
        <w:t> </w:t>
      </w:r>
      <w:r w:rsidRPr="00C51624">
        <w:rPr>
          <w:sz w:val="28"/>
          <w:szCs w:val="28"/>
        </w:rPr>
        <w:t>otorga a todos los usuarios acceso de descargador.</w:t>
      </w:r>
    </w:p>
    <w:p w:rsidR="00501F9F" w:rsidRPr="00501F9F" w:rsidRDefault="00501F9F" w:rsidP="00501F9F">
      <w:pPr>
        <w:rPr>
          <w:sz w:val="28"/>
          <w:szCs w:val="28"/>
          <w:lang w:eastAsia="es-AR"/>
        </w:rPr>
      </w:pPr>
      <w:r w:rsidRPr="00501F9F">
        <w:rPr>
          <w:sz w:val="28"/>
          <w:szCs w:val="28"/>
          <w:lang w:eastAsia="es-AR"/>
        </w:rPr>
        <w:t>Panel de detalles. Situado en la parte inferior:</w:t>
      </w:r>
      <w:r w:rsidR="00C51624" w:rsidRPr="00C51624">
        <w:rPr>
          <w:rFonts w:ascii="Arial" w:hAnsi="Arial" w:cs="Arial"/>
          <w:color w:val="474747"/>
          <w:shd w:val="clear" w:color="auto" w:fill="FFFFFF"/>
        </w:rPr>
        <w:t xml:space="preserve"> </w:t>
      </w:r>
      <w:r w:rsidR="00C51624" w:rsidRPr="00C51624">
        <w:rPr>
          <w:sz w:val="28"/>
          <w:szCs w:val="28"/>
        </w:rPr>
        <w:t xml:space="preserve">muestra información detallada acerca de una selección en las vistas siguientes: Vista </w:t>
      </w:r>
      <w:r w:rsidR="00C51624" w:rsidRPr="00C51624">
        <w:rPr>
          <w:sz w:val="28"/>
          <w:szCs w:val="28"/>
        </w:rPr>
        <w:lastRenderedPageBreak/>
        <w:t>Expresiones. Vista Registros. Vista Variables.</w:t>
      </w:r>
      <w:r w:rsidR="00C51624" w:rsidRPr="00C51624">
        <w:t xml:space="preserve"> </w:t>
      </w:r>
      <w:r w:rsidR="00C51624">
        <w:rPr>
          <w:noProof/>
          <w:lang w:eastAsia="es-AR"/>
        </w:rPr>
        <w:drawing>
          <wp:inline distT="0" distB="0" distL="0" distR="0">
            <wp:extent cx="5334000" cy="3343441"/>
            <wp:effectExtent l="0" t="0" r="0" b="9525"/>
            <wp:docPr id="4" name="Imagen 4" descr="Escritorio y Explorador de Windows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ritorio y Explorador de Windows |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898" cy="335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1F9F" w:rsidRPr="00501F9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2533C"/>
    <w:multiLevelType w:val="multilevel"/>
    <w:tmpl w:val="E74C0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6B111B"/>
    <w:multiLevelType w:val="multilevel"/>
    <w:tmpl w:val="B93A7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AF7283"/>
    <w:multiLevelType w:val="multilevel"/>
    <w:tmpl w:val="BCBE3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320087"/>
    <w:multiLevelType w:val="multilevel"/>
    <w:tmpl w:val="E6561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4D32DA"/>
    <w:multiLevelType w:val="multilevel"/>
    <w:tmpl w:val="12A6A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253"/>
    <w:rsid w:val="00020827"/>
    <w:rsid w:val="00130BAD"/>
    <w:rsid w:val="00136CAF"/>
    <w:rsid w:val="00182465"/>
    <w:rsid w:val="00183EC4"/>
    <w:rsid w:val="001B5034"/>
    <w:rsid w:val="001C18A1"/>
    <w:rsid w:val="00261CF2"/>
    <w:rsid w:val="003478C4"/>
    <w:rsid w:val="00395547"/>
    <w:rsid w:val="0039731F"/>
    <w:rsid w:val="00454A78"/>
    <w:rsid w:val="0048402A"/>
    <w:rsid w:val="004C2EA8"/>
    <w:rsid w:val="004D1767"/>
    <w:rsid w:val="004D6863"/>
    <w:rsid w:val="00501F9F"/>
    <w:rsid w:val="00527F52"/>
    <w:rsid w:val="00594253"/>
    <w:rsid w:val="006D5BF2"/>
    <w:rsid w:val="006E087C"/>
    <w:rsid w:val="00724AD8"/>
    <w:rsid w:val="007B08C0"/>
    <w:rsid w:val="008C501D"/>
    <w:rsid w:val="009C5421"/>
    <w:rsid w:val="00A36D6C"/>
    <w:rsid w:val="00A849A4"/>
    <w:rsid w:val="00AD24D8"/>
    <w:rsid w:val="00B97EEA"/>
    <w:rsid w:val="00C51624"/>
    <w:rsid w:val="00C807CB"/>
    <w:rsid w:val="00CE0766"/>
    <w:rsid w:val="00E024B5"/>
    <w:rsid w:val="00E72652"/>
    <w:rsid w:val="00FD426B"/>
    <w:rsid w:val="00FF2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2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2EA8"/>
    <w:rPr>
      <w:rFonts w:ascii="Tahoma" w:hAnsi="Tahoma" w:cs="Tahoma"/>
      <w:sz w:val="16"/>
      <w:szCs w:val="16"/>
    </w:rPr>
  </w:style>
  <w:style w:type="character" w:customStyle="1" w:styleId="hgkelc">
    <w:name w:val="hgkelc"/>
    <w:basedOn w:val="Fuentedeprrafopredeter"/>
    <w:rsid w:val="00B97E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2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2EA8"/>
    <w:rPr>
      <w:rFonts w:ascii="Tahoma" w:hAnsi="Tahoma" w:cs="Tahoma"/>
      <w:sz w:val="16"/>
      <w:szCs w:val="16"/>
    </w:rPr>
  </w:style>
  <w:style w:type="character" w:customStyle="1" w:styleId="hgkelc">
    <w:name w:val="hgkelc"/>
    <w:basedOn w:val="Fuentedeprrafopredeter"/>
    <w:rsid w:val="00B97E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2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9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9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9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fi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E48FE-7763-4066-9ADE-635415655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9</Pages>
  <Words>718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21</cp:revision>
  <dcterms:created xsi:type="dcterms:W3CDTF">2024-06-10T18:47:00Z</dcterms:created>
  <dcterms:modified xsi:type="dcterms:W3CDTF">2024-07-01T19:34:00Z</dcterms:modified>
</cp:coreProperties>
</file>