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7BF" w:rsidRPr="006817BF" w:rsidRDefault="006817BF" w:rsidP="006817BF">
      <w:pPr>
        <w:jc w:val="center"/>
        <w:rPr>
          <w:b/>
          <w:sz w:val="28"/>
          <w:szCs w:val="28"/>
          <w:lang w:val="es-AR"/>
        </w:rPr>
      </w:pPr>
      <w:r w:rsidRPr="006817BF">
        <w:rPr>
          <w:b/>
          <w:sz w:val="28"/>
          <w:szCs w:val="28"/>
          <w:lang w:val="es-AR"/>
        </w:rPr>
        <w:t>COLEGIO SANTA ROSA DE LIMA PROYECTO TECNOLOGICO</w:t>
      </w:r>
    </w:p>
    <w:p w:rsidR="006817BF" w:rsidRPr="006817BF" w:rsidRDefault="006817BF" w:rsidP="006817BF">
      <w:pPr>
        <w:rPr>
          <w:sz w:val="24"/>
          <w:szCs w:val="24"/>
          <w:lang w:val="es-AR"/>
        </w:rPr>
      </w:pPr>
      <w:r w:rsidRPr="006817BF">
        <w:rPr>
          <w:sz w:val="24"/>
          <w:szCs w:val="24"/>
          <w:u w:val="single"/>
          <w:lang w:val="es-AR"/>
        </w:rPr>
        <w:t>*Curso</w:t>
      </w:r>
      <w:r w:rsidRPr="006817BF">
        <w:rPr>
          <w:sz w:val="24"/>
          <w:szCs w:val="24"/>
          <w:lang w:val="es-AR"/>
        </w:rPr>
        <w:t xml:space="preserve">: </w:t>
      </w:r>
      <w:r w:rsidRPr="006817BF">
        <w:rPr>
          <w:sz w:val="24"/>
          <w:szCs w:val="24"/>
          <w:lang w:val="es-AR"/>
        </w:rPr>
        <w:t>6 Año B</w:t>
      </w:r>
    </w:p>
    <w:p w:rsidR="006817BF" w:rsidRPr="006817BF" w:rsidRDefault="006817BF" w:rsidP="006817BF">
      <w:pPr>
        <w:rPr>
          <w:sz w:val="24"/>
          <w:szCs w:val="24"/>
          <w:u w:val="single"/>
          <w:lang w:val="es-AR"/>
        </w:rPr>
      </w:pPr>
      <w:r w:rsidRPr="006817BF">
        <w:rPr>
          <w:sz w:val="24"/>
          <w:szCs w:val="24"/>
          <w:lang w:val="es-AR"/>
        </w:rPr>
        <w:t>*</w:t>
      </w:r>
      <w:r w:rsidRPr="006817BF">
        <w:rPr>
          <w:sz w:val="24"/>
          <w:szCs w:val="24"/>
          <w:u w:val="single"/>
          <w:lang w:val="es-AR"/>
        </w:rPr>
        <w:t xml:space="preserve">Tema N° 11 </w:t>
      </w:r>
    </w:p>
    <w:p w:rsidR="006817BF" w:rsidRPr="006817BF" w:rsidRDefault="006817BF" w:rsidP="006817BF">
      <w:pPr>
        <w:rPr>
          <w:sz w:val="24"/>
          <w:szCs w:val="24"/>
          <w:lang w:val="es-AR"/>
        </w:rPr>
      </w:pPr>
      <w:r w:rsidRPr="006817BF">
        <w:rPr>
          <w:sz w:val="24"/>
          <w:szCs w:val="24"/>
          <w:u w:val="single"/>
          <w:lang w:val="es-AR"/>
        </w:rPr>
        <w:t>*</w:t>
      </w:r>
      <w:r w:rsidRPr="006817BF">
        <w:rPr>
          <w:sz w:val="24"/>
          <w:szCs w:val="24"/>
          <w:u w:val="single"/>
          <w:lang w:val="es-AR"/>
        </w:rPr>
        <w:t>Profesoras</w:t>
      </w:r>
      <w:r w:rsidRPr="006817BF">
        <w:rPr>
          <w:sz w:val="24"/>
          <w:szCs w:val="24"/>
          <w:lang w:val="es-AR"/>
        </w:rPr>
        <w:t xml:space="preserve">: María Gabriela </w:t>
      </w:r>
      <w:proofErr w:type="spellStart"/>
      <w:r w:rsidRPr="006817BF">
        <w:rPr>
          <w:sz w:val="24"/>
          <w:szCs w:val="24"/>
          <w:lang w:val="es-AR"/>
        </w:rPr>
        <w:t>Dorgan</w:t>
      </w:r>
      <w:proofErr w:type="spellEnd"/>
      <w:r w:rsidRPr="006817BF">
        <w:rPr>
          <w:sz w:val="24"/>
          <w:szCs w:val="24"/>
          <w:lang w:val="es-AR"/>
        </w:rPr>
        <w:t xml:space="preserve"> Velasco</w:t>
      </w:r>
    </w:p>
    <w:p w:rsidR="006817BF" w:rsidRPr="006817BF" w:rsidRDefault="006817BF" w:rsidP="006817BF">
      <w:pPr>
        <w:rPr>
          <w:sz w:val="24"/>
          <w:szCs w:val="24"/>
          <w:lang w:val="es-AR"/>
        </w:rPr>
      </w:pPr>
      <w:r w:rsidRPr="006817BF">
        <w:rPr>
          <w:sz w:val="24"/>
          <w:szCs w:val="24"/>
          <w:lang w:val="es-AR"/>
        </w:rPr>
        <w:t>*</w:t>
      </w:r>
      <w:r w:rsidRPr="006817BF">
        <w:rPr>
          <w:sz w:val="24"/>
          <w:szCs w:val="24"/>
          <w:u w:val="single"/>
          <w:lang w:val="es-AR"/>
        </w:rPr>
        <w:t>Contenidos</w:t>
      </w:r>
      <w:r w:rsidRPr="006817BF">
        <w:rPr>
          <w:sz w:val="24"/>
          <w:szCs w:val="24"/>
          <w:lang w:val="es-AR"/>
        </w:rPr>
        <w:t xml:space="preserve">: </w:t>
      </w:r>
      <w:proofErr w:type="spellStart"/>
      <w:r w:rsidRPr="006817BF">
        <w:rPr>
          <w:sz w:val="24"/>
          <w:szCs w:val="24"/>
          <w:lang w:val="es-AR"/>
        </w:rPr>
        <w:t>Microemprendimiento</w:t>
      </w:r>
      <w:proofErr w:type="spellEnd"/>
      <w:r w:rsidRPr="006817BF">
        <w:rPr>
          <w:sz w:val="24"/>
          <w:szCs w:val="24"/>
          <w:lang w:val="es-AR"/>
        </w:rPr>
        <w:t xml:space="preserve"> y Emprendedor</w:t>
      </w:r>
    </w:p>
    <w:p w:rsidR="006817BF" w:rsidRDefault="006817BF" w:rsidP="006817BF">
      <w:pPr>
        <w:rPr>
          <w:sz w:val="24"/>
          <w:szCs w:val="24"/>
          <w:lang w:val="es-AR"/>
        </w:rPr>
      </w:pPr>
      <w:r>
        <w:rPr>
          <w:sz w:val="24"/>
          <w:szCs w:val="24"/>
          <w:u w:val="single"/>
          <w:lang w:val="es-AR"/>
        </w:rPr>
        <w:t>*</w:t>
      </w:r>
      <w:r w:rsidRPr="006817BF">
        <w:rPr>
          <w:sz w:val="24"/>
          <w:szCs w:val="24"/>
          <w:u w:val="single"/>
          <w:lang w:val="es-AR"/>
        </w:rPr>
        <w:t>Alumno/a</w:t>
      </w:r>
      <w:r w:rsidRPr="006817BF">
        <w:rPr>
          <w:sz w:val="24"/>
          <w:szCs w:val="24"/>
          <w:lang w:val="es-AR"/>
        </w:rPr>
        <w:t>:</w:t>
      </w:r>
      <w:r w:rsidRPr="006817BF">
        <w:rPr>
          <w:sz w:val="24"/>
          <w:szCs w:val="24"/>
          <w:lang w:val="es-AR"/>
        </w:rPr>
        <w:t xml:space="preserve"> Victoria Carrizo.</w:t>
      </w:r>
    </w:p>
    <w:p w:rsidR="006817BF" w:rsidRDefault="006817BF" w:rsidP="006817BF">
      <w:pPr>
        <w:rPr>
          <w:sz w:val="24"/>
          <w:szCs w:val="24"/>
          <w:lang w:val="es-AR"/>
        </w:rPr>
      </w:pPr>
    </w:p>
    <w:p w:rsidR="006817BF" w:rsidRPr="006817BF" w:rsidRDefault="006817BF" w:rsidP="006817BF">
      <w:pPr>
        <w:jc w:val="center"/>
        <w:rPr>
          <w:i/>
          <w:sz w:val="24"/>
          <w:szCs w:val="24"/>
          <w:lang w:val="es-AR"/>
        </w:rPr>
      </w:pPr>
      <w:r w:rsidRPr="006817BF">
        <w:rPr>
          <w:i/>
          <w:sz w:val="24"/>
          <w:szCs w:val="24"/>
          <w:lang w:val="es-AR"/>
        </w:rPr>
        <w:t xml:space="preserve">HISTORIAS QUE INSPIRAN | caso </w:t>
      </w:r>
      <w:proofErr w:type="spellStart"/>
      <w:r w:rsidRPr="006817BF">
        <w:rPr>
          <w:i/>
          <w:sz w:val="24"/>
          <w:szCs w:val="24"/>
          <w:lang w:val="es-AR"/>
        </w:rPr>
        <w:t>Sei</w:t>
      </w:r>
      <w:proofErr w:type="spellEnd"/>
      <w:r w:rsidRPr="006817BF">
        <w:rPr>
          <w:i/>
          <w:sz w:val="24"/>
          <w:szCs w:val="24"/>
          <w:lang w:val="es-AR"/>
        </w:rPr>
        <w:t xml:space="preserve"> tu | De trabajar en un</w:t>
      </w:r>
    </w:p>
    <w:p w:rsidR="006817BF" w:rsidRPr="006817BF" w:rsidRDefault="006817BF" w:rsidP="006817BF">
      <w:pPr>
        <w:jc w:val="center"/>
        <w:rPr>
          <w:i/>
          <w:sz w:val="24"/>
          <w:szCs w:val="24"/>
          <w:lang w:val="es-AR"/>
        </w:rPr>
      </w:pPr>
      <w:proofErr w:type="spellStart"/>
      <w:r w:rsidRPr="006817BF">
        <w:rPr>
          <w:i/>
          <w:sz w:val="24"/>
          <w:szCs w:val="24"/>
          <w:lang w:val="es-AR"/>
        </w:rPr>
        <w:t>desarmadero</w:t>
      </w:r>
      <w:proofErr w:type="spellEnd"/>
      <w:r w:rsidRPr="006817BF">
        <w:rPr>
          <w:i/>
          <w:sz w:val="24"/>
          <w:szCs w:val="24"/>
          <w:lang w:val="es-AR"/>
        </w:rPr>
        <w:t xml:space="preserve"> a liderar su propia franquicia</w:t>
      </w:r>
    </w:p>
    <w:p w:rsidR="006817BF" w:rsidRDefault="006817BF" w:rsidP="006817BF">
      <w:pPr>
        <w:rPr>
          <w:sz w:val="24"/>
          <w:szCs w:val="24"/>
          <w:lang w:val="es-AR"/>
        </w:rPr>
      </w:pPr>
    </w:p>
    <w:p w:rsidR="006817BF" w:rsidRPr="006817BF" w:rsidRDefault="006817BF" w:rsidP="006817BF">
      <w:pPr>
        <w:pStyle w:val="Prrafodelista"/>
        <w:numPr>
          <w:ilvl w:val="0"/>
          <w:numId w:val="4"/>
        </w:numPr>
        <w:rPr>
          <w:sz w:val="24"/>
          <w:szCs w:val="24"/>
          <w:lang w:val="es-AR"/>
        </w:rPr>
      </w:pPr>
      <w:r w:rsidRPr="006817BF">
        <w:rPr>
          <w:sz w:val="24"/>
          <w:szCs w:val="24"/>
          <w:lang w:val="es-AR"/>
        </w:rPr>
        <w:t>Ver el video y responder 5 puntos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a)</w:t>
      </w:r>
      <w:r>
        <w:rPr>
          <w:rFonts w:ascii="Times New Roman" w:hAnsi="Times New Roman" w:cs="Times New Roman"/>
          <w:sz w:val="25"/>
          <w:szCs w:val="25"/>
          <w:lang w:val="es-AR"/>
        </w:rPr>
        <w:t xml:space="preserve"> </w:t>
      </w: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¿Cuál es la historia de trabajo de Juan </w:t>
      </w:r>
      <w:proofErr w:type="spellStart"/>
      <w:r w:rsidRPr="006817BF">
        <w:rPr>
          <w:rFonts w:ascii="Times New Roman" w:hAnsi="Times New Roman" w:cs="Times New Roman"/>
          <w:sz w:val="25"/>
          <w:szCs w:val="25"/>
          <w:lang w:val="es-AR"/>
        </w:rPr>
        <w:t>Stranges</w:t>
      </w:r>
      <w:proofErr w:type="spellEnd"/>
      <w:r w:rsidRPr="006817BF">
        <w:rPr>
          <w:rFonts w:ascii="Times New Roman" w:hAnsi="Times New Roman" w:cs="Times New Roman"/>
          <w:sz w:val="25"/>
          <w:szCs w:val="25"/>
          <w:lang w:val="es-AR"/>
        </w:rPr>
        <w:t>?</w:t>
      </w:r>
    </w:p>
    <w:p w:rsidR="008F1CCA" w:rsidRPr="008F1CCA" w:rsidRDefault="008F1CCA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8F1CCA">
        <w:rPr>
          <w:rFonts w:ascii="Times New Roman" w:hAnsi="Times New Roman" w:cs="Times New Roman"/>
          <w:sz w:val="25"/>
          <w:szCs w:val="25"/>
          <w:lang w:val="es-AR"/>
        </w:rPr>
        <w:t xml:space="preserve">Empezó a trabajar desde muy joven en un </w:t>
      </w:r>
      <w:proofErr w:type="spellStart"/>
      <w:r w:rsidRPr="008F1CCA">
        <w:rPr>
          <w:rFonts w:ascii="Times New Roman" w:hAnsi="Times New Roman" w:cs="Times New Roman"/>
          <w:sz w:val="25"/>
          <w:szCs w:val="25"/>
          <w:lang w:val="es-AR"/>
        </w:rPr>
        <w:t>desarmadero</w:t>
      </w:r>
      <w:proofErr w:type="spellEnd"/>
      <w:r w:rsidRPr="008F1CCA">
        <w:rPr>
          <w:rFonts w:ascii="Times New Roman" w:hAnsi="Times New Roman" w:cs="Times New Roman"/>
          <w:sz w:val="25"/>
          <w:szCs w:val="25"/>
          <w:lang w:val="es-AR"/>
        </w:rPr>
        <w:t>, aprendió a ser chapista y los secretos de las gomerías. Con solo 19 años abrió su propio taller y ahí encontró el rubro que le dio estabilidad. A medida que el negocio del taller mecánico crecía, </w:t>
      </w:r>
      <w:proofErr w:type="spellStart"/>
      <w:r w:rsidRPr="008F1CCA">
        <w:rPr>
          <w:rFonts w:ascii="Times New Roman" w:hAnsi="Times New Roman" w:cs="Times New Roman"/>
          <w:sz w:val="25"/>
          <w:szCs w:val="25"/>
          <w:lang w:val="es-AR"/>
        </w:rPr>
        <w:t>Stranges</w:t>
      </w:r>
      <w:proofErr w:type="spellEnd"/>
      <w:r w:rsidRPr="008F1CCA">
        <w:rPr>
          <w:rFonts w:ascii="Times New Roman" w:hAnsi="Times New Roman" w:cs="Times New Roman"/>
          <w:sz w:val="25"/>
          <w:szCs w:val="25"/>
          <w:lang w:val="es-AR"/>
        </w:rPr>
        <w:t> también incursionó en otros emprendimientos.</w:t>
      </w:r>
      <w:r>
        <w:rPr>
          <w:rFonts w:ascii="Times New Roman" w:hAnsi="Times New Roman" w:cs="Times New Roman"/>
          <w:sz w:val="25"/>
          <w:szCs w:val="25"/>
          <w:lang w:val="es-AR"/>
        </w:rPr>
        <w:t xml:space="preserve"> Entre esos, empezó su negocio de helados, comprando una marca que estaba a punto de cerrar.</w:t>
      </w:r>
    </w:p>
    <w:p w:rsid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b) ¿Qué productos fabrica y comercializa?</w:t>
      </w:r>
    </w:p>
    <w:p w:rsidR="008F1CCA" w:rsidRPr="006817BF" w:rsidRDefault="008F1CCA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>Produce y fabrica productos helados, entre ellos alfajores, tortas, y productos fuera de estación como pizzas.</w:t>
      </w:r>
    </w:p>
    <w:p w:rsid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c) ¿En qué lugares se comercializa y cómo?</w:t>
      </w:r>
    </w:p>
    <w:p w:rsidR="008F1CCA" w:rsidRPr="006817BF" w:rsidRDefault="008F1CCA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 xml:space="preserve">Tienen 350 franquicias alrededor de todo el país. </w:t>
      </w:r>
    </w:p>
    <w:p w:rsid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d) ¿Qué problemas enfrentó y como los superó?</w:t>
      </w:r>
    </w:p>
    <w:p w:rsidR="008F1CCA" w:rsidRPr="006817BF" w:rsidRDefault="00BE38F8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 xml:space="preserve">Su exportador multinacional se iba del </w:t>
      </w:r>
      <w:r w:rsidR="005D5990">
        <w:rPr>
          <w:rFonts w:ascii="Times New Roman" w:hAnsi="Times New Roman" w:cs="Times New Roman"/>
          <w:sz w:val="25"/>
          <w:szCs w:val="25"/>
          <w:lang w:val="es-AR"/>
        </w:rPr>
        <w:t>país</w:t>
      </w:r>
      <w:r>
        <w:rPr>
          <w:rFonts w:ascii="Times New Roman" w:hAnsi="Times New Roman" w:cs="Times New Roman"/>
          <w:sz w:val="25"/>
          <w:szCs w:val="25"/>
          <w:lang w:val="es-AR"/>
        </w:rPr>
        <w:t>, intento negociar y buscar un producto para vender para evitar la quiebra, fue distribuidor de ellos, de su competencia. En 2014, ya du</w:t>
      </w:r>
      <w:r w:rsidR="005D5990">
        <w:rPr>
          <w:rFonts w:ascii="Times New Roman" w:hAnsi="Times New Roman" w:cs="Times New Roman"/>
          <w:sz w:val="25"/>
          <w:szCs w:val="25"/>
          <w:lang w:val="es-AR"/>
        </w:rPr>
        <w:t>e</w:t>
      </w:r>
      <w:r>
        <w:rPr>
          <w:rFonts w:ascii="Times New Roman" w:hAnsi="Times New Roman" w:cs="Times New Roman"/>
          <w:sz w:val="25"/>
          <w:szCs w:val="25"/>
          <w:lang w:val="es-AR"/>
        </w:rPr>
        <w:t xml:space="preserve">ños de la </w:t>
      </w:r>
      <w:r w:rsidR="005D5990">
        <w:rPr>
          <w:rFonts w:ascii="Times New Roman" w:hAnsi="Times New Roman" w:cs="Times New Roman"/>
          <w:sz w:val="25"/>
          <w:szCs w:val="25"/>
          <w:lang w:val="es-AR"/>
        </w:rPr>
        <w:t>fábrica</w:t>
      </w:r>
      <w:r>
        <w:rPr>
          <w:rFonts w:ascii="Times New Roman" w:hAnsi="Times New Roman" w:cs="Times New Roman"/>
          <w:sz w:val="25"/>
          <w:szCs w:val="25"/>
          <w:lang w:val="es-AR"/>
        </w:rPr>
        <w:t>, se quedan son luz en un mes muy alto de</w:t>
      </w:r>
      <w:r w:rsidR="005D5990">
        <w:rPr>
          <w:rFonts w:ascii="Times New Roman" w:hAnsi="Times New Roman" w:cs="Times New Roman"/>
          <w:sz w:val="25"/>
          <w:szCs w:val="25"/>
          <w:lang w:val="es-AR"/>
        </w:rPr>
        <w:t xml:space="preserve"> venta, gastando todo el dinero</w:t>
      </w:r>
      <w:bookmarkStart w:id="0" w:name="_GoBack"/>
      <w:bookmarkEnd w:id="0"/>
      <w:r>
        <w:rPr>
          <w:rFonts w:ascii="Times New Roman" w:hAnsi="Times New Roman" w:cs="Times New Roman"/>
          <w:sz w:val="25"/>
          <w:szCs w:val="25"/>
          <w:lang w:val="es-AR"/>
        </w:rPr>
        <w:t xml:space="preserve"> en la energía de la planta.</w:t>
      </w:r>
    </w:p>
    <w:p w:rsid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e) ¿Cómo funcionan en invierno?</w:t>
      </w:r>
    </w:p>
    <w:p w:rsidR="008F1CCA" w:rsidRPr="006817BF" w:rsidRDefault="00BE38F8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>En invierno hicieron alfajores, empanadas y pizzas para incrementar el negocio y facturar en invierno</w:t>
      </w:r>
    </w:p>
    <w:p w:rsid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lastRenderedPageBreak/>
        <w:t>f) ¿Cuál es su sueño?</w:t>
      </w:r>
    </w:p>
    <w:p w:rsidR="008F1CCA" w:rsidRPr="006817BF" w:rsidRDefault="00BE38F8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 xml:space="preserve">Trabajar y que </w:t>
      </w:r>
      <w:proofErr w:type="spellStart"/>
      <w:r>
        <w:rPr>
          <w:rFonts w:ascii="Times New Roman" w:hAnsi="Times New Roman" w:cs="Times New Roman"/>
          <w:sz w:val="25"/>
          <w:szCs w:val="25"/>
          <w:lang w:val="es-AR"/>
        </w:rPr>
        <w:t>seitu</w:t>
      </w:r>
      <w:proofErr w:type="spellEnd"/>
      <w:r>
        <w:rPr>
          <w:rFonts w:ascii="Times New Roman" w:hAnsi="Times New Roman" w:cs="Times New Roman"/>
          <w:sz w:val="25"/>
          <w:szCs w:val="25"/>
          <w:lang w:val="es-AR"/>
        </w:rPr>
        <w:t xml:space="preserve"> sea multinacional, desarrollar una planta y exportar</w:t>
      </w:r>
      <w:r w:rsidR="005D5990">
        <w:rPr>
          <w:rFonts w:ascii="Times New Roman" w:hAnsi="Times New Roman" w:cs="Times New Roman"/>
          <w:sz w:val="25"/>
          <w:szCs w:val="25"/>
          <w:lang w:val="es-AR"/>
        </w:rPr>
        <w:t>.</w:t>
      </w:r>
    </w:p>
    <w:p w:rsid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g) ¿Cómo debe ser un emprendedor según Juan </w:t>
      </w:r>
      <w:proofErr w:type="spellStart"/>
      <w:r w:rsidRPr="006817BF">
        <w:rPr>
          <w:rFonts w:ascii="Times New Roman" w:hAnsi="Times New Roman" w:cs="Times New Roman"/>
          <w:sz w:val="25"/>
          <w:szCs w:val="25"/>
          <w:lang w:val="es-AR"/>
        </w:rPr>
        <w:t>Stranges</w:t>
      </w:r>
      <w:proofErr w:type="spellEnd"/>
      <w:r w:rsidRPr="006817BF">
        <w:rPr>
          <w:rFonts w:ascii="Times New Roman" w:hAnsi="Times New Roman" w:cs="Times New Roman"/>
          <w:sz w:val="25"/>
          <w:szCs w:val="25"/>
          <w:lang w:val="es-AR"/>
        </w:rPr>
        <w:t>?</w:t>
      </w:r>
    </w:p>
    <w:p w:rsidR="008F1CCA" w:rsidRPr="006817BF" w:rsidRDefault="008F1CCA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>Apostar, tener instinto</w:t>
      </w:r>
      <w:r w:rsidR="00BE38F8">
        <w:rPr>
          <w:rFonts w:ascii="Times New Roman" w:hAnsi="Times New Roman" w:cs="Times New Roman"/>
          <w:sz w:val="25"/>
          <w:szCs w:val="25"/>
          <w:lang w:val="es-AR"/>
        </w:rPr>
        <w:t xml:space="preserve">, constante y </w:t>
      </w:r>
      <w:r w:rsidR="005D5990">
        <w:rPr>
          <w:rFonts w:ascii="Times New Roman" w:hAnsi="Times New Roman" w:cs="Times New Roman"/>
          <w:sz w:val="25"/>
          <w:szCs w:val="25"/>
          <w:lang w:val="es-AR"/>
        </w:rPr>
        <w:t>un punto fijo</w:t>
      </w:r>
    </w:p>
    <w:p w:rsidR="006817BF" w:rsidRDefault="006817BF" w:rsidP="006817B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Nombrar emprendimientos text</w:t>
      </w: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iles, digitales, gastronómicos, </w:t>
      </w:r>
      <w:r w:rsidRPr="006817BF">
        <w:rPr>
          <w:rFonts w:ascii="Times New Roman" w:hAnsi="Times New Roman" w:cs="Times New Roman"/>
          <w:sz w:val="25"/>
          <w:szCs w:val="25"/>
          <w:lang w:val="es-AR"/>
        </w:rPr>
        <w:t>agrícolas, oportunistas y por accidente 2 puntos</w:t>
      </w:r>
    </w:p>
    <w:p w:rsidR="005D5990" w:rsidRDefault="005D5990" w:rsidP="005D5990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 xml:space="preserve">Textiles: </w:t>
      </w:r>
      <w:proofErr w:type="spellStart"/>
      <w:r>
        <w:rPr>
          <w:rFonts w:ascii="Times New Roman" w:hAnsi="Times New Roman" w:cs="Times New Roman"/>
          <w:sz w:val="25"/>
          <w:szCs w:val="25"/>
          <w:lang w:val="es-AR"/>
        </w:rPr>
        <w:t>Funcky</w:t>
      </w:r>
      <w:proofErr w:type="spellEnd"/>
    </w:p>
    <w:p w:rsidR="005D5990" w:rsidRDefault="005D5990" w:rsidP="005D5990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 xml:space="preserve">Digitales: </w:t>
      </w:r>
      <w:proofErr w:type="spellStart"/>
      <w:r>
        <w:rPr>
          <w:rFonts w:ascii="Times New Roman" w:hAnsi="Times New Roman" w:cs="Times New Roman"/>
          <w:sz w:val="25"/>
          <w:szCs w:val="25"/>
          <w:lang w:val="es-AR"/>
        </w:rPr>
        <w:t>Tik</w:t>
      </w:r>
      <w:proofErr w:type="spellEnd"/>
      <w:r>
        <w:rPr>
          <w:rFonts w:ascii="Times New Roman" w:hAnsi="Times New Roman" w:cs="Times New Roman"/>
          <w:sz w:val="25"/>
          <w:szCs w:val="25"/>
          <w:lang w:val="es-AR"/>
        </w:rPr>
        <w:t xml:space="preserve"> </w:t>
      </w:r>
      <w:proofErr w:type="spellStart"/>
      <w:r>
        <w:rPr>
          <w:rFonts w:ascii="Times New Roman" w:hAnsi="Times New Roman" w:cs="Times New Roman"/>
          <w:sz w:val="25"/>
          <w:szCs w:val="25"/>
          <w:lang w:val="es-AR"/>
        </w:rPr>
        <w:t>Tok</w:t>
      </w:r>
      <w:proofErr w:type="spellEnd"/>
      <w:r>
        <w:rPr>
          <w:rFonts w:ascii="Times New Roman" w:hAnsi="Times New Roman" w:cs="Times New Roman"/>
          <w:sz w:val="25"/>
          <w:szCs w:val="25"/>
          <w:lang w:val="es-AR"/>
        </w:rPr>
        <w:t>, Uber</w:t>
      </w:r>
    </w:p>
    <w:p w:rsidR="005D5990" w:rsidRDefault="005D5990" w:rsidP="005D5990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 xml:space="preserve">Gastronómicos: </w:t>
      </w:r>
      <w:proofErr w:type="spellStart"/>
      <w:r>
        <w:rPr>
          <w:rFonts w:ascii="Times New Roman" w:hAnsi="Times New Roman" w:cs="Times New Roman"/>
          <w:sz w:val="25"/>
          <w:szCs w:val="25"/>
          <w:lang w:val="es-AR"/>
        </w:rPr>
        <w:t>Bonafide</w:t>
      </w:r>
      <w:proofErr w:type="spellEnd"/>
    </w:p>
    <w:p w:rsidR="005D5990" w:rsidRDefault="005D5990" w:rsidP="005D5990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 xml:space="preserve">Agrícolas: </w:t>
      </w:r>
      <w:proofErr w:type="spellStart"/>
      <w:r w:rsidRPr="005D5990">
        <w:rPr>
          <w:rFonts w:ascii="Times New Roman" w:hAnsi="Times New Roman" w:cs="Times New Roman"/>
          <w:sz w:val="25"/>
          <w:szCs w:val="25"/>
          <w:lang w:val="es-AR"/>
        </w:rPr>
        <w:t>Kilimo</w:t>
      </w:r>
      <w:proofErr w:type="spellEnd"/>
      <w:r w:rsidRPr="005D5990">
        <w:rPr>
          <w:rFonts w:ascii="Times New Roman" w:hAnsi="Times New Roman" w:cs="Times New Roman"/>
          <w:sz w:val="25"/>
          <w:szCs w:val="25"/>
          <w:lang w:val="es-AR"/>
        </w:rPr>
        <w:t xml:space="preserve">, </w:t>
      </w:r>
      <w:proofErr w:type="spellStart"/>
      <w:r w:rsidRPr="005D5990">
        <w:rPr>
          <w:rFonts w:ascii="Times New Roman" w:hAnsi="Times New Roman" w:cs="Times New Roman"/>
          <w:sz w:val="25"/>
          <w:szCs w:val="25"/>
          <w:lang w:val="es-AR"/>
        </w:rPr>
        <w:t>Instacrops</w:t>
      </w:r>
      <w:proofErr w:type="spellEnd"/>
    </w:p>
    <w:p w:rsidR="005D5990" w:rsidRPr="005D5990" w:rsidRDefault="005D5990" w:rsidP="005D5990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>Oportunistas:</w:t>
      </w:r>
      <w:r w:rsidRPr="005D5990">
        <w:rPr>
          <w:rFonts w:ascii="Arial" w:hAnsi="Arial" w:cs="Arial"/>
          <w:color w:val="4D5156"/>
          <w:sz w:val="21"/>
          <w:szCs w:val="21"/>
          <w:shd w:val="clear" w:color="auto" w:fill="FFFFFF"/>
          <w:lang w:val="es-AR"/>
        </w:rPr>
        <w:t xml:space="preserve"> </w:t>
      </w:r>
      <w:r w:rsidRPr="005D5990">
        <w:rPr>
          <w:rFonts w:ascii="Times New Roman" w:hAnsi="Times New Roman" w:cs="Times New Roman"/>
          <w:sz w:val="25"/>
          <w:szCs w:val="25"/>
          <w:lang w:val="es-AR"/>
        </w:rPr>
        <w:t xml:space="preserve">Larry Page y </w:t>
      </w:r>
      <w:proofErr w:type="spellStart"/>
      <w:r w:rsidRPr="005D5990">
        <w:rPr>
          <w:rFonts w:ascii="Times New Roman" w:hAnsi="Times New Roman" w:cs="Times New Roman"/>
          <w:sz w:val="25"/>
          <w:szCs w:val="25"/>
          <w:lang w:val="es-AR"/>
        </w:rPr>
        <w:t>Sergey</w:t>
      </w:r>
      <w:proofErr w:type="spellEnd"/>
      <w:r w:rsidRPr="005D5990">
        <w:rPr>
          <w:rFonts w:ascii="Times New Roman" w:hAnsi="Times New Roman" w:cs="Times New Roman"/>
          <w:sz w:val="25"/>
          <w:szCs w:val="25"/>
          <w:lang w:val="es-AR"/>
        </w:rPr>
        <w:t xml:space="preserve"> Brin</w:t>
      </w:r>
    </w:p>
    <w:p w:rsidR="005D5990" w:rsidRPr="005D5990" w:rsidRDefault="005D5990" w:rsidP="005D5990">
      <w:pPr>
        <w:rPr>
          <w:rFonts w:ascii="Times New Roman" w:hAnsi="Times New Roman" w:cs="Times New Roman"/>
          <w:sz w:val="25"/>
          <w:szCs w:val="25"/>
          <w:lang w:val="es-AR"/>
        </w:rPr>
      </w:pPr>
      <w:r>
        <w:rPr>
          <w:rFonts w:ascii="Times New Roman" w:hAnsi="Times New Roman" w:cs="Times New Roman"/>
          <w:sz w:val="25"/>
          <w:szCs w:val="25"/>
          <w:lang w:val="es-AR"/>
        </w:rPr>
        <w:t>Por accidente: Coca Cola</w:t>
      </w:r>
    </w:p>
    <w:p w:rsidR="006817BF" w:rsidRPr="006817BF" w:rsidRDefault="006817BF" w:rsidP="006817BF">
      <w:pPr>
        <w:pStyle w:val="Prrafodelista"/>
        <w:numPr>
          <w:ilvl w:val="0"/>
          <w:numId w:val="4"/>
        </w:num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Marcar las respuestas correctas: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a) Las microempresas de producción por copia son: 1 punto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Producen bienes o servicios que ya están en el mercado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Producen bienes nuevos o servicios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Producen bienes existentes</w:t>
      </w: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a lis que se les introduce una </w:t>
      </w:r>
      <w:r w:rsidRPr="006817BF">
        <w:rPr>
          <w:rFonts w:ascii="Times New Roman" w:hAnsi="Times New Roman" w:cs="Times New Roman"/>
          <w:sz w:val="25"/>
          <w:szCs w:val="25"/>
          <w:lang w:val="es-AR"/>
        </w:rPr>
        <w:t>modificación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b) ¿Cuáles son las ventajas del trabajo independiente? 1 punto</w:t>
      </w:r>
    </w:p>
    <w:p w:rsidR="006817BF" w:rsidRPr="005D5990" w:rsidRDefault="006817BF" w:rsidP="005D5990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5"/>
          <w:szCs w:val="25"/>
          <w:lang w:val="es-AR"/>
        </w:rPr>
      </w:pPr>
      <w:proofErr w:type="spellStart"/>
      <w:r w:rsidRPr="005D5990">
        <w:rPr>
          <w:rFonts w:ascii="Times New Roman" w:hAnsi="Times New Roman" w:cs="Times New Roman"/>
          <w:sz w:val="25"/>
          <w:szCs w:val="25"/>
          <w:lang w:val="es-AR"/>
        </w:rPr>
        <w:t>Sos</w:t>
      </w:r>
      <w:proofErr w:type="spellEnd"/>
      <w:r w:rsidRPr="005D5990">
        <w:rPr>
          <w:rFonts w:ascii="Times New Roman" w:hAnsi="Times New Roman" w:cs="Times New Roman"/>
          <w:sz w:val="25"/>
          <w:szCs w:val="25"/>
          <w:lang w:val="es-AR"/>
        </w:rPr>
        <w:t xml:space="preserve"> tu propio Jefe</w:t>
      </w:r>
    </w:p>
    <w:p w:rsidR="006817BF" w:rsidRPr="005D5990" w:rsidRDefault="006817BF" w:rsidP="005D5990">
      <w:pPr>
        <w:pStyle w:val="Prrafodelista"/>
        <w:numPr>
          <w:ilvl w:val="0"/>
          <w:numId w:val="6"/>
        </w:numPr>
        <w:rPr>
          <w:rFonts w:ascii="Times New Roman" w:hAnsi="Times New Roman" w:cs="Times New Roman"/>
          <w:sz w:val="25"/>
          <w:szCs w:val="25"/>
          <w:lang w:val="es-AR"/>
        </w:rPr>
      </w:pPr>
      <w:r w:rsidRPr="005D5990">
        <w:rPr>
          <w:rFonts w:ascii="Times New Roman" w:hAnsi="Times New Roman" w:cs="Times New Roman"/>
          <w:sz w:val="25"/>
          <w:szCs w:val="25"/>
          <w:lang w:val="es-AR"/>
        </w:rPr>
        <w:t>Manejas tus tiempos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No tienes estabilidad económica.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No Puedes implementar modificaciones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Manejas la economía de tu provincia</w:t>
      </w:r>
    </w:p>
    <w:p w:rsidR="006817BF" w:rsidRPr="005D5990" w:rsidRDefault="006817BF" w:rsidP="005D5990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5"/>
          <w:szCs w:val="25"/>
          <w:lang w:val="es-AR"/>
        </w:rPr>
      </w:pPr>
      <w:r w:rsidRPr="005D5990">
        <w:rPr>
          <w:rFonts w:ascii="Times New Roman" w:hAnsi="Times New Roman" w:cs="Times New Roman"/>
          <w:sz w:val="25"/>
          <w:szCs w:val="25"/>
          <w:lang w:val="es-AR"/>
        </w:rPr>
        <w:t>Vos decidís en qué se usan los recursos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>c) ¿Cuáles son las tareas que el emprende</w:t>
      </w: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dor debe hacer para desarrollar </w:t>
      </w:r>
      <w:r w:rsidRPr="006817BF">
        <w:rPr>
          <w:rFonts w:ascii="Times New Roman" w:hAnsi="Times New Roman" w:cs="Times New Roman"/>
          <w:sz w:val="25"/>
          <w:szCs w:val="25"/>
          <w:lang w:val="es-AR"/>
        </w:rPr>
        <w:t>un pensamiento creativo? 1 punto</w:t>
      </w:r>
    </w:p>
    <w:p w:rsidR="006817BF" w:rsidRPr="005D5990" w:rsidRDefault="006817BF" w:rsidP="005D5990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5"/>
          <w:szCs w:val="25"/>
          <w:lang w:val="es-AR"/>
        </w:rPr>
      </w:pPr>
      <w:r w:rsidRPr="005D5990">
        <w:rPr>
          <w:rFonts w:ascii="Times New Roman" w:hAnsi="Times New Roman" w:cs="Times New Roman"/>
          <w:sz w:val="25"/>
          <w:szCs w:val="25"/>
          <w:lang w:val="es-AR"/>
        </w:rPr>
        <w:lastRenderedPageBreak/>
        <w:t>Explorar, formarse, registrar lo que le llama la atención, imaginar, conectar,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romper la rutina.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Registrar lo que le llama la atención, Imaginar, conectar, romper la rutina.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Formarse, registrar lo que le llama la atención, Imaginar, conectar</w:t>
      </w: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Observar con mayor atención, agudizar la escucha y focalizar la energía,</w:t>
      </w:r>
    </w:p>
    <w:p w:rsidR="00A61A02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  <w:r w:rsidRPr="006817BF">
        <w:rPr>
          <w:rFonts w:ascii="Times New Roman" w:hAnsi="Times New Roman" w:cs="Times New Roman"/>
          <w:sz w:val="25"/>
          <w:szCs w:val="25"/>
          <w:lang w:val="es-AR"/>
        </w:rPr>
        <w:t xml:space="preserve"> Conectándote todo el tiempo con el emprendimiento, permite que las ideas</w:t>
      </w:r>
    </w:p>
    <w:p w:rsid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</w:p>
    <w:p w:rsidR="006817BF" w:rsidRPr="006817BF" w:rsidRDefault="006817BF" w:rsidP="006817BF">
      <w:pPr>
        <w:rPr>
          <w:rFonts w:ascii="Times New Roman" w:hAnsi="Times New Roman" w:cs="Times New Roman"/>
          <w:sz w:val="25"/>
          <w:szCs w:val="25"/>
          <w:lang w:val="es-AR"/>
        </w:rPr>
      </w:pPr>
    </w:p>
    <w:sectPr w:rsidR="006817BF" w:rsidRPr="006817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5C69"/>
    <w:multiLevelType w:val="hybridMultilevel"/>
    <w:tmpl w:val="3D2E95C0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4C26970"/>
    <w:multiLevelType w:val="hybridMultilevel"/>
    <w:tmpl w:val="C45CB0D4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4B474F"/>
    <w:multiLevelType w:val="hybridMultilevel"/>
    <w:tmpl w:val="C7BAB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03217"/>
    <w:multiLevelType w:val="hybridMultilevel"/>
    <w:tmpl w:val="A07C1E4E"/>
    <w:lvl w:ilvl="0" w:tplc="4DC635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A45E6"/>
    <w:multiLevelType w:val="hybridMultilevel"/>
    <w:tmpl w:val="EDA21D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6BBE"/>
    <w:multiLevelType w:val="hybridMultilevel"/>
    <w:tmpl w:val="CE3445F0"/>
    <w:lvl w:ilvl="0" w:tplc="4DC6359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41749B"/>
    <w:multiLevelType w:val="hybridMultilevel"/>
    <w:tmpl w:val="5C6AD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BF"/>
    <w:rsid w:val="005D5990"/>
    <w:rsid w:val="006817BF"/>
    <w:rsid w:val="008F1CCA"/>
    <w:rsid w:val="00A61A02"/>
    <w:rsid w:val="00BE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34AC"/>
  <w15:chartTrackingRefBased/>
  <w15:docId w15:val="{C2306EBF-600C-4962-A58E-FEEDBC9C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1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Carrizo</dc:creator>
  <cp:keywords/>
  <dc:description/>
  <cp:lastModifiedBy>Martina Carrizo</cp:lastModifiedBy>
  <cp:revision>1</cp:revision>
  <dcterms:created xsi:type="dcterms:W3CDTF">2024-07-16T20:21:00Z</dcterms:created>
  <dcterms:modified xsi:type="dcterms:W3CDTF">2024-07-16T21:05:00Z</dcterms:modified>
</cp:coreProperties>
</file>