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394" w:rsidRDefault="008B0394">
      <w:pPr>
        <w:rPr>
          <w:sz w:val="24"/>
          <w:szCs w:val="24"/>
          <w:lang w:val="es-ES"/>
        </w:rPr>
      </w:pPr>
      <w:r>
        <w:rPr>
          <w:sz w:val="24"/>
          <w:szCs w:val="24"/>
          <w:lang w:val="es-ES"/>
        </w:rPr>
        <w:t>TAREA DEL DÍA 26/07</w:t>
      </w:r>
    </w:p>
    <w:p w:rsidR="008B0394" w:rsidRDefault="008B0394">
      <w:pPr>
        <w:rPr>
          <w:sz w:val="24"/>
          <w:szCs w:val="24"/>
          <w:lang w:val="es-ES"/>
        </w:rPr>
      </w:pPr>
      <w:r>
        <w:rPr>
          <w:sz w:val="24"/>
          <w:szCs w:val="24"/>
          <w:lang w:val="es-ES"/>
        </w:rPr>
        <w:t>ÁREA: CIENCIAS SOCIALES</w:t>
      </w:r>
    </w:p>
    <w:p w:rsidR="008B0394" w:rsidRDefault="008B0394" w:rsidP="008B0394">
      <w:pPr>
        <w:pStyle w:val="Prrafodelista"/>
        <w:numPr>
          <w:ilvl w:val="0"/>
          <w:numId w:val="1"/>
        </w:numPr>
        <w:tabs>
          <w:tab w:val="left" w:pos="951"/>
        </w:tabs>
        <w:rPr>
          <w:rFonts w:cstheme="minorHAnsi"/>
          <w:sz w:val="24"/>
          <w:szCs w:val="24"/>
        </w:rPr>
      </w:pPr>
      <w:r>
        <w:rPr>
          <w:rFonts w:cstheme="minorHAnsi"/>
          <w:noProof/>
          <w:sz w:val="24"/>
          <w:szCs w:val="24"/>
          <w:lang w:val="es-AR" w:eastAsia="es-AR"/>
        </w:rPr>
        <mc:AlternateContent>
          <mc:Choice Requires="wps">
            <w:drawing>
              <wp:anchor distT="0" distB="0" distL="114300" distR="114300" simplePos="0" relativeHeight="251659264" behindDoc="0" locked="0" layoutInCell="1" allowOverlap="1" wp14:anchorId="4793F276" wp14:editId="11C9654C">
                <wp:simplePos x="0" y="0"/>
                <wp:positionH relativeFrom="column">
                  <wp:posOffset>232913</wp:posOffset>
                </wp:positionH>
                <wp:positionV relativeFrom="paragraph">
                  <wp:posOffset>249855</wp:posOffset>
                </wp:positionV>
                <wp:extent cx="6331789" cy="1578633"/>
                <wp:effectExtent l="19050" t="19050" r="12065" b="21590"/>
                <wp:wrapNone/>
                <wp:docPr id="6" name="Cuadro de texto 6"/>
                <wp:cNvGraphicFramePr/>
                <a:graphic xmlns:a="http://schemas.openxmlformats.org/drawingml/2006/main">
                  <a:graphicData uri="http://schemas.microsoft.com/office/word/2010/wordprocessingShape">
                    <wps:wsp>
                      <wps:cNvSpPr txBox="1"/>
                      <wps:spPr>
                        <a:xfrm>
                          <a:off x="0" y="0"/>
                          <a:ext cx="6331789" cy="1578633"/>
                        </a:xfrm>
                        <a:prstGeom prst="rect">
                          <a:avLst/>
                        </a:prstGeom>
                        <a:noFill/>
                        <a:ln w="3810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8B0394" w:rsidRPr="004C2AE8" w:rsidRDefault="008B0394" w:rsidP="008B0394">
                            <w:pPr>
                              <w:rPr>
                                <w:sz w:val="24"/>
                                <w:szCs w:val="24"/>
                              </w:rPr>
                            </w:pPr>
                            <w:r w:rsidRPr="004C2AE8">
                              <w:rPr>
                                <w:sz w:val="24"/>
                                <w:szCs w:val="24"/>
                              </w:rPr>
                              <w:t>Pero</w:t>
                            </w:r>
                            <w:proofErr w:type="gramStart"/>
                            <w:r w:rsidRPr="004C2AE8">
                              <w:rPr>
                                <w:sz w:val="24"/>
                                <w:szCs w:val="24"/>
                              </w:rPr>
                              <w:t>…¿</w:t>
                            </w:r>
                            <w:proofErr w:type="gramEnd"/>
                            <w:r w:rsidRPr="004C2AE8">
                              <w:rPr>
                                <w:sz w:val="24"/>
                                <w:szCs w:val="24"/>
                              </w:rPr>
                              <w:t>Qué fue la “Confederación Argentina?</w:t>
                            </w:r>
                          </w:p>
                          <w:p w:rsidR="008B0394" w:rsidRPr="004C2AE8" w:rsidRDefault="008B0394" w:rsidP="008B0394">
                            <w:pPr>
                              <w:ind w:firstLine="708"/>
                              <w:rPr>
                                <w:rFonts w:cstheme="minorHAnsi"/>
                                <w:sz w:val="24"/>
                                <w:szCs w:val="24"/>
                              </w:rPr>
                            </w:pPr>
                            <w:r w:rsidRPr="004C2AE8">
                              <w:rPr>
                                <w:rFonts w:cstheme="minorHAnsi"/>
                                <w:color w:val="4D5156"/>
                                <w:sz w:val="24"/>
                                <w:szCs w:val="24"/>
                                <w:shd w:val="clear" w:color="auto" w:fill="FFFFFF"/>
                              </w:rPr>
                              <w:t>La </w:t>
                            </w:r>
                            <w:r w:rsidRPr="004C2AE8">
                              <w:rPr>
                                <w:rFonts w:cstheme="minorHAnsi"/>
                                <w:color w:val="040C28"/>
                                <w:sz w:val="24"/>
                                <w:szCs w:val="24"/>
                                <w:shd w:val="clear" w:color="auto" w:fill="D3E3FD"/>
                              </w:rPr>
                              <w:t>Confederación Argentina</w:t>
                            </w:r>
                            <w:r w:rsidRPr="004C2AE8">
                              <w:rPr>
                                <w:rFonts w:cstheme="minorHAnsi"/>
                                <w:color w:val="4D5156"/>
                                <w:sz w:val="24"/>
                                <w:szCs w:val="24"/>
                                <w:shd w:val="clear" w:color="auto" w:fill="FFFFFF"/>
                              </w:rPr>
                              <w:t xml:space="preserve"> fue una unión de provincias que tuvo vigencia desde 1831 y que se basó en la adhesión al Pacto Federal, que estableció que las relaciones exteriores estaban a cargo del Gobernador de Buenos Aires, en aquel entonces Juan Manuel de Rosas. </w:t>
                            </w:r>
                            <w:r w:rsidRPr="004C2AE8">
                              <w:rPr>
                                <w:rFonts w:cstheme="minorHAnsi"/>
                                <w:color w:val="444444"/>
                                <w:sz w:val="24"/>
                                <w:szCs w:val="24"/>
                              </w:rPr>
                              <w:t>La Confederación fue una unión débil, en la que no había leyes ni autoridades nacionales, y en la que </w:t>
                            </w:r>
                            <w:r w:rsidRPr="004C2AE8">
                              <w:rPr>
                                <w:rStyle w:val="Textoennegrita"/>
                                <w:rFonts w:cstheme="minorHAnsi"/>
                                <w:sz w:val="24"/>
                                <w:szCs w:val="24"/>
                              </w:rPr>
                              <w:t>cada provincia mantenía su soberanía y se gobernaba a sí misma</w:t>
                            </w:r>
                            <w:r w:rsidRPr="004C2AE8">
                              <w:rPr>
                                <w:rFonts w:cstheme="minorHAnsi"/>
                                <w:b/>
                                <w:color w:val="444444"/>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93F276" id="_x0000_t202" coordsize="21600,21600" o:spt="202" path="m,l,21600r21600,l21600,xe">
                <v:stroke joinstyle="miter"/>
                <v:path gradientshapeok="t" o:connecttype="rect"/>
              </v:shapetype>
              <v:shape id="Cuadro de texto 6" o:spid="_x0000_s1026" type="#_x0000_t202" style="position:absolute;left:0;text-align:left;margin-left:18.35pt;margin-top:19.65pt;width:498.55pt;height:1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polwIAAJQFAAAOAAAAZHJzL2Uyb0RvYy54bWysVMlu2zAQvRfoPxC8N5KyOI4ROXAcuCgQ&#10;JEGdImeaIm2iFIclaUvu13dISY6b9pKiF2k482Zfrm/aWpOdcF6BKWlxklMiDIdKmXVJvz0vPo0p&#10;8YGZimkwoqR74enN9OOH68ZOxClsQFfCETRi/KSxJd2EYCdZ5vlG1MyfgBUGhRJczQI+3TqrHGvQ&#10;eq2z0zwfZQ24yjrgwnvk3nVCOk32pRQ8PErpRSC6pBhbSF+Xvqv4zabXbLJ2zG4U78Ng/xBFzZRB&#10;pwdTdywwsnXqD1O14g48yHDCoc5ASsVFygGzKfI32Sw3zIqUCxbH20OZ/P8zyx92T46oqqQjSgyr&#10;sUXzLasckEqQINoAZBSL1Fg/QezSIjq0t9Biswe+R2bMvZWujn/MiqAcy70/lBgtEY7M0dlZcTm+&#10;ooSjrLi4HCMj2sle1a3z4bOAmkSipA57mErLdvc+dNABEr0ZWCitUx+1IU1Jz8ZFnicND1pVURpx&#10;3q1Xc+3IjsVRyG/zReo+Oj6C4UubiBZpdnqHMfkuyUSFvRYRo81XIbF2KdfkIk6tODhhnAsTUpmS&#10;XURHlMSA3qPY41+jeo9yl8fgGUw4KNfKgOvK9HvY1fchZNnhsTtHeUcytKu2H4oVVHucCQfdannL&#10;Fwr7ds98eGIOdwnHAO9DeMSP1ID9gZ6iZAPu59/4EY8jjlJKGtzNkvofW+YEJfqLweG/Ks7P4zKn&#10;x/nF5Sk+3LFkdSwx23oO2PMCL5HliYz4oAdSOqhf8IzMolcUMcPRd0nDQM5DdzHwDHExmyUQrq9l&#10;4d4sLY+mY3fiVD63L8zZfnTj/jzAsMVs8maCO2zUNDDbBpAqjXcscFfVvvC4+mlB+jMVb8vxO6Fe&#10;j+n0FwAAAP//AwBQSwMEFAAGAAgAAAAhAAhuPZHeAAAACgEAAA8AAABkcnMvZG93bnJldi54bWxM&#10;j81OwzAQhO9IvIO1SNyo00TqT4hTIaAnilALD7CNt0nUeB3Fbhvenu2JnlajGc1+U6xG16kzDaH1&#10;bGA6SUARV962XBv4+V4/LUCFiGyx80wGfinAqry/KzC3/sJbOu9iraSEQ44Gmhj7XOtQNeQwTHxP&#10;LN7BDw6jyKHWdsCLlLtOp0ky0w5blg8N9vTaUHXcnZyBTZjq7Ve9wbR66z/pY3xfs0uMeXwYX55B&#10;RRrjfxiu+IIOpTDt/YltUJ2BbDaXpNxlBurqJ1kmW/YG0sV8Cbos9O2E8g8AAP//AwBQSwECLQAU&#10;AAYACAAAACEAtoM4kv4AAADhAQAAEwAAAAAAAAAAAAAAAAAAAAAAW0NvbnRlbnRfVHlwZXNdLnht&#10;bFBLAQItABQABgAIAAAAIQA4/SH/1gAAAJQBAAALAAAAAAAAAAAAAAAAAC8BAABfcmVscy8ucmVs&#10;c1BLAQItABQABgAIAAAAIQBwPspolwIAAJQFAAAOAAAAAAAAAAAAAAAAAC4CAABkcnMvZTJvRG9j&#10;LnhtbFBLAQItABQABgAIAAAAIQAIbj2R3gAAAAoBAAAPAAAAAAAAAAAAAAAAAPEEAABkcnMvZG93&#10;bnJldi54bWxQSwUGAAAAAAQABADzAAAA/AUAAAAA&#10;" filled="f" strokecolor="#00b0f0" strokeweight="3pt">
                <v:textbox>
                  <w:txbxContent>
                    <w:p w:rsidR="008B0394" w:rsidRPr="004C2AE8" w:rsidRDefault="008B0394" w:rsidP="008B0394">
                      <w:pPr>
                        <w:rPr>
                          <w:sz w:val="24"/>
                          <w:szCs w:val="24"/>
                        </w:rPr>
                      </w:pPr>
                      <w:r w:rsidRPr="004C2AE8">
                        <w:rPr>
                          <w:sz w:val="24"/>
                          <w:szCs w:val="24"/>
                        </w:rPr>
                        <w:t>Pero</w:t>
                      </w:r>
                      <w:proofErr w:type="gramStart"/>
                      <w:r w:rsidRPr="004C2AE8">
                        <w:rPr>
                          <w:sz w:val="24"/>
                          <w:szCs w:val="24"/>
                        </w:rPr>
                        <w:t>…¿</w:t>
                      </w:r>
                      <w:proofErr w:type="gramEnd"/>
                      <w:r w:rsidRPr="004C2AE8">
                        <w:rPr>
                          <w:sz w:val="24"/>
                          <w:szCs w:val="24"/>
                        </w:rPr>
                        <w:t>Qué fue la “Confederación Argentina?</w:t>
                      </w:r>
                    </w:p>
                    <w:p w:rsidR="008B0394" w:rsidRPr="004C2AE8" w:rsidRDefault="008B0394" w:rsidP="008B0394">
                      <w:pPr>
                        <w:ind w:firstLine="708"/>
                        <w:rPr>
                          <w:rFonts w:cstheme="minorHAnsi"/>
                          <w:sz w:val="24"/>
                          <w:szCs w:val="24"/>
                        </w:rPr>
                      </w:pPr>
                      <w:r w:rsidRPr="004C2AE8">
                        <w:rPr>
                          <w:rFonts w:cstheme="minorHAnsi"/>
                          <w:color w:val="4D5156"/>
                          <w:sz w:val="24"/>
                          <w:szCs w:val="24"/>
                          <w:shd w:val="clear" w:color="auto" w:fill="FFFFFF"/>
                        </w:rPr>
                        <w:t>La </w:t>
                      </w:r>
                      <w:r w:rsidRPr="004C2AE8">
                        <w:rPr>
                          <w:rFonts w:cstheme="minorHAnsi"/>
                          <w:color w:val="040C28"/>
                          <w:sz w:val="24"/>
                          <w:szCs w:val="24"/>
                          <w:shd w:val="clear" w:color="auto" w:fill="D3E3FD"/>
                        </w:rPr>
                        <w:t>Confederación Argentina</w:t>
                      </w:r>
                      <w:r w:rsidRPr="004C2AE8">
                        <w:rPr>
                          <w:rFonts w:cstheme="minorHAnsi"/>
                          <w:color w:val="4D5156"/>
                          <w:sz w:val="24"/>
                          <w:szCs w:val="24"/>
                          <w:shd w:val="clear" w:color="auto" w:fill="FFFFFF"/>
                        </w:rPr>
                        <w:t xml:space="preserve"> fue una unión de provincias que tuvo vigencia desde 1831 y que se basó en la adhesión al Pacto Federal, que estableció que las relaciones exteriores estaban a cargo del Gobernador de Buenos Aires, en aquel entonces Juan Manuel de Rosas. </w:t>
                      </w:r>
                      <w:r w:rsidRPr="004C2AE8">
                        <w:rPr>
                          <w:rFonts w:cstheme="minorHAnsi"/>
                          <w:color w:val="444444"/>
                          <w:sz w:val="24"/>
                          <w:szCs w:val="24"/>
                        </w:rPr>
                        <w:t>La Confederación fue una unión débil, en la que no había leyes ni autoridades nacionales, y en la que </w:t>
                      </w:r>
                      <w:r w:rsidRPr="004C2AE8">
                        <w:rPr>
                          <w:rStyle w:val="Textoennegrita"/>
                          <w:rFonts w:cstheme="minorHAnsi"/>
                          <w:sz w:val="24"/>
                          <w:szCs w:val="24"/>
                        </w:rPr>
                        <w:t>cada provincia mantenía su soberanía y se gobernaba a sí misma</w:t>
                      </w:r>
                      <w:r w:rsidRPr="004C2AE8">
                        <w:rPr>
                          <w:rFonts w:cstheme="minorHAnsi"/>
                          <w:b/>
                          <w:color w:val="444444"/>
                          <w:sz w:val="24"/>
                          <w:szCs w:val="24"/>
                        </w:rPr>
                        <w:t>.</w:t>
                      </w:r>
                    </w:p>
                  </w:txbxContent>
                </v:textbox>
              </v:shape>
            </w:pict>
          </mc:Fallback>
        </mc:AlternateContent>
      </w:r>
      <w:r>
        <w:rPr>
          <w:rFonts w:cstheme="minorHAnsi"/>
          <w:sz w:val="24"/>
          <w:szCs w:val="24"/>
        </w:rPr>
        <w:t>Recordamos</w:t>
      </w:r>
    </w:p>
    <w:p w:rsidR="008B0394" w:rsidRDefault="008B0394" w:rsidP="008B0394">
      <w:pPr>
        <w:pStyle w:val="Prrafodelista"/>
        <w:numPr>
          <w:ilvl w:val="0"/>
          <w:numId w:val="1"/>
        </w:numPr>
        <w:tabs>
          <w:tab w:val="left" w:pos="951"/>
        </w:tabs>
        <w:rPr>
          <w:rFonts w:cstheme="minorHAnsi"/>
          <w:sz w:val="24"/>
          <w:szCs w:val="24"/>
        </w:rPr>
      </w:pPr>
      <w:r w:rsidRPr="004C2AE8">
        <w:rPr>
          <w:rFonts w:cstheme="minorHAnsi"/>
          <w:sz w:val="24"/>
          <w:szCs w:val="24"/>
        </w:rPr>
        <w:t xml:space="preserve"> </w:t>
      </w:r>
    </w:p>
    <w:p w:rsidR="008B0394" w:rsidRDefault="008B0394" w:rsidP="008B0394">
      <w:pPr>
        <w:tabs>
          <w:tab w:val="left" w:pos="951"/>
        </w:tabs>
        <w:rPr>
          <w:rFonts w:cstheme="minorHAnsi"/>
          <w:sz w:val="24"/>
          <w:szCs w:val="24"/>
        </w:rPr>
      </w:pPr>
    </w:p>
    <w:p w:rsidR="008B0394" w:rsidRDefault="008B0394" w:rsidP="008B0394">
      <w:pPr>
        <w:tabs>
          <w:tab w:val="left" w:pos="951"/>
        </w:tabs>
        <w:rPr>
          <w:rFonts w:cstheme="minorHAnsi"/>
          <w:sz w:val="24"/>
          <w:szCs w:val="24"/>
        </w:rPr>
      </w:pPr>
    </w:p>
    <w:p w:rsidR="008B0394" w:rsidRDefault="008B0394" w:rsidP="008B0394">
      <w:pPr>
        <w:tabs>
          <w:tab w:val="left" w:pos="951"/>
        </w:tabs>
        <w:jc w:val="right"/>
        <w:rPr>
          <w:rFonts w:cstheme="minorHAnsi"/>
          <w:sz w:val="24"/>
          <w:szCs w:val="24"/>
        </w:rPr>
      </w:pPr>
    </w:p>
    <w:p w:rsidR="008B0394" w:rsidRDefault="008B0394">
      <w:pPr>
        <w:rPr>
          <w:sz w:val="24"/>
          <w:szCs w:val="24"/>
          <w:lang w:val="es-ES"/>
        </w:rPr>
      </w:pPr>
    </w:p>
    <w:p w:rsidR="008B0394" w:rsidRDefault="008B0394">
      <w:pPr>
        <w:rPr>
          <w:sz w:val="24"/>
          <w:szCs w:val="24"/>
          <w:lang w:val="es-ES"/>
        </w:rPr>
      </w:pPr>
    </w:p>
    <w:p w:rsidR="008B0394" w:rsidRPr="008B0394" w:rsidRDefault="008B0394" w:rsidP="008B0394">
      <w:pPr>
        <w:pStyle w:val="Prrafodelista"/>
        <w:numPr>
          <w:ilvl w:val="0"/>
          <w:numId w:val="5"/>
        </w:numPr>
        <w:tabs>
          <w:tab w:val="left" w:pos="951"/>
          <w:tab w:val="left" w:pos="3505"/>
        </w:tabs>
        <w:rPr>
          <w:rFonts w:cstheme="minorHAnsi"/>
          <w:color w:val="000000" w:themeColor="text1"/>
          <w:sz w:val="24"/>
          <w:szCs w:val="24"/>
        </w:rPr>
      </w:pPr>
      <w:r w:rsidRPr="008B0394">
        <w:rPr>
          <w:rFonts w:cstheme="minorHAnsi"/>
          <w:i/>
          <w:color w:val="5B9BD5" w:themeColor="accent1"/>
          <w:sz w:val="24"/>
          <w:szCs w:val="24"/>
        </w:rPr>
        <w:t>Lee el t</w:t>
      </w:r>
      <w:r w:rsidRPr="008B0394">
        <w:rPr>
          <w:rFonts w:cstheme="minorHAnsi"/>
          <w:i/>
          <w:color w:val="5B9BD5" w:themeColor="accent1"/>
          <w:sz w:val="24"/>
          <w:szCs w:val="24"/>
        </w:rPr>
        <w:t xml:space="preserve">exto: </w:t>
      </w:r>
      <w:r w:rsidRPr="008B0394">
        <w:rPr>
          <w:rFonts w:cstheme="minorHAnsi"/>
          <w:i/>
          <w:color w:val="0070C0"/>
          <w:sz w:val="24"/>
          <w:szCs w:val="24"/>
        </w:rPr>
        <w:t>“La Confederación Argentina” (pág.67)</w:t>
      </w:r>
      <w:r w:rsidRPr="008B0394">
        <w:rPr>
          <w:rFonts w:cstheme="minorHAnsi"/>
          <w:i/>
          <w:color w:val="0070C0"/>
          <w:sz w:val="24"/>
          <w:szCs w:val="24"/>
        </w:rPr>
        <w:tab/>
      </w:r>
    </w:p>
    <w:p w:rsidR="008B0394" w:rsidRPr="003B0ACB" w:rsidRDefault="008B0394" w:rsidP="008B0394">
      <w:pPr>
        <w:pStyle w:val="Prrafodelista"/>
        <w:numPr>
          <w:ilvl w:val="0"/>
          <w:numId w:val="3"/>
        </w:numPr>
        <w:tabs>
          <w:tab w:val="left" w:pos="951"/>
          <w:tab w:val="left" w:pos="3505"/>
        </w:tabs>
        <w:rPr>
          <w:rFonts w:cstheme="minorHAnsi"/>
          <w:color w:val="000000" w:themeColor="text1"/>
          <w:sz w:val="24"/>
          <w:szCs w:val="24"/>
        </w:rPr>
      </w:pPr>
      <w:r w:rsidRPr="008B0394">
        <w:rPr>
          <w:rFonts w:cstheme="minorHAnsi"/>
          <w:color w:val="000000" w:themeColor="text1"/>
          <w:sz w:val="24"/>
          <w:szCs w:val="24"/>
          <w:u w:val="single"/>
        </w:rPr>
        <w:t>Escribe</w:t>
      </w:r>
      <w:r w:rsidRPr="003B0ACB">
        <w:rPr>
          <w:rFonts w:cstheme="minorHAnsi"/>
          <w:color w:val="000000" w:themeColor="text1"/>
          <w:sz w:val="24"/>
          <w:szCs w:val="24"/>
        </w:rPr>
        <w:t xml:space="preserve"> si son  V (verdaderas) o F (falsas) las siguientes afirmaciones. En caso de que sean falsas, </w:t>
      </w:r>
      <w:r w:rsidRPr="008B0394">
        <w:rPr>
          <w:rFonts w:cstheme="minorHAnsi"/>
          <w:color w:val="000000" w:themeColor="text1"/>
          <w:sz w:val="24"/>
          <w:szCs w:val="24"/>
          <w:u w:val="single"/>
        </w:rPr>
        <w:t>escribe</w:t>
      </w:r>
      <w:r w:rsidRPr="003B0ACB">
        <w:rPr>
          <w:rFonts w:cstheme="minorHAnsi"/>
          <w:color w:val="000000" w:themeColor="text1"/>
          <w:sz w:val="24"/>
          <w:szCs w:val="24"/>
        </w:rPr>
        <w:t xml:space="preserve"> lo correcto.</w:t>
      </w:r>
    </w:p>
    <w:p w:rsidR="008B0394" w:rsidRPr="00C56B5F" w:rsidRDefault="008B0394" w:rsidP="008B0394">
      <w:pPr>
        <w:pStyle w:val="Prrafodelista"/>
        <w:numPr>
          <w:ilvl w:val="0"/>
          <w:numId w:val="2"/>
        </w:numPr>
        <w:tabs>
          <w:tab w:val="left" w:pos="951"/>
          <w:tab w:val="left" w:pos="3505"/>
        </w:tabs>
        <w:rPr>
          <w:rFonts w:cstheme="minorHAnsi"/>
          <w:color w:val="000000" w:themeColor="text1"/>
          <w:sz w:val="24"/>
          <w:szCs w:val="24"/>
        </w:rPr>
      </w:pPr>
      <w:r>
        <w:rPr>
          <w:rFonts w:cstheme="minorHAnsi"/>
          <w:noProof/>
          <w:color w:val="000000" w:themeColor="text1"/>
          <w:sz w:val="24"/>
          <w:szCs w:val="24"/>
          <w:lang w:val="es-AR" w:eastAsia="es-AR"/>
        </w:rPr>
        <mc:AlternateContent>
          <mc:Choice Requires="wps">
            <w:drawing>
              <wp:anchor distT="0" distB="0" distL="114300" distR="114300" simplePos="0" relativeHeight="251661312" behindDoc="0" locked="0" layoutInCell="1" allowOverlap="1" wp14:anchorId="41822B8F" wp14:editId="39CDF5D9">
                <wp:simplePos x="0" y="0"/>
                <wp:positionH relativeFrom="column">
                  <wp:posOffset>3726611</wp:posOffset>
                </wp:positionH>
                <wp:positionV relativeFrom="paragraph">
                  <wp:posOffset>419519</wp:posOffset>
                </wp:positionV>
                <wp:extent cx="241540" cy="207034"/>
                <wp:effectExtent l="0" t="0" r="25400" b="21590"/>
                <wp:wrapNone/>
                <wp:docPr id="8" name="Rectángulo 8"/>
                <wp:cNvGraphicFramePr/>
                <a:graphic xmlns:a="http://schemas.openxmlformats.org/drawingml/2006/main">
                  <a:graphicData uri="http://schemas.microsoft.com/office/word/2010/wordprocessingShape">
                    <wps:wsp>
                      <wps:cNvSpPr/>
                      <wps:spPr>
                        <a:xfrm>
                          <a:off x="0" y="0"/>
                          <a:ext cx="241540" cy="20703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B021D" id="Rectángulo 8" o:spid="_x0000_s1026" style="position:absolute;margin-left:293.45pt;margin-top:33.05pt;width:19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JvfwIAAFMFAAAOAAAAZHJzL2Uyb0RvYy54bWysVM1u2zAMvg/YOwi6r7az9GdBnSJo0WFA&#10;0QZth55VWUqESaImKXGyt9mz7MVGyY6TdTkNu8ikSX785+XVxmiyFj4osDWtTkpKhOXQKLuo6dfn&#10;2w8XlITIbMM0WFHTrQj0avr+3WXrJmIES9CN8ARBbJi0rqbLGN2kKAJfCsPCCThhUSjBGxaR9Yui&#10;8axFdKOLUVmeFS34xnngIgT8e9MJ6TTjSyl4fJAyiEh0TTG2mF+f39f0FtNLNll45paK92Gwf4jC&#10;MGXR6QB1wyIjK6/+gjKKewgg4wkHU4CUioucA2ZTlW+yeVoyJ3IuWJzghjKF/wfL79dzT1RTU2yU&#10;ZQZb9IhF+/XTLlYayEUqUOvCBPWe3Nz3XEAyZbuR3qQv5kE2uajboahiEwnHn6NxdTrG0nMUjcrz&#10;8uM4YRZ7Y+dD/CzAkETU1KP7XEq2vguxU92pJF/apjeAVs2t0jozaVrEtfZkzbDPcVP1Lg600GGy&#10;LFIyXfiZilstOtRHIbEOKeDsPU/gHpNxLmw863G1Re1kJjGCwbA6ZqjjLpheN5mJPJmDYXnM8E+P&#10;g0X2CjYOxkZZ8McAmm+D505/l32Xc0r/FZottt9DtxfB8VuFTbhjIc6Zx0XAvuFyxwd8pIa2ptBT&#10;lCzB/zj2P+njfKKUkhYXq6bh+4p5QYn+YnFyP1XjNA4xM+PT8xEy/lDyeiixK3MN2NMKz4jjmUz6&#10;Ue9I6cG84A2YJa8oYpaj75ry6HfMdewWHq8IF7NZVsPtcyze2SfHE3iqahqy580L866fxIgjfA+7&#10;JWSTNwPZ6SZLC7NVBKnytO7r2tcbNzfPe39l0mk45LPW/hZOfwMAAP//AwBQSwMEFAAGAAgAAAAh&#10;AJewQA3fAAAACQEAAA8AAABkcnMvZG93bnJldi54bWxMj8tOwzAQRfdI/IM1SOyo0wpMGjKpKkQl&#10;xAJEyge48RBHxA9sp03/HrOC5cwc3Tm33sxmZEcKcXAWYbkogJHtnBpsj/Cx392UwGKSVsnRWUI4&#10;U4RNc3lRy0q5k32nY5t6lkNsrCSCTslXnMdOk5Fx4TzZfPt0wciUx9BzFeQph5uRr4pCcCMHmz9o&#10;6elRU/fVTgbBh61/0096v5tfw/NLP7WD/j4jXl/N2wdgieb0B8OvflaHJjsd3GRVZCPCXSnWGUUQ&#10;YgksA2J1mxcHhHV5D7yp+f8GzQ8AAAD//wMAUEsBAi0AFAAGAAgAAAAhALaDOJL+AAAA4QEAABMA&#10;AAAAAAAAAAAAAAAAAAAAAFtDb250ZW50X1R5cGVzXS54bWxQSwECLQAUAAYACAAAACEAOP0h/9YA&#10;AACUAQAACwAAAAAAAAAAAAAAAAAvAQAAX3JlbHMvLnJlbHNQSwECLQAUAAYACAAAACEA1Vhib38C&#10;AABTBQAADgAAAAAAAAAAAAAAAAAuAgAAZHJzL2Uyb0RvYy54bWxQSwECLQAUAAYACAAAACEAl7BA&#10;Dd8AAAAJAQAADwAAAAAAAAAAAAAAAADZBAAAZHJzL2Rvd25yZXYueG1sUEsFBgAAAAAEAAQA8wAA&#10;AOUFAAAAAA==&#10;" fillcolor="white [3201]" strokecolor="black [3213]" strokeweight="1pt"/>
            </w:pict>
          </mc:Fallback>
        </mc:AlternateContent>
      </w:r>
      <w:r>
        <w:rPr>
          <w:rFonts w:cstheme="minorHAnsi"/>
          <w:color w:val="000000" w:themeColor="text1"/>
          <w:sz w:val="24"/>
          <w:szCs w:val="24"/>
        </w:rPr>
        <w:t xml:space="preserve">Luego de la sanción de la Constitución, se dispuso la creación de un colegio electoral para votar las autoridades nacionales, resultando electos Salvador María del Carril como presidente y Urquiza como vicepresidente. </w:t>
      </w:r>
    </w:p>
    <w:p w:rsidR="008B0394" w:rsidRPr="00E92485" w:rsidRDefault="008B0394" w:rsidP="008B0394">
      <w:pPr>
        <w:pStyle w:val="Prrafodelista"/>
        <w:tabs>
          <w:tab w:val="left" w:pos="951"/>
        </w:tabs>
        <w:rPr>
          <w:rFonts w:cstheme="minorHAnsi"/>
          <w:sz w:val="24"/>
          <w:szCs w:val="24"/>
        </w:rPr>
      </w:pPr>
    </w:p>
    <w:p w:rsidR="008B0394" w:rsidRDefault="008B0394" w:rsidP="008B0394">
      <w:pPr>
        <w:pStyle w:val="Prrafodelista"/>
        <w:numPr>
          <w:ilvl w:val="0"/>
          <w:numId w:val="2"/>
        </w:numPr>
        <w:tabs>
          <w:tab w:val="left" w:pos="951"/>
        </w:tabs>
        <w:rPr>
          <w:rFonts w:cstheme="minorHAnsi"/>
          <w:sz w:val="24"/>
          <w:szCs w:val="24"/>
        </w:rPr>
      </w:pPr>
      <w:r>
        <w:rPr>
          <w:rFonts w:cstheme="minorHAnsi"/>
          <w:noProof/>
          <w:color w:val="000000" w:themeColor="text1"/>
          <w:sz w:val="24"/>
          <w:szCs w:val="24"/>
          <w:lang w:val="es-AR" w:eastAsia="es-AR"/>
        </w:rPr>
        <mc:AlternateContent>
          <mc:Choice Requires="wps">
            <w:drawing>
              <wp:anchor distT="0" distB="0" distL="114300" distR="114300" simplePos="0" relativeHeight="251662336" behindDoc="0" locked="0" layoutInCell="1" allowOverlap="1" wp14:anchorId="2D5D6B10" wp14:editId="73E1077F">
                <wp:simplePos x="0" y="0"/>
                <wp:positionH relativeFrom="column">
                  <wp:posOffset>2872596</wp:posOffset>
                </wp:positionH>
                <wp:positionV relativeFrom="paragraph">
                  <wp:posOffset>198120</wp:posOffset>
                </wp:positionV>
                <wp:extent cx="241540" cy="207034"/>
                <wp:effectExtent l="0" t="0" r="25400" b="21590"/>
                <wp:wrapNone/>
                <wp:docPr id="9" name="Rectángulo 9"/>
                <wp:cNvGraphicFramePr/>
                <a:graphic xmlns:a="http://schemas.openxmlformats.org/drawingml/2006/main">
                  <a:graphicData uri="http://schemas.microsoft.com/office/word/2010/wordprocessingShape">
                    <wps:wsp>
                      <wps:cNvSpPr/>
                      <wps:spPr>
                        <a:xfrm>
                          <a:off x="0" y="0"/>
                          <a:ext cx="241540" cy="20703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809B7" id="Rectángulo 9" o:spid="_x0000_s1026" style="position:absolute;margin-left:226.2pt;margin-top:15.6pt;width:19pt;height:1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iZgAIAAFMFAAAOAAAAZHJzL2Uyb0RvYy54bWysVM1u2zAMvg/YOwi6r7aztF2DOkXQosOA&#10;og3aDj2rspQIk0RNUuJkb7Nn2YuNkh0n63IadpFJk/z4z8urjdFkLXxQYGtanZSUCMuhUXZR06/P&#10;tx8+URIisw3TYEVNtyLQq+n7d5etm4gRLEE3whMEsWHSupouY3STogh8KQwLJ+CERaEEb1hE1i+K&#10;xrMW0Y0uRmV5VrTgG+eBixDw700npNOML6Xg8UHKICLRNcXYYn59fl/TW0wv2WThmVsq3ofB/iEK&#10;w5RFpwPUDYuMrLz6C8oo7iGAjCccTAFSKi5yDphNVb7J5mnJnMi5YHGCG8oU/h8sv1/PPVFNTS8o&#10;scxgix6xaL9+2sVKA7lIBWpdmKDek5v7ngtIpmw30pv0xTzIJhd1OxRVbCLh+HM0rk7HWHqOolF5&#10;Xn4cJ8xib+x8iJ8FGJKImnp0n0vJ1nchdqo7leRL2/QG0Kq5VVpnJk2LuNaerBn2OW6q3sWBFjpM&#10;lkVKpgs/U3GrRYf6KCTWIQWcvecJ3GMyzoWNZz2utqidzCRGMBhWxwx13AXT6yYzkSdzMCyPGf7p&#10;cbDIXsHGwdgoC/4YQPNt8Nzp77Lvck7pv0KzxfZ76PYiOH6rsAl3LMQ587gI2Ddc7viAj9TQ1hR6&#10;ipIl+B/H/id9nE+UUtLiYtU0fF8xLyjRXyxO7kU1TuMQMzM+PR8h4w8lr4cSuzLXgD2t8Iw4nsmk&#10;H/WOlB7MC96AWfKKImY5+q4pj37HXMdu4fGKcDGbZTXcPsfinX1yPIGnqqYhe968MO/6SYw4wvew&#10;W0I2eTOQnW6ytDBbRZAqT+u+rn29cXPzvPdXJp2GQz5r7W/h9DcAAAD//wMAUEsDBBQABgAIAAAA&#10;IQAKheWf3wAAAAkBAAAPAAAAZHJzL2Rvd25yZXYueG1sTI/LTsMwEEX3SPyDNUjsqNM0VCWNU1WI&#10;SogFiJQPcONpHBE/sJ02/XuGFV3OzNGdc6vNZAZ2whB7ZwXMZxkwtK1Tve0EfO13DytgMUmr5OAs&#10;CrhghE19e1PJUrmz/cRTkzpGITaWUoBOyZecx1ajkXHmPFq6HV0wMtEYOq6CPFO4GXieZUtuZG/p&#10;g5YenzW2381oBPiw9R/6Re9303t4fevGptc/FyHu76btGljCKf3D8KdP6lCT08GNVkU2CCge84JQ&#10;AYt5DoyA4imjxUHAcrECXlf8ukH9CwAA//8DAFBLAQItABQABgAIAAAAIQC2gziS/gAAAOEBAAAT&#10;AAAAAAAAAAAAAAAAAAAAAABbQ29udGVudF9UeXBlc10ueG1sUEsBAi0AFAAGAAgAAAAhADj9If/W&#10;AAAAlAEAAAsAAAAAAAAAAAAAAAAALwEAAF9yZWxzLy5yZWxzUEsBAi0AFAAGAAgAAAAhAFwPuJmA&#10;AgAAUwUAAA4AAAAAAAAAAAAAAAAALgIAAGRycy9lMm9Eb2MueG1sUEsBAi0AFAAGAAgAAAAhAAqF&#10;5Z/fAAAACQEAAA8AAAAAAAAAAAAAAAAA2gQAAGRycy9kb3ducmV2LnhtbFBLBQYAAAAABAAEAPMA&#10;AADmBQAAAAA=&#10;" fillcolor="white [3201]" strokecolor="black [3213]" strokeweight="1pt"/>
            </w:pict>
          </mc:Fallback>
        </mc:AlternateContent>
      </w:r>
      <w:r>
        <w:rPr>
          <w:rFonts w:cstheme="minorHAnsi"/>
          <w:sz w:val="24"/>
          <w:szCs w:val="24"/>
        </w:rPr>
        <w:t xml:space="preserve">Urquiza pretendía modernizar el país y consolidar el estado, pero el conflicto con Buenos Aires resultaba un obstáculo. </w:t>
      </w:r>
    </w:p>
    <w:p w:rsidR="008B0394" w:rsidRDefault="008B0394" w:rsidP="008B0394">
      <w:pPr>
        <w:pStyle w:val="Prrafodelista"/>
        <w:tabs>
          <w:tab w:val="left" w:pos="951"/>
        </w:tabs>
        <w:rPr>
          <w:rFonts w:cstheme="minorHAnsi"/>
          <w:sz w:val="24"/>
          <w:szCs w:val="24"/>
        </w:rPr>
      </w:pPr>
    </w:p>
    <w:p w:rsidR="008B0394" w:rsidRDefault="008B0394" w:rsidP="008B0394">
      <w:pPr>
        <w:pStyle w:val="Prrafodelista"/>
        <w:numPr>
          <w:ilvl w:val="0"/>
          <w:numId w:val="2"/>
        </w:numPr>
        <w:tabs>
          <w:tab w:val="left" w:pos="951"/>
        </w:tabs>
        <w:rPr>
          <w:rFonts w:cstheme="minorHAnsi"/>
          <w:sz w:val="24"/>
          <w:szCs w:val="24"/>
        </w:rPr>
      </w:pPr>
      <w:r>
        <w:rPr>
          <w:rFonts w:cstheme="minorHAnsi"/>
          <w:noProof/>
          <w:color w:val="000000" w:themeColor="text1"/>
          <w:sz w:val="24"/>
          <w:szCs w:val="24"/>
          <w:lang w:val="es-AR" w:eastAsia="es-AR"/>
        </w:rPr>
        <mc:AlternateContent>
          <mc:Choice Requires="wps">
            <w:drawing>
              <wp:anchor distT="0" distB="0" distL="114300" distR="114300" simplePos="0" relativeHeight="251663360" behindDoc="0" locked="0" layoutInCell="1" allowOverlap="1" wp14:anchorId="1AE9864E" wp14:editId="0BD218DC">
                <wp:simplePos x="0" y="0"/>
                <wp:positionH relativeFrom="column">
                  <wp:posOffset>3485311</wp:posOffset>
                </wp:positionH>
                <wp:positionV relativeFrom="paragraph">
                  <wp:posOffset>206111</wp:posOffset>
                </wp:positionV>
                <wp:extent cx="241540" cy="207034"/>
                <wp:effectExtent l="0" t="0" r="25400" b="21590"/>
                <wp:wrapNone/>
                <wp:docPr id="10" name="Rectángulo 10"/>
                <wp:cNvGraphicFramePr/>
                <a:graphic xmlns:a="http://schemas.openxmlformats.org/drawingml/2006/main">
                  <a:graphicData uri="http://schemas.microsoft.com/office/word/2010/wordprocessingShape">
                    <wps:wsp>
                      <wps:cNvSpPr/>
                      <wps:spPr>
                        <a:xfrm>
                          <a:off x="0" y="0"/>
                          <a:ext cx="241540" cy="20703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C126C" id="Rectángulo 10" o:spid="_x0000_s1026" style="position:absolute;margin-left:274.45pt;margin-top:16.25pt;width:19pt;height:16.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PBgQIAAFUFAAAOAAAAZHJzL2Uyb0RvYy54bWysVM1u2zAMvg/YOwi6r7aztN2COkXQosOA&#10;og3aDj2rspQIk0RNUuJkb7Nn6YuNkh0n63IadpFFk/z4o4+8uNwYTdbCBwW2ptVJSYmwHBplFzX9&#10;9nTz4RMlITLbMA1W1HQrAr2cvn930bqJGMESdCM8QRAbJq2r6TJGNymKwJfCsHACTlhUSvCGRRT9&#10;omg8axHd6GJUlmdFC75xHrgIAf9ed0o6zfhSCh7vpQwiEl1TzC3m0+fzJZ3F9IJNFp65peJ9Guwf&#10;sjBMWQw6QF2zyMjKq7+gjOIeAsh4wsEUIKXiIteA1VTlm2oel8yJXAs2J7ihTeH/wfK79dwT1eDb&#10;YXssM/hGD9i11192sdJA8C+2qHVhgpaPbu57KeA11buR3qQvVkI2ua3boa1iEwnHn6NxdTpGdI6q&#10;UXlefhwnzGLv7HyIXwQYki419Rg/N5Otb0PsTHcmKZa26QygVXOjtM5C4ou40p6sGb503FR9iAMr&#10;DJg8i1RMl36+xa0WHeqDkNiJlHCOnjm4x2ScCxvPelxt0Tq5ScxgcKyOOeq4S6a3TW4ic3NwLI85&#10;/hlx8MhRwcbB2SgL/hhA832I3Nnvqu9qTuW/QLNFAnjoJiM4fqPwEW5ZiHPmcRTw3XC84z0eUkNb&#10;U+hvlCzB/zz2P9kjQ1FLSYujVdPwY8W8oER/tcjdz9U40SFmYXx6PkLBH2peDjV2Za4A37TCReJ4&#10;vib7qHdX6cE84xaYpaioYpZj7Jry6HfCVexGHvcIF7NZNsP5cyze2kfHE3jqaiLZ0+aZedczMSKF&#10;72A3hmzyhpCdbfK0MFtFkCqzdd/Xvt84u5nv/Z5Jy+FQzlb7bTj9DQAA//8DAFBLAwQUAAYACAAA&#10;ACEA1IBzyt8AAAAJAQAADwAAAGRycy9kb3ducmV2LnhtbEyPQU7DMBBF90jcwRokdtRpIVGaxqkq&#10;RCXEAkTKAdzYxBHx2NhOm96eYQXLmXn68369ne3ITjrEwaGA5SIDprFzasBewMdhf1cCi0mikqND&#10;LeCiI2yb66taVsqd8V2f2tQzCsFYSQEmJV9xHjujrYwL5zXS7dMFKxONoecqyDOF25GvsqzgVg5I&#10;H4z0+tHo7qudrAAfdv7NPJnDfn4Nzy/91A7m+yLE7c282wBLek5/MPzqkzo05HR0E6rIRgH5Q7km&#10;VMD9KgdGQF4WtDgKKPIl8Kbm/xs0PwAAAP//AwBQSwECLQAUAAYACAAAACEAtoM4kv4AAADhAQAA&#10;EwAAAAAAAAAAAAAAAAAAAAAAW0NvbnRlbnRfVHlwZXNdLnhtbFBLAQItABQABgAIAAAAIQA4/SH/&#10;1gAAAJQBAAALAAAAAAAAAAAAAAAAAC8BAABfcmVscy8ucmVsc1BLAQItABQABgAIAAAAIQD8EiPB&#10;gQIAAFUFAAAOAAAAAAAAAAAAAAAAAC4CAABkcnMvZTJvRG9jLnhtbFBLAQItABQABgAIAAAAIQDU&#10;gHPK3wAAAAkBAAAPAAAAAAAAAAAAAAAAANsEAABkcnMvZG93bnJldi54bWxQSwUGAAAAAAQABADz&#10;AAAA5wUAAAAA&#10;" fillcolor="white [3201]" strokecolor="black [3213]" strokeweight="1pt"/>
            </w:pict>
          </mc:Fallback>
        </mc:AlternateContent>
      </w:r>
      <w:r>
        <w:rPr>
          <w:rFonts w:cstheme="minorHAnsi"/>
          <w:sz w:val="24"/>
          <w:szCs w:val="24"/>
        </w:rPr>
        <w:t>La Constitución establecía que la ciudad de Paraná (Entre Ríos) fuera capital del país, pero el gobierno se instaló en Buenos Aires.</w:t>
      </w:r>
      <w:r w:rsidRPr="003B0ACB">
        <w:rPr>
          <w:rFonts w:cstheme="minorHAnsi"/>
          <w:noProof/>
          <w:color w:val="000000" w:themeColor="text1"/>
          <w:sz w:val="24"/>
          <w:szCs w:val="24"/>
          <w:lang w:val="es-AR" w:eastAsia="es-AR"/>
        </w:rPr>
        <w:t xml:space="preserve"> </w:t>
      </w:r>
    </w:p>
    <w:p w:rsidR="008B0394" w:rsidRPr="003B0ACB" w:rsidRDefault="008B0394" w:rsidP="008B0394">
      <w:pPr>
        <w:pStyle w:val="Prrafodelista"/>
        <w:rPr>
          <w:rFonts w:cstheme="minorHAnsi"/>
          <w:sz w:val="24"/>
          <w:szCs w:val="24"/>
        </w:rPr>
      </w:pPr>
    </w:p>
    <w:p w:rsidR="008B0394" w:rsidRDefault="008B0394" w:rsidP="008B0394">
      <w:pPr>
        <w:pStyle w:val="Prrafodelista"/>
        <w:numPr>
          <w:ilvl w:val="0"/>
          <w:numId w:val="2"/>
        </w:numPr>
        <w:tabs>
          <w:tab w:val="left" w:pos="951"/>
        </w:tabs>
        <w:rPr>
          <w:rFonts w:cstheme="minorHAnsi"/>
          <w:sz w:val="24"/>
          <w:szCs w:val="24"/>
        </w:rPr>
      </w:pPr>
      <w:r>
        <w:rPr>
          <w:rFonts w:cstheme="minorHAnsi"/>
          <w:noProof/>
          <w:color w:val="000000" w:themeColor="text1"/>
          <w:sz w:val="24"/>
          <w:szCs w:val="24"/>
          <w:lang w:val="es-AR" w:eastAsia="es-AR"/>
        </w:rPr>
        <mc:AlternateContent>
          <mc:Choice Requires="wps">
            <w:drawing>
              <wp:anchor distT="0" distB="0" distL="114300" distR="114300" simplePos="0" relativeHeight="251664384" behindDoc="0" locked="0" layoutInCell="1" allowOverlap="1" wp14:anchorId="16105E15" wp14:editId="0CF5FAE9">
                <wp:simplePos x="0" y="0"/>
                <wp:positionH relativeFrom="column">
                  <wp:posOffset>2984740</wp:posOffset>
                </wp:positionH>
                <wp:positionV relativeFrom="paragraph">
                  <wp:posOffset>396240</wp:posOffset>
                </wp:positionV>
                <wp:extent cx="241540" cy="207034"/>
                <wp:effectExtent l="0" t="0" r="25400" b="21590"/>
                <wp:wrapNone/>
                <wp:docPr id="11" name="Rectángulo 11"/>
                <wp:cNvGraphicFramePr/>
                <a:graphic xmlns:a="http://schemas.openxmlformats.org/drawingml/2006/main">
                  <a:graphicData uri="http://schemas.microsoft.com/office/word/2010/wordprocessingShape">
                    <wps:wsp>
                      <wps:cNvSpPr/>
                      <wps:spPr>
                        <a:xfrm>
                          <a:off x="0" y="0"/>
                          <a:ext cx="241540" cy="20703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D8CE2" id="Rectángulo 11" o:spid="_x0000_s1026" style="position:absolute;margin-left:235pt;margin-top:31.2pt;width:19pt;height:1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7jgAIAAFUFAAAOAAAAZHJzL2Uyb0RvYy54bWysVM1uEzEQviPxDpbvdDchbSHqpopaFSFV&#10;pWqLena9dmLh9Rh7kk14G56FF2Ps3WxCyQlx8Xp2/r/5xheXm8aytQrRgKv46KTkTDkJtXGLin99&#10;unn3gbOIwtXCglMV36rIL2dv31y0fqrGsARbq8AoiIvT1ld8ieinRRHlUjUinoBXjpQaQiOQxLAo&#10;6iBait7YYlyWZ0ULofYBpIqR/l53Sj7L8bVWEr9oHRUyW3GqDfMZ8vmSzmJ2IaaLIPzSyL4M8Q9V&#10;NMI4SjqEuhYo2CqYv0I1RgaIoPFEQlOA1kaq3AN1MypfdfO4FF7lXgic6AeY4v8LK+/W94GZmmY3&#10;4syJhmb0QKj9+ukWKwuM/hJErY9Tsnz096GXIl1TvxsdmvSlTtgmw7odYFUbZJJ+jiej0wmBL0k1&#10;Ls/L95MUs9g7+xDxk4KGpUvFA+XPYIr1bcTOdGeSclmXzgjW1DfG2iwkvqgrG9ha0KRxk8umFAdW&#10;JCXPIjXTlZ9vuLWqi/qgNCGRCs7ZMwf3MYWUyuFZX7p1ZJ3cNFUwOI6OOVrcFdPbJjeVuTk4lscc&#10;/8w4eOSs4HBwboyDcCxA/W3I3Nnvuu96Tu2/QL0lAgToNiN6eWNoCLci4r0ItAo0N1pv/EKHttBW&#10;HPobZ0sIP479T/bEUNJy1tJqVTx+X4mgOLOfHXH342iS6IBZmJyej0kIh5qXQ41bNVdAMyV6UnX5&#10;muzR7q46QPNMr8A8ZSWVcJJyV1xi2AlX2K08vSNSzefZjPbPC7x1j16m4AnVRLKnzbMIvmciEoXv&#10;YLeGYvqKkJ1t8nQwXyFok9m6x7XHm3Y3871/Z9LjcChnq/1rOPsNAAD//wMAUEsDBBQABgAIAAAA&#10;IQAVvtBN3wAAAAkBAAAPAAAAZHJzL2Rvd25yZXYueG1sTI/BTsMwEETvSPyDtUjcqE3VlhKyqSpE&#10;JcQBRMoHuPESR8R2sJ02/XuWExxnZzT7ptxMrhdHiqkLHuF2pkCQb4LpfIvwsd/drEGkrL3RffCE&#10;cKYEm+ryotSFCSf/Tsc6t4JLfCo0gs15KKRMjSWn0ywM5Nn7DNHpzDK20kR94nLXy7lSK+l05/mD&#10;1QM9Wmq+6tEhDHE7vNknu99Nr/H5pR3rzn6fEa+vpu0DiExT/gvDLz6jQ8VMhzB6k0SPsLhTvCUj&#10;rOYLEBxYqjUfDgj3SwWyKuX/BdUPAAAA//8DAFBLAQItABQABgAIAAAAIQC2gziS/gAAAOEBAAAT&#10;AAAAAAAAAAAAAAAAAAAAAABbQ29udGVudF9UeXBlc10ueG1sUEsBAi0AFAAGAAgAAAAhADj9If/W&#10;AAAAlAEAAAsAAAAAAAAAAAAAAAAALwEAAF9yZWxzLy5yZWxzUEsBAi0AFAAGAAgAAAAhAKUAHuOA&#10;AgAAVQUAAA4AAAAAAAAAAAAAAAAALgIAAGRycy9lMm9Eb2MueG1sUEsBAi0AFAAGAAgAAAAhABW+&#10;0E3fAAAACQEAAA8AAAAAAAAAAAAAAAAA2gQAAGRycy9kb3ducmV2LnhtbFBLBQYAAAAABAAEAPMA&#10;AADmBQAAAAA=&#10;" fillcolor="white [3201]" strokecolor="black [3213]" strokeweight="1pt"/>
            </w:pict>
          </mc:Fallback>
        </mc:AlternateContent>
      </w:r>
      <w:r>
        <w:rPr>
          <w:rFonts w:cstheme="minorHAnsi"/>
          <w:sz w:val="24"/>
          <w:szCs w:val="24"/>
        </w:rPr>
        <w:t xml:space="preserve">Salvador María del Carril tuvo un problema importante, ya que no contaba con recursos para desarrollar obras de infraestructura, pero sí logró contar con el apoyo de todas las provincias de la Confederación. </w:t>
      </w:r>
    </w:p>
    <w:p w:rsidR="008B0394" w:rsidRPr="003B0ACB" w:rsidRDefault="008B0394" w:rsidP="008B0394">
      <w:pPr>
        <w:pStyle w:val="Prrafodelista"/>
        <w:rPr>
          <w:rFonts w:cstheme="minorHAnsi"/>
          <w:sz w:val="24"/>
          <w:szCs w:val="24"/>
        </w:rPr>
      </w:pPr>
    </w:p>
    <w:p w:rsidR="008B0394" w:rsidRDefault="008B0394" w:rsidP="008B0394">
      <w:pPr>
        <w:pStyle w:val="Prrafodelista"/>
        <w:tabs>
          <w:tab w:val="left" w:pos="951"/>
        </w:tabs>
        <w:rPr>
          <w:rFonts w:cstheme="minorHAnsi"/>
          <w:sz w:val="24"/>
          <w:szCs w:val="24"/>
        </w:rPr>
      </w:pPr>
      <w:r>
        <w:rPr>
          <w:rFonts w:cstheme="minorHAnsi"/>
          <w:sz w:val="24"/>
          <w:szCs w:val="24"/>
        </w:rPr>
        <w:t>3-</w:t>
      </w:r>
      <w:r>
        <w:rPr>
          <w:rFonts w:cstheme="minorHAnsi"/>
          <w:sz w:val="24"/>
          <w:szCs w:val="24"/>
        </w:rPr>
        <w:t>-</w:t>
      </w:r>
      <w:r w:rsidRPr="008B0394">
        <w:rPr>
          <w:rFonts w:cstheme="minorHAnsi"/>
          <w:sz w:val="24"/>
          <w:szCs w:val="24"/>
          <w:u w:val="single"/>
        </w:rPr>
        <w:t>Realiza</w:t>
      </w:r>
      <w:r>
        <w:rPr>
          <w:rFonts w:cstheme="minorHAnsi"/>
          <w:sz w:val="24"/>
          <w:szCs w:val="24"/>
        </w:rPr>
        <w:t xml:space="preserve"> las actividades de la página 67.</w:t>
      </w:r>
    </w:p>
    <w:p w:rsidR="008B0394" w:rsidRDefault="008B0394" w:rsidP="008B0394">
      <w:pPr>
        <w:pStyle w:val="Prrafodelista"/>
        <w:tabs>
          <w:tab w:val="left" w:pos="951"/>
        </w:tabs>
        <w:rPr>
          <w:rFonts w:cstheme="minorHAnsi"/>
          <w:sz w:val="24"/>
          <w:szCs w:val="24"/>
        </w:rPr>
      </w:pPr>
    </w:p>
    <w:p w:rsidR="008B0394" w:rsidRDefault="008B0394" w:rsidP="008B0394">
      <w:pPr>
        <w:pStyle w:val="Prrafodelista"/>
        <w:tabs>
          <w:tab w:val="left" w:pos="951"/>
        </w:tabs>
        <w:rPr>
          <w:rFonts w:cstheme="minorHAnsi"/>
          <w:sz w:val="24"/>
          <w:szCs w:val="24"/>
        </w:rPr>
      </w:pPr>
      <w:r>
        <w:rPr>
          <w:rFonts w:cstheme="minorHAnsi"/>
          <w:sz w:val="24"/>
          <w:szCs w:val="24"/>
        </w:rPr>
        <w:t xml:space="preserve">4- </w:t>
      </w:r>
      <w:r>
        <w:rPr>
          <w:rFonts w:cstheme="minorHAnsi"/>
          <w:sz w:val="24"/>
          <w:szCs w:val="24"/>
        </w:rPr>
        <w:t xml:space="preserve">En un mapa político de la República Argentina, </w:t>
      </w:r>
      <w:r w:rsidRPr="008B0394">
        <w:rPr>
          <w:rFonts w:cstheme="minorHAnsi"/>
          <w:sz w:val="24"/>
          <w:szCs w:val="24"/>
          <w:u w:val="single"/>
        </w:rPr>
        <w:t>representa</w:t>
      </w:r>
      <w:r>
        <w:rPr>
          <w:rFonts w:cstheme="minorHAnsi"/>
          <w:sz w:val="24"/>
          <w:szCs w:val="24"/>
        </w:rPr>
        <w:t xml:space="preserve"> el aspecto que tenía nuestro país durante la época de la Confederación Argentina</w:t>
      </w:r>
      <w:proofErr w:type="gramStart"/>
      <w:r>
        <w:rPr>
          <w:rFonts w:cstheme="minorHAnsi"/>
          <w:sz w:val="24"/>
          <w:szCs w:val="24"/>
        </w:rPr>
        <w:t>.</w:t>
      </w:r>
      <w:r>
        <w:rPr>
          <w:rFonts w:cstheme="minorHAnsi"/>
          <w:sz w:val="24"/>
          <w:szCs w:val="24"/>
        </w:rPr>
        <w:t>(</w:t>
      </w:r>
      <w:proofErr w:type="gramEnd"/>
      <w:r>
        <w:rPr>
          <w:rFonts w:cstheme="minorHAnsi"/>
          <w:sz w:val="24"/>
          <w:szCs w:val="24"/>
        </w:rPr>
        <w:t>Coloca límites y nombres de los océanos)</w:t>
      </w:r>
    </w:p>
    <w:p w:rsidR="008B0394" w:rsidRDefault="008B0394" w:rsidP="008B0394">
      <w:pPr>
        <w:pStyle w:val="Prrafodelista"/>
        <w:tabs>
          <w:tab w:val="left" w:pos="951"/>
        </w:tabs>
        <w:rPr>
          <w:rFonts w:cstheme="minorHAnsi"/>
          <w:sz w:val="24"/>
          <w:szCs w:val="24"/>
        </w:rPr>
      </w:pPr>
    </w:p>
    <w:p w:rsidR="008B0394" w:rsidRDefault="008B0394" w:rsidP="008B0394">
      <w:pPr>
        <w:pStyle w:val="Prrafodelista"/>
        <w:tabs>
          <w:tab w:val="left" w:pos="951"/>
        </w:tabs>
        <w:rPr>
          <w:rFonts w:cstheme="minorHAnsi"/>
          <w:sz w:val="24"/>
          <w:szCs w:val="24"/>
        </w:rPr>
      </w:pPr>
    </w:p>
    <w:p w:rsidR="008B0394" w:rsidRDefault="008B0394" w:rsidP="008B0394">
      <w:pPr>
        <w:pStyle w:val="Prrafodelista"/>
        <w:tabs>
          <w:tab w:val="left" w:pos="951"/>
        </w:tabs>
        <w:rPr>
          <w:rFonts w:cstheme="minorHAnsi"/>
          <w:i/>
          <w:color w:val="0070C0"/>
          <w:sz w:val="24"/>
          <w:szCs w:val="24"/>
        </w:rPr>
      </w:pPr>
      <w:r>
        <w:rPr>
          <w:rFonts w:cstheme="minorHAnsi"/>
          <w:sz w:val="24"/>
          <w:szCs w:val="24"/>
        </w:rPr>
        <w:t>5-</w:t>
      </w:r>
      <w:r>
        <w:rPr>
          <w:rFonts w:cstheme="minorHAnsi"/>
          <w:sz w:val="24"/>
          <w:szCs w:val="24"/>
        </w:rPr>
        <w:t xml:space="preserve"> </w:t>
      </w:r>
      <w:r w:rsidRPr="00A04F31">
        <w:rPr>
          <w:rFonts w:cstheme="minorHAnsi"/>
          <w:i/>
          <w:color w:val="5B9BD5" w:themeColor="accent1"/>
          <w:sz w:val="24"/>
          <w:szCs w:val="24"/>
        </w:rPr>
        <w:t>Texto</w:t>
      </w:r>
      <w:r>
        <w:rPr>
          <w:rFonts w:cstheme="minorHAnsi"/>
          <w:sz w:val="24"/>
          <w:szCs w:val="24"/>
        </w:rPr>
        <w:t xml:space="preserve"> </w:t>
      </w:r>
      <w:proofErr w:type="gramStart"/>
      <w:r w:rsidRPr="00E93EF7">
        <w:rPr>
          <w:rFonts w:cstheme="minorHAnsi"/>
          <w:i/>
          <w:color w:val="0070C0"/>
          <w:sz w:val="24"/>
          <w:szCs w:val="24"/>
        </w:rPr>
        <w:t>“ La</w:t>
      </w:r>
      <w:proofErr w:type="gramEnd"/>
      <w:r w:rsidRPr="00E93EF7">
        <w:rPr>
          <w:rFonts w:cstheme="minorHAnsi"/>
          <w:i/>
          <w:color w:val="0070C0"/>
          <w:sz w:val="24"/>
          <w:szCs w:val="24"/>
        </w:rPr>
        <w:t xml:space="preserve"> unificación del país” (pág. 69)</w:t>
      </w:r>
    </w:p>
    <w:p w:rsidR="008B0394" w:rsidRPr="008B0394" w:rsidRDefault="008B0394" w:rsidP="008B0394">
      <w:pPr>
        <w:pStyle w:val="Prrafodelista"/>
        <w:numPr>
          <w:ilvl w:val="0"/>
          <w:numId w:val="3"/>
        </w:numPr>
        <w:tabs>
          <w:tab w:val="left" w:pos="951"/>
        </w:tabs>
        <w:rPr>
          <w:rFonts w:cstheme="minorHAnsi"/>
          <w:color w:val="000000" w:themeColor="text1"/>
          <w:sz w:val="24"/>
          <w:szCs w:val="24"/>
          <w:u w:val="single"/>
        </w:rPr>
      </w:pPr>
      <w:r w:rsidRPr="008B0394">
        <w:rPr>
          <w:rFonts w:cstheme="minorHAnsi"/>
          <w:color w:val="000000" w:themeColor="text1"/>
          <w:sz w:val="24"/>
          <w:szCs w:val="24"/>
          <w:u w:val="single"/>
        </w:rPr>
        <w:t>Responde:</w:t>
      </w:r>
    </w:p>
    <w:p w:rsidR="008B0394" w:rsidRDefault="008B0394" w:rsidP="008B0394">
      <w:pPr>
        <w:pStyle w:val="Prrafodelista"/>
        <w:numPr>
          <w:ilvl w:val="0"/>
          <w:numId w:val="4"/>
        </w:numPr>
        <w:tabs>
          <w:tab w:val="left" w:pos="951"/>
        </w:tabs>
        <w:rPr>
          <w:rFonts w:cstheme="minorHAnsi"/>
          <w:color w:val="000000" w:themeColor="text1"/>
          <w:sz w:val="24"/>
          <w:szCs w:val="24"/>
        </w:rPr>
      </w:pPr>
      <w:r>
        <w:rPr>
          <w:rFonts w:cstheme="minorHAnsi"/>
          <w:color w:val="000000" w:themeColor="text1"/>
          <w:sz w:val="24"/>
          <w:szCs w:val="24"/>
        </w:rPr>
        <w:t>¿Quiénes se enfrentaron en la Batalla de Cepeda?</w:t>
      </w:r>
    </w:p>
    <w:p w:rsidR="008B0394" w:rsidRDefault="008B0394" w:rsidP="008B0394">
      <w:pPr>
        <w:pStyle w:val="Prrafodelista"/>
        <w:numPr>
          <w:ilvl w:val="0"/>
          <w:numId w:val="4"/>
        </w:numPr>
        <w:tabs>
          <w:tab w:val="left" w:pos="951"/>
        </w:tabs>
        <w:rPr>
          <w:rFonts w:cstheme="minorHAnsi"/>
          <w:color w:val="000000" w:themeColor="text1"/>
          <w:sz w:val="24"/>
          <w:szCs w:val="24"/>
        </w:rPr>
      </w:pPr>
      <w:r>
        <w:rPr>
          <w:rFonts w:cstheme="minorHAnsi"/>
          <w:color w:val="000000" w:themeColor="text1"/>
          <w:sz w:val="24"/>
          <w:szCs w:val="24"/>
        </w:rPr>
        <w:t>¿A qué acuerdo se llegó en el pacto de San José de Flores?</w:t>
      </w:r>
    </w:p>
    <w:p w:rsidR="008B0394" w:rsidRDefault="008B0394" w:rsidP="008B0394">
      <w:pPr>
        <w:pStyle w:val="Prrafodelista"/>
        <w:numPr>
          <w:ilvl w:val="0"/>
          <w:numId w:val="4"/>
        </w:numPr>
        <w:tabs>
          <w:tab w:val="left" w:pos="951"/>
        </w:tabs>
        <w:rPr>
          <w:rFonts w:cstheme="minorHAnsi"/>
          <w:color w:val="000000" w:themeColor="text1"/>
          <w:sz w:val="24"/>
          <w:szCs w:val="24"/>
        </w:rPr>
      </w:pPr>
      <w:r>
        <w:rPr>
          <w:rFonts w:cstheme="minorHAnsi"/>
          <w:color w:val="000000" w:themeColor="text1"/>
          <w:sz w:val="24"/>
          <w:szCs w:val="24"/>
        </w:rPr>
        <w:t>¿Cuál es el conflicto que le permitió a Mitre imponer una nueva convención constituyente?</w:t>
      </w:r>
    </w:p>
    <w:p w:rsidR="008B0394" w:rsidRDefault="008B0394" w:rsidP="008B0394">
      <w:pPr>
        <w:pStyle w:val="Prrafodelista"/>
        <w:numPr>
          <w:ilvl w:val="0"/>
          <w:numId w:val="4"/>
        </w:numPr>
        <w:tabs>
          <w:tab w:val="left" w:pos="951"/>
        </w:tabs>
        <w:rPr>
          <w:rFonts w:cstheme="minorHAnsi"/>
          <w:color w:val="000000" w:themeColor="text1"/>
          <w:sz w:val="24"/>
          <w:szCs w:val="24"/>
        </w:rPr>
      </w:pPr>
      <w:r>
        <w:rPr>
          <w:rFonts w:cstheme="minorHAnsi"/>
          <w:color w:val="000000" w:themeColor="text1"/>
          <w:sz w:val="24"/>
          <w:szCs w:val="24"/>
        </w:rPr>
        <w:t>¿Quiénes se enfrentaron y por qué en la Batalla de Pavón?</w:t>
      </w:r>
    </w:p>
    <w:p w:rsidR="008B0394" w:rsidRDefault="008B0394" w:rsidP="008B0394">
      <w:pPr>
        <w:pStyle w:val="Prrafodelista"/>
        <w:tabs>
          <w:tab w:val="left" w:pos="951"/>
        </w:tabs>
        <w:ind w:left="1800"/>
        <w:rPr>
          <w:rFonts w:cstheme="minorHAnsi"/>
          <w:color w:val="000000" w:themeColor="text1"/>
          <w:sz w:val="24"/>
          <w:szCs w:val="24"/>
        </w:rPr>
      </w:pPr>
    </w:p>
    <w:p w:rsidR="008B0394" w:rsidRPr="008B0394" w:rsidRDefault="008B0394" w:rsidP="008B0394">
      <w:pPr>
        <w:pStyle w:val="Prrafodelista"/>
        <w:numPr>
          <w:ilvl w:val="0"/>
          <w:numId w:val="3"/>
        </w:numPr>
        <w:tabs>
          <w:tab w:val="left" w:pos="951"/>
        </w:tabs>
        <w:rPr>
          <w:rFonts w:cstheme="minorHAnsi"/>
          <w:color w:val="000000" w:themeColor="text1"/>
          <w:sz w:val="24"/>
          <w:szCs w:val="24"/>
        </w:rPr>
      </w:pPr>
      <w:bookmarkStart w:id="0" w:name="_GoBack"/>
      <w:bookmarkEnd w:id="0"/>
      <w:r w:rsidRPr="008B0394">
        <w:rPr>
          <w:rFonts w:cstheme="minorHAnsi"/>
          <w:color w:val="000000" w:themeColor="text1"/>
          <w:sz w:val="24"/>
          <w:szCs w:val="24"/>
          <w:u w:val="single"/>
        </w:rPr>
        <w:t>Realiza</w:t>
      </w:r>
      <w:r w:rsidRPr="008B0394">
        <w:rPr>
          <w:rFonts w:cstheme="minorHAnsi"/>
          <w:color w:val="000000" w:themeColor="text1"/>
          <w:sz w:val="24"/>
          <w:szCs w:val="24"/>
        </w:rPr>
        <w:t xml:space="preserve"> las actividades de la página 69.</w:t>
      </w:r>
    </w:p>
    <w:p w:rsidR="008B0394" w:rsidRPr="008B0394" w:rsidRDefault="008B0394">
      <w:pPr>
        <w:rPr>
          <w:sz w:val="24"/>
          <w:szCs w:val="24"/>
          <w:lang w:val="es-ES"/>
        </w:rPr>
      </w:pPr>
    </w:p>
    <w:sectPr w:rsidR="008B0394" w:rsidRPr="008B0394" w:rsidSect="008B03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7BC"/>
    <w:multiLevelType w:val="hybridMultilevel"/>
    <w:tmpl w:val="70281A58"/>
    <w:lvl w:ilvl="0" w:tplc="034CC1E8">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nsid w:val="0D470F5A"/>
    <w:multiLevelType w:val="hybridMultilevel"/>
    <w:tmpl w:val="537076EE"/>
    <w:lvl w:ilvl="0" w:tplc="74AE9FF0">
      <w:start w:val="2"/>
      <w:numFmt w:val="decimal"/>
      <w:lvlText w:val="%1-"/>
      <w:lvlJc w:val="left"/>
      <w:pPr>
        <w:ind w:left="720" w:hanging="360"/>
      </w:pPr>
      <w:rPr>
        <w:rFonts w:hint="default"/>
        <w:i/>
        <w:color w:val="5B9BD5" w:themeColor="accen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51B2F29"/>
    <w:multiLevelType w:val="hybridMultilevel"/>
    <w:tmpl w:val="E140D178"/>
    <w:lvl w:ilvl="0" w:tplc="190E7688">
      <w:start w:val="1"/>
      <w:numFmt w:val="decimal"/>
      <w:lvlText w:val="%1-"/>
      <w:lvlJc w:val="left"/>
      <w:pPr>
        <w:ind w:left="720" w:hanging="360"/>
      </w:pPr>
      <w:rPr>
        <w:rFonts w:cstheme="minorBidi"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FCC1751"/>
    <w:multiLevelType w:val="hybridMultilevel"/>
    <w:tmpl w:val="65061630"/>
    <w:lvl w:ilvl="0" w:tplc="6F4C47A2">
      <w:start w:val="1"/>
      <w:numFmt w:val="lowerLetter"/>
      <w:lvlText w:val="%1-"/>
      <w:lvlJc w:val="left"/>
      <w:pPr>
        <w:ind w:left="1575" w:hanging="360"/>
      </w:pPr>
      <w:rPr>
        <w:rFonts w:hint="default"/>
      </w:rPr>
    </w:lvl>
    <w:lvl w:ilvl="1" w:tplc="2C0A0019" w:tentative="1">
      <w:start w:val="1"/>
      <w:numFmt w:val="lowerLetter"/>
      <w:lvlText w:val="%2."/>
      <w:lvlJc w:val="left"/>
      <w:pPr>
        <w:ind w:left="2295" w:hanging="360"/>
      </w:pPr>
    </w:lvl>
    <w:lvl w:ilvl="2" w:tplc="2C0A001B" w:tentative="1">
      <w:start w:val="1"/>
      <w:numFmt w:val="lowerRoman"/>
      <w:lvlText w:val="%3."/>
      <w:lvlJc w:val="right"/>
      <w:pPr>
        <w:ind w:left="3015" w:hanging="180"/>
      </w:pPr>
    </w:lvl>
    <w:lvl w:ilvl="3" w:tplc="2C0A000F" w:tentative="1">
      <w:start w:val="1"/>
      <w:numFmt w:val="decimal"/>
      <w:lvlText w:val="%4."/>
      <w:lvlJc w:val="left"/>
      <w:pPr>
        <w:ind w:left="3735" w:hanging="360"/>
      </w:pPr>
    </w:lvl>
    <w:lvl w:ilvl="4" w:tplc="2C0A0019" w:tentative="1">
      <w:start w:val="1"/>
      <w:numFmt w:val="lowerLetter"/>
      <w:lvlText w:val="%5."/>
      <w:lvlJc w:val="left"/>
      <w:pPr>
        <w:ind w:left="4455" w:hanging="360"/>
      </w:pPr>
    </w:lvl>
    <w:lvl w:ilvl="5" w:tplc="2C0A001B" w:tentative="1">
      <w:start w:val="1"/>
      <w:numFmt w:val="lowerRoman"/>
      <w:lvlText w:val="%6."/>
      <w:lvlJc w:val="right"/>
      <w:pPr>
        <w:ind w:left="5175" w:hanging="180"/>
      </w:pPr>
    </w:lvl>
    <w:lvl w:ilvl="6" w:tplc="2C0A000F" w:tentative="1">
      <w:start w:val="1"/>
      <w:numFmt w:val="decimal"/>
      <w:lvlText w:val="%7."/>
      <w:lvlJc w:val="left"/>
      <w:pPr>
        <w:ind w:left="5895" w:hanging="360"/>
      </w:pPr>
    </w:lvl>
    <w:lvl w:ilvl="7" w:tplc="2C0A0019" w:tentative="1">
      <w:start w:val="1"/>
      <w:numFmt w:val="lowerLetter"/>
      <w:lvlText w:val="%8."/>
      <w:lvlJc w:val="left"/>
      <w:pPr>
        <w:ind w:left="6615" w:hanging="360"/>
      </w:pPr>
    </w:lvl>
    <w:lvl w:ilvl="8" w:tplc="2C0A001B" w:tentative="1">
      <w:start w:val="1"/>
      <w:numFmt w:val="lowerRoman"/>
      <w:lvlText w:val="%9."/>
      <w:lvlJc w:val="right"/>
      <w:pPr>
        <w:ind w:left="7335" w:hanging="180"/>
      </w:pPr>
    </w:lvl>
  </w:abstractNum>
  <w:abstractNum w:abstractNumId="4">
    <w:nsid w:val="6CFF4839"/>
    <w:multiLevelType w:val="hybridMultilevel"/>
    <w:tmpl w:val="729C595A"/>
    <w:lvl w:ilvl="0" w:tplc="50D685DA">
      <w:start w:val="3"/>
      <w:numFmt w:val="bullet"/>
      <w:lvlText w:val=""/>
      <w:lvlJc w:val="left"/>
      <w:pPr>
        <w:ind w:left="1800" w:hanging="360"/>
      </w:pPr>
      <w:rPr>
        <w:rFonts w:ascii="Symbol" w:eastAsiaTheme="minorHAnsi" w:hAnsi="Symbol" w:cstheme="minorHAnsi"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94"/>
    <w:rsid w:val="008B03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719C5-4892-409B-B53B-87C07F72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0394"/>
    <w:pPr>
      <w:spacing w:line="256" w:lineRule="auto"/>
      <w:ind w:left="720"/>
      <w:contextualSpacing/>
    </w:pPr>
    <w:rPr>
      <w:lang w:val="es-ES"/>
    </w:rPr>
  </w:style>
  <w:style w:type="character" w:styleId="Textoennegrita">
    <w:name w:val="Strong"/>
    <w:basedOn w:val="Fuentedeprrafopredeter"/>
    <w:uiPriority w:val="22"/>
    <w:qFormat/>
    <w:rsid w:val="008B03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2024-07-26T00:12:00Z</dcterms:created>
  <dcterms:modified xsi:type="dcterms:W3CDTF">2024-07-26T00:21:00Z</dcterms:modified>
</cp:coreProperties>
</file>